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6624" w:rsidRPr="00511194" w:rsidRDefault="000D6624" w:rsidP="0086032D">
      <w:pPr>
        <w:widowControl w:val="0"/>
        <w:ind w:left="426" w:hanging="426"/>
        <w:rPr>
          <w:b/>
          <w:sz w:val="40"/>
          <w:szCs w:val="40"/>
        </w:rPr>
      </w:pPr>
    </w:p>
    <w:p w:rsidR="00EE1D9A" w:rsidRPr="00511194" w:rsidRDefault="00EE1D9A" w:rsidP="0086032D">
      <w:pPr>
        <w:widowControl w:val="0"/>
        <w:ind w:left="426" w:hanging="426"/>
        <w:rPr>
          <w:b/>
          <w:sz w:val="40"/>
          <w:szCs w:val="40"/>
        </w:rPr>
      </w:pPr>
    </w:p>
    <w:p w:rsidR="00EE1D9A" w:rsidRPr="00511194" w:rsidRDefault="00EE1D9A" w:rsidP="0086032D">
      <w:pPr>
        <w:widowControl w:val="0"/>
        <w:ind w:left="426" w:hanging="426"/>
        <w:rPr>
          <w:b/>
          <w:sz w:val="40"/>
          <w:szCs w:val="40"/>
        </w:rPr>
      </w:pPr>
    </w:p>
    <w:p w:rsidR="00EE1D9A" w:rsidRPr="00511194" w:rsidRDefault="00EE1D9A" w:rsidP="0086032D">
      <w:pPr>
        <w:widowControl w:val="0"/>
        <w:ind w:left="426" w:hanging="426"/>
        <w:rPr>
          <w:b/>
          <w:sz w:val="40"/>
          <w:szCs w:val="40"/>
        </w:rPr>
      </w:pPr>
    </w:p>
    <w:p w:rsidR="00EE1D9A" w:rsidRPr="00511194" w:rsidRDefault="00EE1D9A" w:rsidP="0086032D">
      <w:pPr>
        <w:widowControl w:val="0"/>
        <w:ind w:left="426" w:hanging="426"/>
        <w:rPr>
          <w:b/>
          <w:sz w:val="40"/>
          <w:szCs w:val="40"/>
        </w:rPr>
      </w:pPr>
    </w:p>
    <w:p w:rsidR="00EE1D9A" w:rsidRPr="00AF4881" w:rsidRDefault="00EE1D9A" w:rsidP="0086032D">
      <w:pPr>
        <w:widowControl w:val="0"/>
        <w:ind w:left="426" w:hanging="426"/>
        <w:rPr>
          <w:sz w:val="22"/>
          <w:szCs w:val="22"/>
        </w:rPr>
      </w:pPr>
    </w:p>
    <w:p w:rsidR="00CE2AD3" w:rsidRDefault="00CE2AD3" w:rsidP="00172AA4">
      <w:pPr>
        <w:rPr>
          <w:sz w:val="22"/>
          <w:szCs w:val="22"/>
        </w:rPr>
      </w:pPr>
    </w:p>
    <w:p w:rsidR="00CE2AD3" w:rsidRDefault="00CE2AD3" w:rsidP="00172AA4">
      <w:pPr>
        <w:rPr>
          <w:sz w:val="22"/>
          <w:szCs w:val="22"/>
        </w:rPr>
      </w:pPr>
    </w:p>
    <w:p w:rsidR="00085233" w:rsidRPr="00AF4881" w:rsidRDefault="00085233" w:rsidP="00172AA4">
      <w:pPr>
        <w:rPr>
          <w:sz w:val="22"/>
          <w:szCs w:val="22"/>
        </w:rPr>
      </w:pPr>
    </w:p>
    <w:p w:rsidR="00085233" w:rsidRPr="00AF4881" w:rsidRDefault="00085233" w:rsidP="00172AA4">
      <w:pPr>
        <w:rPr>
          <w:sz w:val="22"/>
          <w:szCs w:val="22"/>
        </w:rPr>
      </w:pPr>
    </w:p>
    <w:p w:rsidR="00564404" w:rsidRPr="00AF4881" w:rsidRDefault="00564404" w:rsidP="00172AA4">
      <w:pPr>
        <w:rPr>
          <w:sz w:val="22"/>
          <w:szCs w:val="22"/>
        </w:rPr>
      </w:pPr>
    </w:p>
    <w:p w:rsidR="00564404" w:rsidRPr="00AF4881" w:rsidRDefault="00564404" w:rsidP="00172AA4">
      <w:pPr>
        <w:rPr>
          <w:sz w:val="22"/>
          <w:szCs w:val="22"/>
        </w:rPr>
      </w:pPr>
    </w:p>
    <w:p w:rsidR="00796C22" w:rsidRPr="00890EA8" w:rsidRDefault="00E06AD6" w:rsidP="00796C22">
      <w:pPr>
        <w:spacing w:line="360" w:lineRule="auto"/>
        <w:jc w:val="center"/>
        <w:rPr>
          <w:b/>
          <w:sz w:val="28"/>
          <w:szCs w:val="28"/>
        </w:rPr>
      </w:pPr>
      <w:r w:rsidRPr="00890EA8">
        <w:rPr>
          <w:b/>
          <w:sz w:val="28"/>
          <w:szCs w:val="28"/>
        </w:rPr>
        <w:t>Закупочная д</w:t>
      </w:r>
      <w:r w:rsidR="00796C22" w:rsidRPr="00890EA8">
        <w:rPr>
          <w:b/>
          <w:sz w:val="28"/>
          <w:szCs w:val="28"/>
        </w:rPr>
        <w:t>окументация</w:t>
      </w:r>
      <w:r w:rsidR="00796C22" w:rsidRPr="00890EA8">
        <w:rPr>
          <w:b/>
          <w:sz w:val="28"/>
          <w:szCs w:val="28"/>
        </w:rPr>
        <w:br/>
        <w:t xml:space="preserve">о проведении </w:t>
      </w:r>
      <w:r w:rsidR="00085D6D" w:rsidRPr="00890EA8">
        <w:rPr>
          <w:b/>
          <w:sz w:val="28"/>
          <w:szCs w:val="28"/>
        </w:rPr>
        <w:t>сопоставления</w:t>
      </w:r>
      <w:r w:rsidR="00796C22" w:rsidRPr="00890EA8">
        <w:rPr>
          <w:b/>
          <w:sz w:val="28"/>
          <w:szCs w:val="28"/>
        </w:rPr>
        <w:t xml:space="preserve"> предложений № </w:t>
      </w:r>
      <w:r w:rsidR="00FC2B69" w:rsidRPr="00890EA8">
        <w:rPr>
          <w:b/>
          <w:sz w:val="28"/>
          <w:szCs w:val="28"/>
        </w:rPr>
        <w:t>041</w:t>
      </w:r>
      <w:r w:rsidR="00B26261" w:rsidRPr="00890EA8">
        <w:rPr>
          <w:b/>
          <w:sz w:val="28"/>
          <w:szCs w:val="28"/>
        </w:rPr>
        <w:t>/20</w:t>
      </w:r>
      <w:r w:rsidR="006F580E" w:rsidRPr="00890EA8">
        <w:rPr>
          <w:b/>
          <w:sz w:val="28"/>
          <w:szCs w:val="28"/>
        </w:rPr>
        <w:t>2</w:t>
      </w:r>
      <w:r w:rsidR="00FC2B69" w:rsidRPr="00890EA8">
        <w:rPr>
          <w:b/>
          <w:sz w:val="28"/>
          <w:szCs w:val="28"/>
        </w:rPr>
        <w:t>0</w:t>
      </w:r>
      <w:r w:rsidR="00B26261" w:rsidRPr="00890EA8">
        <w:rPr>
          <w:b/>
          <w:sz w:val="28"/>
          <w:szCs w:val="28"/>
        </w:rPr>
        <w:t>-СП</w:t>
      </w:r>
    </w:p>
    <w:p w:rsidR="00F11949" w:rsidRPr="00890EA8" w:rsidRDefault="00F11949" w:rsidP="00796C22">
      <w:pPr>
        <w:spacing w:line="360" w:lineRule="auto"/>
        <w:jc w:val="center"/>
        <w:rPr>
          <w:b/>
          <w:sz w:val="28"/>
          <w:szCs w:val="28"/>
        </w:rPr>
      </w:pPr>
    </w:p>
    <w:tbl>
      <w:tblPr>
        <w:tblW w:w="0" w:type="auto"/>
        <w:tblLook w:val="04A0" w:firstRow="1" w:lastRow="0" w:firstColumn="1" w:lastColumn="0" w:noHBand="0" w:noVBand="1"/>
      </w:tblPr>
      <w:tblGrid>
        <w:gridCol w:w="3012"/>
        <w:gridCol w:w="7196"/>
      </w:tblGrid>
      <w:tr w:rsidR="00F11949" w:rsidRPr="00890EA8" w:rsidTr="00CC1006">
        <w:tc>
          <w:tcPr>
            <w:tcW w:w="3085" w:type="dxa"/>
            <w:shd w:val="clear" w:color="auto" w:fill="auto"/>
          </w:tcPr>
          <w:p w:rsidR="00F11949" w:rsidRPr="00890EA8" w:rsidRDefault="00F11949" w:rsidP="00CC1006">
            <w:pPr>
              <w:spacing w:line="360" w:lineRule="auto"/>
              <w:rPr>
                <w:b/>
                <w:sz w:val="28"/>
                <w:szCs w:val="28"/>
              </w:rPr>
            </w:pPr>
            <w:r w:rsidRPr="00890EA8">
              <w:rPr>
                <w:b/>
              </w:rPr>
              <w:t>Предмет закупки:</w:t>
            </w:r>
          </w:p>
        </w:tc>
        <w:tc>
          <w:tcPr>
            <w:tcW w:w="8045" w:type="dxa"/>
            <w:shd w:val="clear" w:color="auto" w:fill="auto"/>
          </w:tcPr>
          <w:p w:rsidR="004E73B6" w:rsidRPr="00890EA8" w:rsidRDefault="00F11949" w:rsidP="00F11949">
            <w:pPr>
              <w:rPr>
                <w:b/>
              </w:rPr>
            </w:pPr>
            <w:r w:rsidRPr="00890EA8">
              <w:rPr>
                <w:b/>
              </w:rPr>
              <w:t xml:space="preserve">поставка </w:t>
            </w:r>
            <w:r w:rsidR="004E73B6" w:rsidRPr="00890EA8">
              <w:rPr>
                <w:b/>
              </w:rPr>
              <w:t>пива для обеспечения пассажиров классов Бизнес и Комфорт на рейсах ПАО «Аэрофлот».</w:t>
            </w:r>
          </w:p>
          <w:p w:rsidR="00F11949" w:rsidRPr="00890EA8" w:rsidRDefault="00F11949" w:rsidP="00F11949">
            <w:pPr>
              <w:rPr>
                <w:b/>
              </w:rPr>
            </w:pPr>
          </w:p>
        </w:tc>
      </w:tr>
      <w:tr w:rsidR="00F11949" w:rsidRPr="00890EA8" w:rsidTr="00CC1006">
        <w:tc>
          <w:tcPr>
            <w:tcW w:w="3085" w:type="dxa"/>
            <w:shd w:val="clear" w:color="auto" w:fill="auto"/>
          </w:tcPr>
          <w:p w:rsidR="00F11949" w:rsidRPr="00890EA8" w:rsidRDefault="00F11949" w:rsidP="00CC1006">
            <w:pPr>
              <w:spacing w:line="360" w:lineRule="auto"/>
              <w:rPr>
                <w:b/>
                <w:sz w:val="28"/>
                <w:szCs w:val="28"/>
              </w:rPr>
            </w:pPr>
            <w:r w:rsidRPr="00890EA8">
              <w:rPr>
                <w:b/>
              </w:rPr>
              <w:t>Заказчик:</w:t>
            </w:r>
          </w:p>
        </w:tc>
        <w:tc>
          <w:tcPr>
            <w:tcW w:w="8045" w:type="dxa"/>
            <w:shd w:val="clear" w:color="auto" w:fill="auto"/>
          </w:tcPr>
          <w:p w:rsidR="00F11949" w:rsidRPr="00890EA8" w:rsidRDefault="00085D6D" w:rsidP="00CC1006">
            <w:pPr>
              <w:rPr>
                <w:b/>
              </w:rPr>
            </w:pPr>
            <w:r w:rsidRPr="00890EA8">
              <w:rPr>
                <w:b/>
              </w:rPr>
              <w:t>Акционерное общество «Аэромар» (</w:t>
            </w:r>
            <w:r w:rsidR="00F11949" w:rsidRPr="00890EA8">
              <w:rPr>
                <w:b/>
              </w:rPr>
              <w:t>АО «Аэромар»)</w:t>
            </w:r>
          </w:p>
          <w:p w:rsidR="00F11949" w:rsidRPr="00890EA8" w:rsidRDefault="00F11949" w:rsidP="00CC1006">
            <w:pPr>
              <w:rPr>
                <w:b/>
              </w:rPr>
            </w:pPr>
          </w:p>
        </w:tc>
      </w:tr>
      <w:tr w:rsidR="00F11949" w:rsidRPr="00890EA8" w:rsidTr="00CC1006">
        <w:tc>
          <w:tcPr>
            <w:tcW w:w="3085" w:type="dxa"/>
            <w:shd w:val="clear" w:color="auto" w:fill="auto"/>
          </w:tcPr>
          <w:p w:rsidR="00F11949" w:rsidRPr="00890EA8" w:rsidRDefault="00F11949" w:rsidP="00F11949">
            <w:pPr>
              <w:rPr>
                <w:b/>
                <w:sz w:val="28"/>
                <w:szCs w:val="28"/>
              </w:rPr>
            </w:pPr>
            <w:r w:rsidRPr="00890EA8">
              <w:rPr>
                <w:b/>
              </w:rPr>
              <w:t>Специализированная организация:</w:t>
            </w:r>
          </w:p>
        </w:tc>
        <w:tc>
          <w:tcPr>
            <w:tcW w:w="8045" w:type="dxa"/>
            <w:shd w:val="clear" w:color="auto" w:fill="auto"/>
          </w:tcPr>
          <w:p w:rsidR="00F11949" w:rsidRPr="00890EA8" w:rsidRDefault="00F11949" w:rsidP="00CC1006">
            <w:pPr>
              <w:spacing w:line="360" w:lineRule="auto"/>
              <w:rPr>
                <w:b/>
                <w:sz w:val="28"/>
                <w:szCs w:val="28"/>
              </w:rPr>
            </w:pPr>
            <w:r w:rsidRPr="00890EA8">
              <w:rPr>
                <w:b/>
              </w:rPr>
              <w:t>Не привлекается</w:t>
            </w:r>
          </w:p>
        </w:tc>
      </w:tr>
    </w:tbl>
    <w:p w:rsidR="00F11949" w:rsidRPr="00890EA8" w:rsidRDefault="00F11949" w:rsidP="00796C22">
      <w:pPr>
        <w:spacing w:line="360" w:lineRule="auto"/>
        <w:jc w:val="center"/>
        <w:rPr>
          <w:b/>
          <w:sz w:val="28"/>
          <w:szCs w:val="28"/>
        </w:rPr>
      </w:pPr>
    </w:p>
    <w:p w:rsidR="00796C22" w:rsidRPr="00890EA8" w:rsidRDefault="00796C22" w:rsidP="00796C22">
      <w:pPr>
        <w:rPr>
          <w:sz w:val="22"/>
          <w:szCs w:val="22"/>
        </w:rPr>
      </w:pPr>
    </w:p>
    <w:p w:rsidR="00796C22" w:rsidRPr="00890EA8" w:rsidRDefault="00796C22" w:rsidP="00796C22">
      <w:pPr>
        <w:rPr>
          <w:sz w:val="22"/>
          <w:szCs w:val="22"/>
        </w:rPr>
      </w:pPr>
    </w:p>
    <w:p w:rsidR="00796C22" w:rsidRPr="00890EA8" w:rsidRDefault="00796C22" w:rsidP="00796C22">
      <w:pPr>
        <w:rPr>
          <w:sz w:val="22"/>
          <w:szCs w:val="22"/>
        </w:rPr>
      </w:pPr>
    </w:p>
    <w:p w:rsidR="002715FB" w:rsidRPr="00890EA8" w:rsidRDefault="002715FB" w:rsidP="00262523">
      <w:pPr>
        <w:rPr>
          <w:sz w:val="22"/>
          <w:szCs w:val="22"/>
        </w:rPr>
      </w:pPr>
    </w:p>
    <w:p w:rsidR="00564404" w:rsidRPr="00890EA8" w:rsidRDefault="00564404" w:rsidP="00172AA4">
      <w:pPr>
        <w:rPr>
          <w:sz w:val="22"/>
          <w:szCs w:val="22"/>
        </w:rPr>
      </w:pPr>
    </w:p>
    <w:p w:rsidR="00085233" w:rsidRPr="00890EA8" w:rsidRDefault="00085233" w:rsidP="00172AA4">
      <w:pPr>
        <w:rPr>
          <w:sz w:val="22"/>
          <w:szCs w:val="22"/>
        </w:rPr>
      </w:pPr>
    </w:p>
    <w:p w:rsidR="00085233" w:rsidRPr="00890EA8" w:rsidRDefault="00085233" w:rsidP="00172AA4">
      <w:pPr>
        <w:rPr>
          <w:sz w:val="22"/>
          <w:szCs w:val="22"/>
        </w:rPr>
      </w:pPr>
    </w:p>
    <w:p w:rsidR="00564404" w:rsidRPr="00890EA8" w:rsidRDefault="00564404" w:rsidP="00172AA4">
      <w:pPr>
        <w:rPr>
          <w:sz w:val="22"/>
          <w:szCs w:val="22"/>
        </w:rPr>
      </w:pPr>
    </w:p>
    <w:p w:rsidR="00262523" w:rsidRPr="00890EA8" w:rsidRDefault="00262523" w:rsidP="00172AA4">
      <w:pPr>
        <w:rPr>
          <w:sz w:val="22"/>
          <w:szCs w:val="22"/>
        </w:rPr>
      </w:pPr>
    </w:p>
    <w:p w:rsidR="00262523" w:rsidRPr="00890EA8" w:rsidRDefault="00262523" w:rsidP="00172AA4">
      <w:pPr>
        <w:rPr>
          <w:sz w:val="22"/>
          <w:szCs w:val="22"/>
        </w:rPr>
      </w:pPr>
    </w:p>
    <w:p w:rsidR="00262523" w:rsidRPr="00890EA8" w:rsidRDefault="00262523" w:rsidP="00172AA4">
      <w:pPr>
        <w:rPr>
          <w:sz w:val="22"/>
          <w:szCs w:val="22"/>
        </w:rPr>
      </w:pPr>
    </w:p>
    <w:p w:rsidR="001D6E37" w:rsidRPr="00890EA8" w:rsidRDefault="001D6E37" w:rsidP="00172AA4">
      <w:pPr>
        <w:rPr>
          <w:sz w:val="22"/>
          <w:szCs w:val="22"/>
        </w:rPr>
      </w:pPr>
    </w:p>
    <w:p w:rsidR="001D6E37" w:rsidRPr="00890EA8" w:rsidRDefault="001D6E37" w:rsidP="00172AA4">
      <w:pPr>
        <w:rPr>
          <w:sz w:val="22"/>
          <w:szCs w:val="22"/>
        </w:rPr>
      </w:pPr>
    </w:p>
    <w:p w:rsidR="00262523" w:rsidRPr="00890EA8" w:rsidRDefault="00262523" w:rsidP="00172AA4">
      <w:pPr>
        <w:rPr>
          <w:sz w:val="22"/>
          <w:szCs w:val="22"/>
        </w:rPr>
      </w:pPr>
    </w:p>
    <w:p w:rsidR="00262523" w:rsidRPr="00890EA8" w:rsidRDefault="00262523" w:rsidP="00172AA4">
      <w:pPr>
        <w:rPr>
          <w:sz w:val="22"/>
          <w:szCs w:val="22"/>
        </w:rPr>
      </w:pPr>
    </w:p>
    <w:p w:rsidR="00EA3301" w:rsidRPr="00890EA8" w:rsidRDefault="00EA3301" w:rsidP="00172AA4">
      <w:pPr>
        <w:rPr>
          <w:sz w:val="22"/>
          <w:szCs w:val="22"/>
        </w:rPr>
      </w:pPr>
    </w:p>
    <w:p w:rsidR="00EE5B64" w:rsidRPr="00890EA8" w:rsidRDefault="00EE5B64" w:rsidP="00172AA4">
      <w:pPr>
        <w:rPr>
          <w:sz w:val="22"/>
          <w:szCs w:val="22"/>
        </w:rPr>
      </w:pPr>
    </w:p>
    <w:p w:rsidR="000D6624" w:rsidRPr="00890EA8" w:rsidRDefault="000D6624" w:rsidP="00172AA4">
      <w:pPr>
        <w:rPr>
          <w:sz w:val="22"/>
          <w:szCs w:val="22"/>
        </w:rPr>
      </w:pPr>
    </w:p>
    <w:p w:rsidR="00172AA4" w:rsidRPr="00890EA8" w:rsidRDefault="00172AA4" w:rsidP="00172AA4">
      <w:pPr>
        <w:rPr>
          <w:sz w:val="22"/>
          <w:szCs w:val="22"/>
        </w:rPr>
      </w:pPr>
    </w:p>
    <w:p w:rsidR="00172AA4" w:rsidRPr="00890EA8" w:rsidRDefault="00172AA4" w:rsidP="00172AA4">
      <w:pPr>
        <w:jc w:val="center"/>
        <w:rPr>
          <w:sz w:val="22"/>
          <w:szCs w:val="22"/>
        </w:rPr>
      </w:pPr>
      <w:r w:rsidRPr="00890EA8">
        <w:rPr>
          <w:sz w:val="22"/>
          <w:szCs w:val="22"/>
        </w:rPr>
        <w:t>Московская область</w:t>
      </w:r>
    </w:p>
    <w:p w:rsidR="00172AA4" w:rsidRPr="00890EA8" w:rsidRDefault="00172AA4" w:rsidP="00172AA4">
      <w:pPr>
        <w:jc w:val="center"/>
        <w:rPr>
          <w:sz w:val="22"/>
          <w:szCs w:val="22"/>
        </w:rPr>
      </w:pPr>
      <w:proofErr w:type="spellStart"/>
      <w:r w:rsidRPr="00890EA8">
        <w:rPr>
          <w:sz w:val="22"/>
          <w:szCs w:val="22"/>
        </w:rPr>
        <w:t>г.</w:t>
      </w:r>
      <w:r w:rsidR="003104CB" w:rsidRPr="00890EA8">
        <w:rPr>
          <w:sz w:val="22"/>
          <w:szCs w:val="22"/>
        </w:rPr>
        <w:t>о</w:t>
      </w:r>
      <w:proofErr w:type="spellEnd"/>
      <w:r w:rsidR="003104CB" w:rsidRPr="00890EA8">
        <w:rPr>
          <w:sz w:val="22"/>
          <w:szCs w:val="22"/>
        </w:rPr>
        <w:t>.</w:t>
      </w:r>
      <w:r w:rsidRPr="00890EA8">
        <w:rPr>
          <w:sz w:val="22"/>
          <w:szCs w:val="22"/>
        </w:rPr>
        <w:t> Химки</w:t>
      </w:r>
    </w:p>
    <w:p w:rsidR="00B6448E" w:rsidRPr="00890EA8" w:rsidRDefault="00B6448E" w:rsidP="00172AA4">
      <w:pPr>
        <w:jc w:val="center"/>
        <w:rPr>
          <w:sz w:val="22"/>
          <w:szCs w:val="22"/>
        </w:rPr>
      </w:pPr>
      <w:r w:rsidRPr="00890EA8">
        <w:rPr>
          <w:sz w:val="22"/>
          <w:szCs w:val="22"/>
        </w:rPr>
        <w:t>20</w:t>
      </w:r>
      <w:r w:rsidR="006F580E" w:rsidRPr="00890EA8">
        <w:rPr>
          <w:sz w:val="22"/>
          <w:szCs w:val="22"/>
        </w:rPr>
        <w:t>2</w:t>
      </w:r>
      <w:r w:rsidR="004E73B6" w:rsidRPr="00890EA8">
        <w:rPr>
          <w:sz w:val="22"/>
          <w:szCs w:val="22"/>
        </w:rPr>
        <w:t>0</w:t>
      </w:r>
      <w:r w:rsidR="0072164F" w:rsidRPr="00890EA8">
        <w:rPr>
          <w:sz w:val="22"/>
          <w:szCs w:val="22"/>
        </w:rPr>
        <w:t> </w:t>
      </w:r>
      <w:r w:rsidRPr="00890EA8">
        <w:rPr>
          <w:sz w:val="22"/>
          <w:szCs w:val="22"/>
        </w:rPr>
        <w:t>год</w:t>
      </w:r>
    </w:p>
    <w:p w:rsidR="00C47F6C" w:rsidRPr="00890EA8" w:rsidRDefault="00C43284" w:rsidP="00172AA4">
      <w:pPr>
        <w:jc w:val="center"/>
        <w:rPr>
          <w:b/>
          <w:sz w:val="22"/>
          <w:szCs w:val="22"/>
        </w:rPr>
      </w:pPr>
      <w:r w:rsidRPr="00890EA8">
        <w:rPr>
          <w:b/>
          <w:sz w:val="22"/>
          <w:szCs w:val="22"/>
        </w:rPr>
        <w:br w:type="page"/>
      </w:r>
      <w:r w:rsidR="00C47F6C" w:rsidRPr="00890EA8">
        <w:rPr>
          <w:b/>
          <w:sz w:val="22"/>
          <w:szCs w:val="22"/>
        </w:rPr>
        <w:lastRenderedPageBreak/>
        <w:t>ОГЛАВЛЕНИЕ</w:t>
      </w:r>
    </w:p>
    <w:p w:rsidR="00F320A4" w:rsidRPr="00890EA8" w:rsidRDefault="00F320A4" w:rsidP="00F320A4">
      <w:pPr>
        <w:rPr>
          <w:lang w:eastAsia="en-US"/>
        </w:rPr>
      </w:pPr>
    </w:p>
    <w:p w:rsidR="000D6624" w:rsidRPr="00890EA8" w:rsidRDefault="000D6624" w:rsidP="00095BB1">
      <w:pPr>
        <w:rPr>
          <w:lang w:eastAsia="en-US"/>
        </w:rPr>
      </w:pPr>
      <w:bookmarkStart w:id="0" w:name="_Toc212876847"/>
      <w:bookmarkStart w:id="1" w:name="_Toc320102088"/>
    </w:p>
    <w:p w:rsidR="00C47F6C" w:rsidRPr="00890EA8" w:rsidRDefault="00C47F6C" w:rsidP="00C47F6C">
      <w:pPr>
        <w:rPr>
          <w:lang w:eastAsia="en-US"/>
        </w:rPr>
      </w:pPr>
    </w:p>
    <w:tbl>
      <w:tblPr>
        <w:tblW w:w="10519" w:type="dxa"/>
        <w:tblInd w:w="-176" w:type="dxa"/>
        <w:tblLayout w:type="fixed"/>
        <w:tblLook w:val="04A0" w:firstRow="1" w:lastRow="0" w:firstColumn="1" w:lastColumn="0" w:noHBand="0" w:noVBand="1"/>
      </w:tblPr>
      <w:tblGrid>
        <w:gridCol w:w="1560"/>
        <w:gridCol w:w="8363"/>
        <w:gridCol w:w="596"/>
      </w:tblGrid>
      <w:tr w:rsidR="00D308A2" w:rsidRPr="00890EA8" w:rsidTr="000344BF">
        <w:tc>
          <w:tcPr>
            <w:tcW w:w="1560" w:type="dxa"/>
            <w:shd w:val="clear" w:color="auto" w:fill="auto"/>
          </w:tcPr>
          <w:p w:rsidR="00D308A2" w:rsidRPr="00890EA8" w:rsidRDefault="00D308A2" w:rsidP="002A25B6">
            <w:pPr>
              <w:rPr>
                <w:b/>
                <w:color w:val="000000"/>
                <w:sz w:val="22"/>
                <w:szCs w:val="22"/>
                <w:lang w:eastAsia="en-US"/>
              </w:rPr>
            </w:pPr>
            <w:r w:rsidRPr="00890EA8">
              <w:rPr>
                <w:b/>
                <w:color w:val="000000"/>
                <w:sz w:val="22"/>
                <w:szCs w:val="22"/>
                <w:lang w:eastAsia="en-US"/>
              </w:rPr>
              <w:t>РАЗДЕЛ </w:t>
            </w:r>
            <w:r w:rsidRPr="00890EA8">
              <w:rPr>
                <w:b/>
                <w:color w:val="000000"/>
                <w:sz w:val="22"/>
                <w:szCs w:val="22"/>
                <w:lang w:val="en-US" w:eastAsia="en-US"/>
              </w:rPr>
              <w:t>I</w:t>
            </w:r>
            <w:r w:rsidRPr="00890EA8">
              <w:rPr>
                <w:b/>
                <w:color w:val="000000"/>
                <w:sz w:val="22"/>
                <w:szCs w:val="22"/>
                <w:lang w:eastAsia="en-US"/>
              </w:rPr>
              <w:t>.</w:t>
            </w:r>
          </w:p>
        </w:tc>
        <w:tc>
          <w:tcPr>
            <w:tcW w:w="8363" w:type="dxa"/>
            <w:shd w:val="clear" w:color="auto" w:fill="auto"/>
          </w:tcPr>
          <w:p w:rsidR="00D308A2" w:rsidRPr="00890EA8" w:rsidRDefault="00D308A2" w:rsidP="00053267">
            <w:pPr>
              <w:rPr>
                <w:b/>
                <w:color w:val="000000"/>
                <w:sz w:val="22"/>
                <w:szCs w:val="22"/>
                <w:lang w:eastAsia="en-US"/>
              </w:rPr>
            </w:pPr>
            <w:r w:rsidRPr="00890EA8">
              <w:rPr>
                <w:b/>
                <w:color w:val="000000"/>
                <w:sz w:val="22"/>
                <w:szCs w:val="22"/>
                <w:lang w:eastAsia="en-US"/>
              </w:rPr>
              <w:t xml:space="preserve">ОБЩИЕ УСЛОВИЯ ПРОВЕДЕНИЯ </w:t>
            </w:r>
            <w:r w:rsidR="00980CB4" w:rsidRPr="00890EA8">
              <w:rPr>
                <w:b/>
                <w:color w:val="000000"/>
                <w:sz w:val="22"/>
                <w:szCs w:val="22"/>
                <w:lang w:eastAsia="en-US"/>
              </w:rPr>
              <w:t>ЗАКУПКИ</w:t>
            </w:r>
            <w:r w:rsidR="00085D6D" w:rsidRPr="00890EA8">
              <w:rPr>
                <w:color w:val="000000"/>
                <w:sz w:val="22"/>
                <w:szCs w:val="22"/>
                <w:lang w:eastAsia="en-US"/>
              </w:rPr>
              <w:t>.......................................</w:t>
            </w:r>
            <w:r w:rsidRPr="00890EA8">
              <w:rPr>
                <w:color w:val="000000"/>
                <w:sz w:val="22"/>
                <w:szCs w:val="22"/>
                <w:lang w:eastAsia="en-US"/>
              </w:rPr>
              <w:t>..................</w:t>
            </w:r>
            <w:r w:rsidR="00053267" w:rsidRPr="00890EA8">
              <w:rPr>
                <w:color w:val="000000"/>
                <w:sz w:val="22"/>
                <w:szCs w:val="22"/>
                <w:lang w:eastAsia="en-US"/>
              </w:rPr>
              <w:t>...</w:t>
            </w:r>
          </w:p>
        </w:tc>
        <w:tc>
          <w:tcPr>
            <w:tcW w:w="596" w:type="dxa"/>
            <w:shd w:val="clear" w:color="auto" w:fill="auto"/>
          </w:tcPr>
          <w:p w:rsidR="00D308A2" w:rsidRPr="00890EA8" w:rsidRDefault="00053267" w:rsidP="00C47F6C">
            <w:pPr>
              <w:rPr>
                <w:b/>
                <w:lang w:eastAsia="en-US"/>
              </w:rPr>
            </w:pPr>
            <w:r w:rsidRPr="00890EA8">
              <w:rPr>
                <w:b/>
                <w:lang w:eastAsia="en-US"/>
              </w:rPr>
              <w:t>3</w:t>
            </w:r>
          </w:p>
        </w:tc>
      </w:tr>
      <w:tr w:rsidR="00D308A2" w:rsidRPr="00890EA8" w:rsidTr="000344BF">
        <w:tc>
          <w:tcPr>
            <w:tcW w:w="1560" w:type="dxa"/>
            <w:shd w:val="clear" w:color="auto" w:fill="auto"/>
          </w:tcPr>
          <w:p w:rsidR="00D308A2" w:rsidRPr="00890EA8" w:rsidRDefault="00D308A2" w:rsidP="002A25B6">
            <w:pPr>
              <w:jc w:val="right"/>
              <w:rPr>
                <w:color w:val="000000"/>
                <w:sz w:val="22"/>
                <w:szCs w:val="22"/>
                <w:lang w:eastAsia="en-US"/>
              </w:rPr>
            </w:pPr>
            <w:r w:rsidRPr="00890EA8">
              <w:rPr>
                <w:color w:val="000000"/>
                <w:sz w:val="22"/>
                <w:szCs w:val="22"/>
                <w:lang w:eastAsia="en-US"/>
              </w:rPr>
              <w:t>1.</w:t>
            </w:r>
          </w:p>
        </w:tc>
        <w:tc>
          <w:tcPr>
            <w:tcW w:w="8363" w:type="dxa"/>
            <w:shd w:val="clear" w:color="auto" w:fill="auto"/>
          </w:tcPr>
          <w:p w:rsidR="00D308A2" w:rsidRPr="00890EA8" w:rsidRDefault="00D308A2" w:rsidP="002A25B6">
            <w:pPr>
              <w:rPr>
                <w:color w:val="000000"/>
                <w:sz w:val="22"/>
                <w:szCs w:val="22"/>
                <w:lang w:eastAsia="en-US"/>
              </w:rPr>
            </w:pPr>
            <w:r w:rsidRPr="00890EA8">
              <w:rPr>
                <w:color w:val="000000"/>
                <w:sz w:val="22"/>
                <w:szCs w:val="22"/>
                <w:lang w:eastAsia="en-US"/>
              </w:rPr>
              <w:t>ОБЩИЕ СВЕДЕНИЯ</w:t>
            </w:r>
          </w:p>
        </w:tc>
        <w:tc>
          <w:tcPr>
            <w:tcW w:w="596" w:type="dxa"/>
            <w:shd w:val="clear" w:color="auto" w:fill="auto"/>
          </w:tcPr>
          <w:p w:rsidR="00D308A2" w:rsidRPr="00890EA8" w:rsidRDefault="00D308A2" w:rsidP="00C47F6C">
            <w:pPr>
              <w:rPr>
                <w:lang w:eastAsia="en-US"/>
              </w:rPr>
            </w:pPr>
          </w:p>
        </w:tc>
      </w:tr>
      <w:tr w:rsidR="00D308A2" w:rsidRPr="00890EA8" w:rsidTr="000344BF">
        <w:tc>
          <w:tcPr>
            <w:tcW w:w="1560" w:type="dxa"/>
            <w:shd w:val="clear" w:color="auto" w:fill="auto"/>
          </w:tcPr>
          <w:p w:rsidR="00D308A2" w:rsidRPr="00890EA8" w:rsidRDefault="00D308A2" w:rsidP="002A25B6">
            <w:pPr>
              <w:jc w:val="right"/>
              <w:rPr>
                <w:color w:val="000000"/>
                <w:sz w:val="22"/>
                <w:szCs w:val="22"/>
                <w:lang w:eastAsia="en-US"/>
              </w:rPr>
            </w:pPr>
            <w:r w:rsidRPr="00890EA8">
              <w:rPr>
                <w:color w:val="000000"/>
                <w:sz w:val="22"/>
                <w:szCs w:val="22"/>
                <w:lang w:eastAsia="en-US"/>
              </w:rPr>
              <w:t>2.</w:t>
            </w:r>
          </w:p>
        </w:tc>
        <w:tc>
          <w:tcPr>
            <w:tcW w:w="8363" w:type="dxa"/>
            <w:shd w:val="clear" w:color="auto" w:fill="auto"/>
          </w:tcPr>
          <w:p w:rsidR="00D308A2" w:rsidRPr="00890EA8" w:rsidRDefault="00D308A2" w:rsidP="00980CB4">
            <w:pPr>
              <w:rPr>
                <w:color w:val="000000"/>
                <w:sz w:val="22"/>
                <w:szCs w:val="22"/>
                <w:lang w:eastAsia="en-US"/>
              </w:rPr>
            </w:pPr>
            <w:r w:rsidRPr="00890EA8">
              <w:rPr>
                <w:color w:val="000000"/>
                <w:sz w:val="22"/>
                <w:szCs w:val="22"/>
                <w:lang w:eastAsia="en-US"/>
              </w:rPr>
              <w:t xml:space="preserve">ПОРЯДОК ПРОВЕДЕНИЯ </w:t>
            </w:r>
            <w:r w:rsidR="00980CB4" w:rsidRPr="00890EA8">
              <w:rPr>
                <w:color w:val="000000"/>
                <w:sz w:val="22"/>
                <w:szCs w:val="22"/>
                <w:lang w:eastAsia="en-US"/>
              </w:rPr>
              <w:t>ЗАКУПКИ</w:t>
            </w:r>
          </w:p>
        </w:tc>
        <w:tc>
          <w:tcPr>
            <w:tcW w:w="596" w:type="dxa"/>
            <w:shd w:val="clear" w:color="auto" w:fill="auto"/>
          </w:tcPr>
          <w:p w:rsidR="00D308A2" w:rsidRPr="00890EA8" w:rsidRDefault="00D308A2" w:rsidP="00C47F6C">
            <w:pPr>
              <w:rPr>
                <w:lang w:eastAsia="en-US"/>
              </w:rPr>
            </w:pPr>
          </w:p>
        </w:tc>
      </w:tr>
      <w:tr w:rsidR="00D308A2" w:rsidRPr="00890EA8" w:rsidTr="000344BF">
        <w:tc>
          <w:tcPr>
            <w:tcW w:w="1560" w:type="dxa"/>
            <w:shd w:val="clear" w:color="auto" w:fill="auto"/>
          </w:tcPr>
          <w:p w:rsidR="00D308A2" w:rsidRPr="00890EA8" w:rsidRDefault="00D308A2" w:rsidP="002A25B6">
            <w:pPr>
              <w:jc w:val="right"/>
              <w:rPr>
                <w:color w:val="000000"/>
                <w:sz w:val="22"/>
                <w:szCs w:val="22"/>
                <w:lang w:eastAsia="en-US"/>
              </w:rPr>
            </w:pPr>
            <w:r w:rsidRPr="00890EA8">
              <w:rPr>
                <w:color w:val="000000"/>
                <w:sz w:val="22"/>
                <w:szCs w:val="22"/>
                <w:lang w:eastAsia="en-US"/>
              </w:rPr>
              <w:t>3.</w:t>
            </w:r>
          </w:p>
        </w:tc>
        <w:tc>
          <w:tcPr>
            <w:tcW w:w="8363" w:type="dxa"/>
            <w:shd w:val="clear" w:color="auto" w:fill="auto"/>
          </w:tcPr>
          <w:p w:rsidR="00D308A2" w:rsidRPr="00890EA8" w:rsidRDefault="00D308A2" w:rsidP="00C230B1">
            <w:pPr>
              <w:rPr>
                <w:color w:val="000000"/>
                <w:sz w:val="22"/>
                <w:szCs w:val="22"/>
                <w:lang w:eastAsia="en-US"/>
              </w:rPr>
            </w:pPr>
            <w:r w:rsidRPr="00890EA8">
              <w:rPr>
                <w:color w:val="000000"/>
                <w:sz w:val="22"/>
                <w:szCs w:val="22"/>
                <w:lang w:eastAsia="en-US"/>
              </w:rPr>
              <w:t>ПОРЯДОК ЗАКЛЮЧЕНИЯ И ИСПОЛНЕНИЯ ДОГОВОРА</w:t>
            </w:r>
          </w:p>
        </w:tc>
        <w:tc>
          <w:tcPr>
            <w:tcW w:w="596" w:type="dxa"/>
            <w:shd w:val="clear" w:color="auto" w:fill="auto"/>
          </w:tcPr>
          <w:p w:rsidR="00D308A2" w:rsidRPr="00890EA8" w:rsidRDefault="00D308A2" w:rsidP="00C47F6C">
            <w:pPr>
              <w:rPr>
                <w:lang w:eastAsia="en-US"/>
              </w:rPr>
            </w:pPr>
          </w:p>
        </w:tc>
      </w:tr>
      <w:tr w:rsidR="00C230B1" w:rsidRPr="00890EA8" w:rsidTr="000344BF">
        <w:tc>
          <w:tcPr>
            <w:tcW w:w="1560" w:type="dxa"/>
            <w:shd w:val="clear" w:color="auto" w:fill="auto"/>
          </w:tcPr>
          <w:p w:rsidR="00C230B1" w:rsidRPr="00890EA8" w:rsidRDefault="00C230B1" w:rsidP="006D4FB5">
            <w:pPr>
              <w:jc w:val="right"/>
              <w:rPr>
                <w:color w:val="000000"/>
                <w:sz w:val="22"/>
                <w:szCs w:val="22"/>
                <w:lang w:eastAsia="en-US"/>
              </w:rPr>
            </w:pPr>
            <w:r w:rsidRPr="00890EA8">
              <w:rPr>
                <w:color w:val="000000"/>
                <w:sz w:val="22"/>
                <w:szCs w:val="22"/>
                <w:lang w:eastAsia="en-US"/>
              </w:rPr>
              <w:t>4.</w:t>
            </w:r>
          </w:p>
        </w:tc>
        <w:tc>
          <w:tcPr>
            <w:tcW w:w="8363" w:type="dxa"/>
            <w:shd w:val="clear" w:color="auto" w:fill="auto"/>
          </w:tcPr>
          <w:p w:rsidR="00C230B1" w:rsidRPr="00890EA8" w:rsidRDefault="00C230B1" w:rsidP="00AE3451">
            <w:pPr>
              <w:rPr>
                <w:color w:val="000000"/>
                <w:sz w:val="22"/>
                <w:szCs w:val="22"/>
                <w:lang w:eastAsia="en-US"/>
              </w:rPr>
            </w:pPr>
            <w:r w:rsidRPr="00890EA8">
              <w:rPr>
                <w:color w:val="000000"/>
                <w:sz w:val="22"/>
                <w:szCs w:val="22"/>
                <w:lang w:eastAsia="en-US"/>
              </w:rPr>
              <w:t>ПРАВИЛА И ТЕРМИНЫ ИНКОТЕРМС 201</w:t>
            </w:r>
            <w:r w:rsidR="00AE3451" w:rsidRPr="00890EA8">
              <w:rPr>
                <w:color w:val="000000"/>
                <w:sz w:val="22"/>
                <w:szCs w:val="22"/>
                <w:lang w:eastAsia="en-US"/>
              </w:rPr>
              <w:t>7</w:t>
            </w:r>
          </w:p>
        </w:tc>
        <w:tc>
          <w:tcPr>
            <w:tcW w:w="596" w:type="dxa"/>
            <w:shd w:val="clear" w:color="auto" w:fill="auto"/>
          </w:tcPr>
          <w:p w:rsidR="00C230B1" w:rsidRPr="00890EA8" w:rsidRDefault="00C230B1" w:rsidP="006D4FB5">
            <w:pPr>
              <w:rPr>
                <w:lang w:eastAsia="en-US"/>
              </w:rPr>
            </w:pPr>
          </w:p>
        </w:tc>
      </w:tr>
      <w:tr w:rsidR="00C230B1" w:rsidRPr="00890EA8" w:rsidTr="000344BF">
        <w:tc>
          <w:tcPr>
            <w:tcW w:w="1560" w:type="dxa"/>
            <w:shd w:val="clear" w:color="auto" w:fill="auto"/>
          </w:tcPr>
          <w:p w:rsidR="00C230B1" w:rsidRPr="00890EA8" w:rsidRDefault="00C230B1" w:rsidP="002A25B6">
            <w:pPr>
              <w:jc w:val="right"/>
              <w:rPr>
                <w:color w:val="000000"/>
                <w:sz w:val="22"/>
                <w:szCs w:val="22"/>
                <w:lang w:eastAsia="en-US"/>
              </w:rPr>
            </w:pPr>
          </w:p>
        </w:tc>
        <w:tc>
          <w:tcPr>
            <w:tcW w:w="8363" w:type="dxa"/>
            <w:shd w:val="clear" w:color="auto" w:fill="auto"/>
          </w:tcPr>
          <w:p w:rsidR="00C230B1" w:rsidRPr="00890EA8" w:rsidRDefault="00C230B1" w:rsidP="00C230B1">
            <w:pPr>
              <w:rPr>
                <w:color w:val="000000"/>
                <w:sz w:val="22"/>
                <w:szCs w:val="22"/>
                <w:lang w:eastAsia="en-US"/>
              </w:rPr>
            </w:pPr>
          </w:p>
        </w:tc>
        <w:tc>
          <w:tcPr>
            <w:tcW w:w="596" w:type="dxa"/>
            <w:shd w:val="clear" w:color="auto" w:fill="auto"/>
          </w:tcPr>
          <w:p w:rsidR="00C230B1" w:rsidRPr="00890EA8" w:rsidRDefault="00C230B1" w:rsidP="00C47F6C">
            <w:pPr>
              <w:rPr>
                <w:lang w:eastAsia="en-US"/>
              </w:rPr>
            </w:pPr>
          </w:p>
        </w:tc>
      </w:tr>
      <w:tr w:rsidR="00D308A2" w:rsidRPr="00890EA8" w:rsidTr="000344BF">
        <w:tc>
          <w:tcPr>
            <w:tcW w:w="1560" w:type="dxa"/>
            <w:shd w:val="clear" w:color="auto" w:fill="auto"/>
          </w:tcPr>
          <w:p w:rsidR="00D308A2" w:rsidRPr="00890EA8" w:rsidRDefault="00D308A2" w:rsidP="002A25B6">
            <w:pPr>
              <w:rPr>
                <w:color w:val="000000"/>
                <w:sz w:val="22"/>
                <w:szCs w:val="22"/>
                <w:lang w:eastAsia="en-US"/>
              </w:rPr>
            </w:pPr>
            <w:r w:rsidRPr="00890EA8">
              <w:rPr>
                <w:b/>
                <w:color w:val="000000"/>
                <w:sz w:val="22"/>
                <w:szCs w:val="22"/>
                <w:lang w:eastAsia="en-US"/>
              </w:rPr>
              <w:t>РАЗДЕЛ </w:t>
            </w:r>
            <w:r w:rsidRPr="00890EA8">
              <w:rPr>
                <w:b/>
                <w:color w:val="000000"/>
                <w:sz w:val="22"/>
                <w:szCs w:val="22"/>
                <w:lang w:val="en-US" w:eastAsia="en-US"/>
              </w:rPr>
              <w:t>II</w:t>
            </w:r>
            <w:r w:rsidRPr="00890EA8">
              <w:rPr>
                <w:b/>
                <w:color w:val="000000"/>
                <w:sz w:val="22"/>
                <w:szCs w:val="22"/>
                <w:lang w:eastAsia="en-US"/>
              </w:rPr>
              <w:t>.</w:t>
            </w:r>
          </w:p>
        </w:tc>
        <w:tc>
          <w:tcPr>
            <w:tcW w:w="8363" w:type="dxa"/>
            <w:shd w:val="clear" w:color="auto" w:fill="auto"/>
          </w:tcPr>
          <w:p w:rsidR="0098183A" w:rsidRPr="00890EA8" w:rsidRDefault="00D308A2" w:rsidP="00053267">
            <w:pPr>
              <w:rPr>
                <w:b/>
                <w:color w:val="000000"/>
                <w:sz w:val="22"/>
                <w:szCs w:val="22"/>
                <w:lang w:eastAsia="en-US"/>
              </w:rPr>
            </w:pPr>
            <w:r w:rsidRPr="00890EA8">
              <w:rPr>
                <w:b/>
                <w:color w:val="000000"/>
                <w:sz w:val="22"/>
                <w:szCs w:val="22"/>
                <w:lang w:eastAsia="en-US"/>
              </w:rPr>
              <w:t xml:space="preserve">ИНФОРМАЦИОННАЯ КАРТА </w:t>
            </w:r>
            <w:r w:rsidR="007374FB" w:rsidRPr="00890EA8">
              <w:rPr>
                <w:b/>
                <w:color w:val="000000"/>
                <w:sz w:val="22"/>
                <w:szCs w:val="22"/>
                <w:lang w:eastAsia="en-US"/>
              </w:rPr>
              <w:t>ЗАКУПКИ</w:t>
            </w:r>
            <w:r w:rsidR="00085D6D" w:rsidRPr="00890EA8">
              <w:rPr>
                <w:color w:val="000000"/>
                <w:sz w:val="22"/>
                <w:szCs w:val="22"/>
                <w:lang w:eastAsia="en-US"/>
              </w:rPr>
              <w:t>................................</w:t>
            </w:r>
            <w:r w:rsidRPr="00890EA8">
              <w:rPr>
                <w:color w:val="000000"/>
                <w:sz w:val="22"/>
                <w:szCs w:val="22"/>
                <w:lang w:eastAsia="en-US"/>
              </w:rPr>
              <w:t>........</w:t>
            </w:r>
            <w:r w:rsidR="007374FB" w:rsidRPr="00890EA8">
              <w:rPr>
                <w:color w:val="000000"/>
                <w:sz w:val="22"/>
                <w:szCs w:val="22"/>
                <w:lang w:eastAsia="en-US"/>
              </w:rPr>
              <w:t>........</w:t>
            </w:r>
            <w:r w:rsidRPr="00890EA8">
              <w:rPr>
                <w:color w:val="000000"/>
                <w:sz w:val="22"/>
                <w:szCs w:val="22"/>
                <w:lang w:eastAsia="en-US"/>
              </w:rPr>
              <w:t>.................</w:t>
            </w:r>
            <w:r w:rsidR="00053267" w:rsidRPr="00890EA8">
              <w:rPr>
                <w:color w:val="000000"/>
                <w:sz w:val="22"/>
                <w:szCs w:val="22"/>
                <w:lang w:eastAsia="en-US"/>
              </w:rPr>
              <w:t>....</w:t>
            </w:r>
          </w:p>
        </w:tc>
        <w:tc>
          <w:tcPr>
            <w:tcW w:w="596" w:type="dxa"/>
            <w:shd w:val="clear" w:color="auto" w:fill="auto"/>
          </w:tcPr>
          <w:p w:rsidR="00D308A2" w:rsidRPr="00890EA8" w:rsidRDefault="00053267" w:rsidP="00C47F6C">
            <w:pPr>
              <w:rPr>
                <w:b/>
                <w:lang w:eastAsia="en-US"/>
              </w:rPr>
            </w:pPr>
            <w:r w:rsidRPr="00890EA8">
              <w:rPr>
                <w:b/>
                <w:lang w:eastAsia="en-US"/>
              </w:rPr>
              <w:t>12</w:t>
            </w:r>
          </w:p>
        </w:tc>
      </w:tr>
      <w:tr w:rsidR="00A53D36" w:rsidRPr="00890EA8" w:rsidTr="000344BF">
        <w:tc>
          <w:tcPr>
            <w:tcW w:w="1560" w:type="dxa"/>
            <w:shd w:val="clear" w:color="auto" w:fill="auto"/>
          </w:tcPr>
          <w:p w:rsidR="00A53D36" w:rsidRPr="00890EA8" w:rsidRDefault="00A53D36" w:rsidP="002A25B6">
            <w:pPr>
              <w:rPr>
                <w:b/>
                <w:color w:val="000000"/>
                <w:sz w:val="22"/>
                <w:szCs w:val="22"/>
                <w:lang w:eastAsia="en-US"/>
              </w:rPr>
            </w:pPr>
          </w:p>
        </w:tc>
        <w:tc>
          <w:tcPr>
            <w:tcW w:w="8363" w:type="dxa"/>
            <w:shd w:val="clear" w:color="auto" w:fill="auto"/>
          </w:tcPr>
          <w:p w:rsidR="00A53D36" w:rsidRPr="00890EA8" w:rsidRDefault="00A53D36" w:rsidP="002A25B6">
            <w:pPr>
              <w:rPr>
                <w:b/>
                <w:color w:val="000000"/>
                <w:sz w:val="22"/>
                <w:szCs w:val="22"/>
                <w:lang w:eastAsia="en-US"/>
              </w:rPr>
            </w:pPr>
          </w:p>
        </w:tc>
        <w:tc>
          <w:tcPr>
            <w:tcW w:w="596" w:type="dxa"/>
            <w:shd w:val="clear" w:color="auto" w:fill="auto"/>
          </w:tcPr>
          <w:p w:rsidR="00A53D36" w:rsidRPr="00890EA8" w:rsidRDefault="00A53D36" w:rsidP="00C47F6C">
            <w:pPr>
              <w:rPr>
                <w:b/>
                <w:lang w:eastAsia="en-US"/>
              </w:rPr>
            </w:pPr>
          </w:p>
        </w:tc>
      </w:tr>
      <w:tr w:rsidR="00D308A2" w:rsidRPr="00890EA8" w:rsidTr="000344BF">
        <w:tc>
          <w:tcPr>
            <w:tcW w:w="1560" w:type="dxa"/>
            <w:shd w:val="clear" w:color="auto" w:fill="auto"/>
          </w:tcPr>
          <w:p w:rsidR="00D308A2" w:rsidRPr="00890EA8" w:rsidRDefault="00D308A2" w:rsidP="002A25B6">
            <w:pPr>
              <w:rPr>
                <w:color w:val="000000"/>
                <w:sz w:val="22"/>
                <w:szCs w:val="22"/>
                <w:lang w:eastAsia="en-US"/>
              </w:rPr>
            </w:pPr>
            <w:r w:rsidRPr="00890EA8">
              <w:rPr>
                <w:b/>
                <w:color w:val="000000"/>
                <w:sz w:val="22"/>
                <w:szCs w:val="22"/>
                <w:lang w:eastAsia="en-US"/>
              </w:rPr>
              <w:t>РАЗДЕЛ </w:t>
            </w:r>
            <w:r w:rsidRPr="00890EA8">
              <w:rPr>
                <w:b/>
                <w:color w:val="000000"/>
                <w:sz w:val="22"/>
                <w:szCs w:val="22"/>
                <w:lang w:val="en-US" w:eastAsia="en-US"/>
              </w:rPr>
              <w:t>III</w:t>
            </w:r>
            <w:r w:rsidRPr="00890EA8">
              <w:rPr>
                <w:b/>
                <w:color w:val="000000"/>
                <w:sz w:val="22"/>
                <w:szCs w:val="22"/>
                <w:lang w:eastAsia="en-US"/>
              </w:rPr>
              <w:t>.</w:t>
            </w:r>
          </w:p>
        </w:tc>
        <w:tc>
          <w:tcPr>
            <w:tcW w:w="8363" w:type="dxa"/>
            <w:shd w:val="clear" w:color="auto" w:fill="auto"/>
          </w:tcPr>
          <w:p w:rsidR="00D308A2" w:rsidRPr="00890EA8" w:rsidRDefault="00D308A2" w:rsidP="002A25B6">
            <w:pPr>
              <w:rPr>
                <w:b/>
                <w:color w:val="000000"/>
                <w:sz w:val="22"/>
                <w:szCs w:val="22"/>
                <w:lang w:eastAsia="en-US"/>
              </w:rPr>
            </w:pPr>
            <w:r w:rsidRPr="00890EA8">
              <w:rPr>
                <w:b/>
                <w:color w:val="000000"/>
                <w:sz w:val="22"/>
                <w:szCs w:val="22"/>
                <w:lang w:eastAsia="en-US"/>
              </w:rPr>
              <w:t>ОБРАЗЦЫ ФОРМ</w:t>
            </w:r>
            <w:r w:rsidR="0041029E" w:rsidRPr="00890EA8">
              <w:rPr>
                <w:b/>
                <w:color w:val="000000"/>
                <w:sz w:val="22"/>
                <w:szCs w:val="22"/>
                <w:lang w:eastAsia="en-US"/>
              </w:rPr>
              <w:t>, РЕКОМЕНДУЕМЫЕ</w:t>
            </w:r>
            <w:r w:rsidRPr="00890EA8">
              <w:rPr>
                <w:b/>
                <w:color w:val="000000"/>
                <w:sz w:val="22"/>
                <w:szCs w:val="22"/>
                <w:lang w:eastAsia="en-US"/>
              </w:rPr>
              <w:t xml:space="preserve"> ДЛЯ ЗАПОЛНЕНИЯ УЧАСТНИКАМИ ЗАКУПКИ</w:t>
            </w:r>
            <w:r w:rsidRPr="00890EA8">
              <w:rPr>
                <w:color w:val="000000"/>
                <w:sz w:val="22"/>
                <w:szCs w:val="22"/>
                <w:lang w:eastAsia="en-US"/>
              </w:rPr>
              <w:t>....</w:t>
            </w:r>
            <w:r w:rsidR="0041029E" w:rsidRPr="00890EA8">
              <w:rPr>
                <w:color w:val="000000"/>
                <w:sz w:val="22"/>
                <w:szCs w:val="22"/>
                <w:lang w:eastAsia="en-US"/>
              </w:rPr>
              <w:t>..........................................................................</w:t>
            </w:r>
            <w:r w:rsidRPr="00890EA8">
              <w:rPr>
                <w:color w:val="000000"/>
                <w:sz w:val="22"/>
                <w:szCs w:val="22"/>
                <w:lang w:eastAsia="en-US"/>
              </w:rPr>
              <w:t>...........</w:t>
            </w:r>
            <w:r w:rsidR="00053267" w:rsidRPr="00890EA8">
              <w:rPr>
                <w:color w:val="000000"/>
                <w:sz w:val="22"/>
                <w:szCs w:val="22"/>
                <w:lang w:eastAsia="en-US"/>
              </w:rPr>
              <w:t>....</w:t>
            </w:r>
          </w:p>
          <w:p w:rsidR="00D308A2" w:rsidRPr="00890EA8" w:rsidRDefault="00AA51B8" w:rsidP="002A25B6">
            <w:pPr>
              <w:rPr>
                <w:color w:val="000000"/>
                <w:sz w:val="22"/>
                <w:szCs w:val="22"/>
              </w:rPr>
            </w:pPr>
            <w:r w:rsidRPr="00890EA8">
              <w:rPr>
                <w:color w:val="000000"/>
                <w:sz w:val="22"/>
                <w:szCs w:val="22"/>
                <w:lang w:eastAsia="en-US"/>
              </w:rPr>
              <w:t xml:space="preserve">ФОРМА 1. </w:t>
            </w:r>
            <w:r w:rsidRPr="00890EA8">
              <w:rPr>
                <w:color w:val="000000"/>
                <w:sz w:val="22"/>
                <w:szCs w:val="22"/>
              </w:rPr>
              <w:t>ОПИСЬ ДОКУМЕНТОВ, ПРЕДСТАВЛЯЕМЫХ УЧАСТНИКАМИ ЗАКУПКИ В ЗАЯВКЕ НА УЧАСТИЕ В </w:t>
            </w:r>
            <w:r w:rsidR="00980CB4" w:rsidRPr="00890EA8">
              <w:rPr>
                <w:color w:val="000000"/>
                <w:sz w:val="22"/>
                <w:szCs w:val="22"/>
              </w:rPr>
              <w:t>ЗАКУПКЕ</w:t>
            </w:r>
          </w:p>
          <w:p w:rsidR="00D308A2" w:rsidRPr="00890EA8" w:rsidRDefault="00D308A2" w:rsidP="002A25B6">
            <w:pPr>
              <w:rPr>
                <w:color w:val="000000"/>
                <w:sz w:val="22"/>
                <w:szCs w:val="22"/>
              </w:rPr>
            </w:pPr>
            <w:r w:rsidRPr="00890EA8">
              <w:rPr>
                <w:color w:val="000000"/>
                <w:sz w:val="22"/>
                <w:szCs w:val="22"/>
                <w:lang w:eastAsia="en-US"/>
              </w:rPr>
              <w:t xml:space="preserve">ФОРМА 2. </w:t>
            </w:r>
            <w:r w:rsidRPr="00890EA8">
              <w:rPr>
                <w:color w:val="000000"/>
                <w:sz w:val="22"/>
                <w:szCs w:val="22"/>
              </w:rPr>
              <w:t>АНКЕТА УЧАСТНИКА ЗАКУПКИ</w:t>
            </w:r>
          </w:p>
          <w:p w:rsidR="00D308A2" w:rsidRPr="00890EA8" w:rsidRDefault="00D308A2" w:rsidP="002A25B6">
            <w:pPr>
              <w:rPr>
                <w:color w:val="000000"/>
                <w:sz w:val="22"/>
                <w:szCs w:val="22"/>
              </w:rPr>
            </w:pPr>
            <w:r w:rsidRPr="00890EA8">
              <w:rPr>
                <w:color w:val="000000"/>
                <w:sz w:val="22"/>
                <w:szCs w:val="22"/>
                <w:lang w:eastAsia="en-US"/>
              </w:rPr>
              <w:t xml:space="preserve">ФОРМА 3. </w:t>
            </w:r>
            <w:r w:rsidRPr="00890EA8">
              <w:rPr>
                <w:color w:val="000000"/>
                <w:sz w:val="22"/>
                <w:szCs w:val="22"/>
              </w:rPr>
              <w:t>СОГЛАСИЕ НА УЧАСТИЕ В ЗАКУПКЕ</w:t>
            </w:r>
          </w:p>
          <w:p w:rsidR="00D308A2" w:rsidRPr="00890EA8" w:rsidRDefault="00D308A2" w:rsidP="002A25B6">
            <w:pPr>
              <w:pStyle w:val="af"/>
              <w:spacing w:after="0"/>
              <w:contextualSpacing/>
              <w:rPr>
                <w:color w:val="000000"/>
                <w:sz w:val="22"/>
                <w:szCs w:val="22"/>
              </w:rPr>
            </w:pPr>
            <w:r w:rsidRPr="00890EA8">
              <w:rPr>
                <w:color w:val="000000"/>
                <w:sz w:val="22"/>
                <w:szCs w:val="22"/>
                <w:lang w:eastAsia="en-US"/>
              </w:rPr>
              <w:t xml:space="preserve">ФОРМА 4. </w:t>
            </w:r>
            <w:r w:rsidRPr="00890EA8">
              <w:rPr>
                <w:color w:val="000000"/>
                <w:sz w:val="22"/>
                <w:szCs w:val="22"/>
              </w:rPr>
              <w:t>КОММЕРЧЕСКОЕ ПРЕДЛОЖЕНИЕ</w:t>
            </w:r>
          </w:p>
          <w:p w:rsidR="0098183A" w:rsidRPr="00890EA8" w:rsidRDefault="0098183A" w:rsidP="00A53D36">
            <w:pPr>
              <w:rPr>
                <w:color w:val="000000"/>
                <w:sz w:val="22"/>
                <w:szCs w:val="22"/>
              </w:rPr>
            </w:pPr>
          </w:p>
        </w:tc>
        <w:tc>
          <w:tcPr>
            <w:tcW w:w="596" w:type="dxa"/>
            <w:shd w:val="clear" w:color="auto" w:fill="auto"/>
          </w:tcPr>
          <w:p w:rsidR="00D308A2" w:rsidRPr="00890EA8" w:rsidRDefault="00D308A2" w:rsidP="00C47F6C">
            <w:pPr>
              <w:rPr>
                <w:sz w:val="20"/>
                <w:lang w:eastAsia="en-US"/>
              </w:rPr>
            </w:pPr>
          </w:p>
          <w:p w:rsidR="00053267" w:rsidRPr="00890EA8" w:rsidRDefault="00053267" w:rsidP="00C47F6C">
            <w:pPr>
              <w:rPr>
                <w:b/>
                <w:lang w:eastAsia="en-US"/>
              </w:rPr>
            </w:pPr>
            <w:r w:rsidRPr="00890EA8">
              <w:rPr>
                <w:b/>
                <w:lang w:eastAsia="en-US"/>
              </w:rPr>
              <w:t>22</w:t>
            </w:r>
          </w:p>
        </w:tc>
      </w:tr>
      <w:tr w:rsidR="00A53D36" w:rsidRPr="00890EA8" w:rsidTr="000344BF">
        <w:tc>
          <w:tcPr>
            <w:tcW w:w="1560" w:type="dxa"/>
            <w:shd w:val="clear" w:color="auto" w:fill="auto"/>
          </w:tcPr>
          <w:p w:rsidR="00A53D36" w:rsidRPr="00890EA8" w:rsidRDefault="00A53D36" w:rsidP="002A25B6">
            <w:pPr>
              <w:rPr>
                <w:b/>
                <w:color w:val="000000"/>
                <w:sz w:val="22"/>
                <w:szCs w:val="22"/>
                <w:lang w:eastAsia="en-US"/>
              </w:rPr>
            </w:pPr>
          </w:p>
        </w:tc>
        <w:tc>
          <w:tcPr>
            <w:tcW w:w="8363" w:type="dxa"/>
            <w:shd w:val="clear" w:color="auto" w:fill="auto"/>
          </w:tcPr>
          <w:p w:rsidR="00A53D36" w:rsidRPr="00890EA8" w:rsidRDefault="00A53D36" w:rsidP="002A25B6">
            <w:pPr>
              <w:rPr>
                <w:b/>
                <w:color w:val="000000"/>
                <w:sz w:val="22"/>
                <w:szCs w:val="22"/>
                <w:lang w:eastAsia="en-US"/>
              </w:rPr>
            </w:pPr>
          </w:p>
        </w:tc>
        <w:tc>
          <w:tcPr>
            <w:tcW w:w="596" w:type="dxa"/>
            <w:shd w:val="clear" w:color="auto" w:fill="auto"/>
          </w:tcPr>
          <w:p w:rsidR="00A53D36" w:rsidRPr="00890EA8" w:rsidRDefault="00A53D36" w:rsidP="00C47F6C">
            <w:pPr>
              <w:rPr>
                <w:lang w:eastAsia="en-US"/>
              </w:rPr>
            </w:pPr>
          </w:p>
        </w:tc>
      </w:tr>
      <w:tr w:rsidR="00D308A2" w:rsidRPr="00890EA8" w:rsidTr="000344BF">
        <w:tc>
          <w:tcPr>
            <w:tcW w:w="1560" w:type="dxa"/>
            <w:shd w:val="clear" w:color="auto" w:fill="auto"/>
          </w:tcPr>
          <w:p w:rsidR="00D308A2" w:rsidRPr="00890EA8" w:rsidRDefault="00D308A2" w:rsidP="002A25B6">
            <w:pPr>
              <w:rPr>
                <w:color w:val="000000"/>
                <w:sz w:val="22"/>
                <w:szCs w:val="22"/>
                <w:lang w:eastAsia="en-US"/>
              </w:rPr>
            </w:pPr>
            <w:r w:rsidRPr="00890EA8">
              <w:rPr>
                <w:b/>
                <w:color w:val="000000"/>
                <w:sz w:val="22"/>
                <w:szCs w:val="22"/>
                <w:lang w:eastAsia="en-US"/>
              </w:rPr>
              <w:t>РАЗДЕЛ </w:t>
            </w:r>
            <w:r w:rsidRPr="00890EA8">
              <w:rPr>
                <w:b/>
                <w:color w:val="000000"/>
                <w:sz w:val="22"/>
                <w:szCs w:val="22"/>
                <w:lang w:val="en-US" w:eastAsia="en-US"/>
              </w:rPr>
              <w:t>IV</w:t>
            </w:r>
            <w:r w:rsidRPr="00890EA8">
              <w:rPr>
                <w:b/>
                <w:color w:val="000000"/>
                <w:sz w:val="22"/>
                <w:szCs w:val="22"/>
                <w:lang w:eastAsia="en-US"/>
              </w:rPr>
              <w:t>.</w:t>
            </w:r>
          </w:p>
        </w:tc>
        <w:tc>
          <w:tcPr>
            <w:tcW w:w="8363" w:type="dxa"/>
            <w:shd w:val="clear" w:color="auto" w:fill="auto"/>
          </w:tcPr>
          <w:p w:rsidR="00D308A2" w:rsidRPr="00890EA8" w:rsidRDefault="00D308A2" w:rsidP="00053267">
            <w:pPr>
              <w:rPr>
                <w:b/>
                <w:color w:val="000000"/>
                <w:sz w:val="22"/>
                <w:szCs w:val="22"/>
                <w:lang w:eastAsia="en-US"/>
              </w:rPr>
            </w:pPr>
            <w:r w:rsidRPr="00890EA8">
              <w:rPr>
                <w:b/>
                <w:color w:val="000000"/>
                <w:sz w:val="22"/>
                <w:szCs w:val="22"/>
                <w:lang w:eastAsia="en-US"/>
              </w:rPr>
              <w:t xml:space="preserve">ИНСТРУКЦИЯ ПО ЗАПОЛНЕНИЮ ЗАЯВКИ НА УЧАСТИЕ В </w:t>
            </w:r>
            <w:r w:rsidR="00980CB4" w:rsidRPr="00890EA8">
              <w:rPr>
                <w:b/>
                <w:color w:val="000000"/>
                <w:sz w:val="22"/>
                <w:szCs w:val="22"/>
                <w:lang w:eastAsia="en-US"/>
              </w:rPr>
              <w:t>ЗАКУПКЕ</w:t>
            </w:r>
            <w:r w:rsidRPr="00890EA8">
              <w:rPr>
                <w:color w:val="000000"/>
                <w:sz w:val="22"/>
                <w:szCs w:val="22"/>
                <w:lang w:eastAsia="en-US"/>
              </w:rPr>
              <w:t>......</w:t>
            </w:r>
            <w:r w:rsidR="00053267" w:rsidRPr="00890EA8">
              <w:rPr>
                <w:color w:val="000000"/>
                <w:sz w:val="22"/>
                <w:szCs w:val="22"/>
                <w:lang w:eastAsia="en-US"/>
              </w:rPr>
              <w:t>....</w:t>
            </w:r>
          </w:p>
        </w:tc>
        <w:tc>
          <w:tcPr>
            <w:tcW w:w="596" w:type="dxa"/>
            <w:shd w:val="clear" w:color="auto" w:fill="auto"/>
          </w:tcPr>
          <w:p w:rsidR="00D308A2" w:rsidRPr="00890EA8" w:rsidRDefault="00053267" w:rsidP="00C47F6C">
            <w:pPr>
              <w:rPr>
                <w:b/>
                <w:lang w:eastAsia="en-US"/>
              </w:rPr>
            </w:pPr>
            <w:r w:rsidRPr="00890EA8">
              <w:rPr>
                <w:b/>
                <w:lang w:eastAsia="en-US"/>
              </w:rPr>
              <w:t>29</w:t>
            </w:r>
          </w:p>
        </w:tc>
      </w:tr>
      <w:tr w:rsidR="00A53D36" w:rsidRPr="00890EA8" w:rsidTr="000344BF">
        <w:tc>
          <w:tcPr>
            <w:tcW w:w="1560" w:type="dxa"/>
            <w:shd w:val="clear" w:color="auto" w:fill="auto"/>
          </w:tcPr>
          <w:p w:rsidR="00A53D36" w:rsidRPr="00890EA8" w:rsidRDefault="00A53D36" w:rsidP="002A25B6">
            <w:pPr>
              <w:rPr>
                <w:b/>
                <w:color w:val="000000"/>
                <w:sz w:val="22"/>
                <w:szCs w:val="22"/>
                <w:lang w:eastAsia="en-US"/>
              </w:rPr>
            </w:pPr>
          </w:p>
        </w:tc>
        <w:tc>
          <w:tcPr>
            <w:tcW w:w="8363" w:type="dxa"/>
            <w:shd w:val="clear" w:color="auto" w:fill="auto"/>
          </w:tcPr>
          <w:p w:rsidR="00A53D36" w:rsidRPr="00890EA8" w:rsidRDefault="00A53D36" w:rsidP="002A25B6">
            <w:pPr>
              <w:rPr>
                <w:b/>
                <w:color w:val="000000"/>
                <w:sz w:val="22"/>
                <w:szCs w:val="22"/>
                <w:lang w:eastAsia="en-US"/>
              </w:rPr>
            </w:pPr>
          </w:p>
        </w:tc>
        <w:tc>
          <w:tcPr>
            <w:tcW w:w="596" w:type="dxa"/>
            <w:shd w:val="clear" w:color="auto" w:fill="auto"/>
          </w:tcPr>
          <w:p w:rsidR="00A53D36" w:rsidRPr="00890EA8" w:rsidRDefault="00A53D36" w:rsidP="00C47F6C">
            <w:pPr>
              <w:rPr>
                <w:b/>
                <w:lang w:eastAsia="en-US"/>
              </w:rPr>
            </w:pPr>
          </w:p>
        </w:tc>
      </w:tr>
      <w:tr w:rsidR="00D308A2" w:rsidRPr="00890EA8" w:rsidTr="000344BF">
        <w:tc>
          <w:tcPr>
            <w:tcW w:w="1560" w:type="dxa"/>
            <w:shd w:val="clear" w:color="auto" w:fill="auto"/>
          </w:tcPr>
          <w:p w:rsidR="00D308A2" w:rsidRPr="00890EA8" w:rsidRDefault="00D308A2" w:rsidP="002A25B6">
            <w:pPr>
              <w:rPr>
                <w:color w:val="000000"/>
                <w:sz w:val="22"/>
                <w:szCs w:val="22"/>
                <w:lang w:eastAsia="en-US"/>
              </w:rPr>
            </w:pPr>
            <w:r w:rsidRPr="00890EA8">
              <w:rPr>
                <w:b/>
                <w:color w:val="000000"/>
                <w:sz w:val="22"/>
                <w:szCs w:val="22"/>
                <w:lang w:eastAsia="en-US"/>
              </w:rPr>
              <w:t>РАЗДЕЛ </w:t>
            </w:r>
            <w:r w:rsidRPr="00890EA8">
              <w:rPr>
                <w:b/>
                <w:color w:val="000000"/>
                <w:sz w:val="22"/>
                <w:szCs w:val="22"/>
                <w:lang w:val="en-US" w:eastAsia="en-US"/>
              </w:rPr>
              <w:t>V</w:t>
            </w:r>
            <w:r w:rsidRPr="00890EA8">
              <w:rPr>
                <w:b/>
                <w:color w:val="000000"/>
                <w:sz w:val="22"/>
                <w:szCs w:val="22"/>
                <w:lang w:eastAsia="en-US"/>
              </w:rPr>
              <w:t>.</w:t>
            </w:r>
          </w:p>
        </w:tc>
        <w:tc>
          <w:tcPr>
            <w:tcW w:w="8363" w:type="dxa"/>
            <w:shd w:val="clear" w:color="auto" w:fill="auto"/>
          </w:tcPr>
          <w:p w:rsidR="00D308A2" w:rsidRPr="00890EA8" w:rsidRDefault="00D308A2" w:rsidP="00053267">
            <w:pPr>
              <w:rPr>
                <w:b/>
                <w:color w:val="000000"/>
                <w:sz w:val="22"/>
                <w:szCs w:val="22"/>
                <w:lang w:eastAsia="en-US"/>
              </w:rPr>
            </w:pPr>
            <w:r w:rsidRPr="00890EA8">
              <w:rPr>
                <w:b/>
                <w:color w:val="000000"/>
                <w:sz w:val="22"/>
                <w:szCs w:val="22"/>
                <w:lang w:eastAsia="en-US"/>
              </w:rPr>
              <w:t>ТЕХНИЧЕСКАЯ ЧАСТЬ</w:t>
            </w:r>
            <w:r w:rsidRPr="00890EA8">
              <w:rPr>
                <w:color w:val="000000"/>
                <w:sz w:val="22"/>
                <w:szCs w:val="22"/>
                <w:lang w:eastAsia="en-US"/>
              </w:rPr>
              <w:t>.................................................................................................</w:t>
            </w:r>
            <w:r w:rsidR="00053267" w:rsidRPr="00890EA8">
              <w:rPr>
                <w:color w:val="000000"/>
                <w:sz w:val="22"/>
                <w:szCs w:val="22"/>
                <w:lang w:eastAsia="en-US"/>
              </w:rPr>
              <w:t>....</w:t>
            </w:r>
          </w:p>
        </w:tc>
        <w:tc>
          <w:tcPr>
            <w:tcW w:w="596" w:type="dxa"/>
            <w:shd w:val="clear" w:color="auto" w:fill="auto"/>
          </w:tcPr>
          <w:p w:rsidR="00D308A2" w:rsidRPr="00890EA8" w:rsidRDefault="00053267" w:rsidP="00C47F6C">
            <w:pPr>
              <w:rPr>
                <w:b/>
                <w:lang w:eastAsia="en-US"/>
              </w:rPr>
            </w:pPr>
            <w:r w:rsidRPr="00890EA8">
              <w:rPr>
                <w:b/>
                <w:lang w:eastAsia="en-US"/>
              </w:rPr>
              <w:t>30</w:t>
            </w:r>
          </w:p>
        </w:tc>
      </w:tr>
      <w:tr w:rsidR="00A53D36" w:rsidRPr="00890EA8" w:rsidTr="000344BF">
        <w:tc>
          <w:tcPr>
            <w:tcW w:w="1560" w:type="dxa"/>
            <w:shd w:val="clear" w:color="auto" w:fill="auto"/>
          </w:tcPr>
          <w:p w:rsidR="00A53D36" w:rsidRPr="00890EA8" w:rsidRDefault="00A53D36" w:rsidP="002A25B6">
            <w:pPr>
              <w:rPr>
                <w:b/>
                <w:color w:val="000000"/>
                <w:sz w:val="22"/>
                <w:szCs w:val="22"/>
                <w:lang w:eastAsia="en-US"/>
              </w:rPr>
            </w:pPr>
          </w:p>
        </w:tc>
        <w:tc>
          <w:tcPr>
            <w:tcW w:w="8363" w:type="dxa"/>
            <w:shd w:val="clear" w:color="auto" w:fill="auto"/>
          </w:tcPr>
          <w:p w:rsidR="00A53D36" w:rsidRPr="00890EA8" w:rsidRDefault="00A53D36" w:rsidP="002A25B6">
            <w:pPr>
              <w:rPr>
                <w:b/>
                <w:color w:val="000000"/>
                <w:sz w:val="22"/>
                <w:szCs w:val="22"/>
                <w:lang w:eastAsia="en-US"/>
              </w:rPr>
            </w:pPr>
          </w:p>
        </w:tc>
        <w:tc>
          <w:tcPr>
            <w:tcW w:w="596" w:type="dxa"/>
            <w:shd w:val="clear" w:color="auto" w:fill="auto"/>
          </w:tcPr>
          <w:p w:rsidR="00A53D36" w:rsidRPr="00890EA8" w:rsidRDefault="00A53D36" w:rsidP="00C47F6C">
            <w:pPr>
              <w:rPr>
                <w:b/>
                <w:lang w:eastAsia="en-US"/>
              </w:rPr>
            </w:pPr>
          </w:p>
        </w:tc>
      </w:tr>
      <w:tr w:rsidR="00D308A2" w:rsidRPr="00890EA8" w:rsidTr="000344BF">
        <w:tc>
          <w:tcPr>
            <w:tcW w:w="1560" w:type="dxa"/>
            <w:shd w:val="clear" w:color="auto" w:fill="auto"/>
          </w:tcPr>
          <w:p w:rsidR="00D308A2" w:rsidRPr="00890EA8" w:rsidRDefault="00D308A2" w:rsidP="002A25B6">
            <w:pPr>
              <w:ind w:right="-108"/>
              <w:rPr>
                <w:color w:val="000000"/>
                <w:sz w:val="22"/>
                <w:szCs w:val="22"/>
                <w:lang w:eastAsia="en-US"/>
              </w:rPr>
            </w:pPr>
            <w:r w:rsidRPr="00890EA8">
              <w:rPr>
                <w:b/>
                <w:color w:val="000000"/>
                <w:sz w:val="22"/>
                <w:szCs w:val="22"/>
                <w:lang w:eastAsia="en-US"/>
              </w:rPr>
              <w:t>РАЗДЕЛ </w:t>
            </w:r>
            <w:r w:rsidRPr="00890EA8">
              <w:rPr>
                <w:b/>
                <w:color w:val="000000"/>
                <w:sz w:val="22"/>
                <w:szCs w:val="22"/>
                <w:lang w:val="en-US" w:eastAsia="en-US"/>
              </w:rPr>
              <w:t>VI</w:t>
            </w:r>
            <w:r w:rsidRPr="00890EA8">
              <w:rPr>
                <w:b/>
                <w:color w:val="000000"/>
                <w:sz w:val="22"/>
                <w:szCs w:val="22"/>
                <w:lang w:eastAsia="en-US"/>
              </w:rPr>
              <w:t>.</w:t>
            </w:r>
          </w:p>
        </w:tc>
        <w:tc>
          <w:tcPr>
            <w:tcW w:w="8363" w:type="dxa"/>
            <w:shd w:val="clear" w:color="auto" w:fill="auto"/>
          </w:tcPr>
          <w:p w:rsidR="00D308A2" w:rsidRPr="00890EA8" w:rsidRDefault="00D308A2" w:rsidP="00053267">
            <w:pPr>
              <w:rPr>
                <w:b/>
                <w:color w:val="000000"/>
                <w:sz w:val="22"/>
                <w:szCs w:val="22"/>
                <w:lang w:eastAsia="en-US"/>
              </w:rPr>
            </w:pPr>
            <w:r w:rsidRPr="00890EA8">
              <w:rPr>
                <w:b/>
                <w:color w:val="000000"/>
                <w:sz w:val="22"/>
                <w:szCs w:val="22"/>
                <w:lang w:eastAsia="en-US"/>
              </w:rPr>
              <w:t>ПРОЕКТ ДОГОВОРА</w:t>
            </w:r>
            <w:r w:rsidRPr="00890EA8">
              <w:rPr>
                <w:color w:val="000000"/>
                <w:sz w:val="22"/>
                <w:szCs w:val="22"/>
                <w:lang w:eastAsia="en-US"/>
              </w:rPr>
              <w:t>.......................................................................................................</w:t>
            </w:r>
            <w:r w:rsidR="00053267" w:rsidRPr="00890EA8">
              <w:rPr>
                <w:color w:val="000000"/>
                <w:sz w:val="22"/>
                <w:szCs w:val="22"/>
                <w:lang w:eastAsia="en-US"/>
              </w:rPr>
              <w:t>....</w:t>
            </w:r>
          </w:p>
        </w:tc>
        <w:tc>
          <w:tcPr>
            <w:tcW w:w="596" w:type="dxa"/>
            <w:shd w:val="clear" w:color="auto" w:fill="auto"/>
          </w:tcPr>
          <w:p w:rsidR="00D308A2" w:rsidRPr="00890EA8" w:rsidRDefault="00053267" w:rsidP="00C47F6C">
            <w:pPr>
              <w:rPr>
                <w:b/>
                <w:lang w:eastAsia="en-US"/>
              </w:rPr>
            </w:pPr>
            <w:r w:rsidRPr="00890EA8">
              <w:rPr>
                <w:b/>
                <w:lang w:eastAsia="en-US"/>
              </w:rPr>
              <w:t>31</w:t>
            </w:r>
          </w:p>
        </w:tc>
      </w:tr>
    </w:tbl>
    <w:p w:rsidR="004948C5" w:rsidRPr="00890EA8" w:rsidRDefault="004948C5" w:rsidP="00C47F6C">
      <w:pPr>
        <w:rPr>
          <w:lang w:eastAsia="en-US"/>
        </w:rPr>
      </w:pPr>
    </w:p>
    <w:p w:rsidR="00651E4F" w:rsidRPr="00890EA8" w:rsidRDefault="006E7E49" w:rsidP="00651E4F">
      <w:pPr>
        <w:pStyle w:val="1"/>
        <w:keepNext w:val="0"/>
        <w:widowControl w:val="0"/>
        <w:spacing w:before="0" w:after="0"/>
        <w:jc w:val="center"/>
        <w:rPr>
          <w:rFonts w:ascii="Times New Roman" w:hAnsi="Times New Roman" w:cs="Times New Roman"/>
          <w:bCs w:val="0"/>
          <w:kern w:val="0"/>
          <w:sz w:val="22"/>
          <w:szCs w:val="22"/>
          <w:lang w:val="ru-RU" w:eastAsia="ru-RU"/>
        </w:rPr>
      </w:pPr>
      <w:bookmarkStart w:id="2" w:name="_Toc212876857"/>
      <w:bookmarkStart w:id="3" w:name="_Toc320102102"/>
      <w:bookmarkEnd w:id="0"/>
      <w:bookmarkEnd w:id="1"/>
      <w:r w:rsidRPr="00890EA8">
        <w:rPr>
          <w:rFonts w:ascii="Times New Roman" w:hAnsi="Times New Roman" w:cs="Times New Roman"/>
          <w:bCs w:val="0"/>
          <w:kern w:val="0"/>
          <w:sz w:val="22"/>
          <w:szCs w:val="22"/>
          <w:lang w:val="ru-RU" w:eastAsia="ru-RU"/>
        </w:rPr>
        <w:br w:type="page"/>
      </w:r>
      <w:r w:rsidR="00651E4F" w:rsidRPr="00890EA8">
        <w:rPr>
          <w:rFonts w:ascii="Times New Roman" w:hAnsi="Times New Roman" w:cs="Times New Roman"/>
          <w:bCs w:val="0"/>
          <w:kern w:val="0"/>
          <w:sz w:val="22"/>
          <w:szCs w:val="22"/>
          <w:lang w:val="ru-RU" w:eastAsia="ru-RU"/>
        </w:rPr>
        <w:lastRenderedPageBreak/>
        <w:t>РАЗДЕЛ I.</w:t>
      </w:r>
      <w:r w:rsidR="00651E4F" w:rsidRPr="00890EA8">
        <w:rPr>
          <w:rFonts w:ascii="Times New Roman" w:hAnsi="Times New Roman" w:cs="Times New Roman"/>
          <w:bCs w:val="0"/>
          <w:kern w:val="0"/>
          <w:sz w:val="22"/>
          <w:szCs w:val="22"/>
          <w:lang w:val="ru-RU" w:eastAsia="ru-RU"/>
        </w:rPr>
        <w:tab/>
        <w:t xml:space="preserve">ОБЩИЕ УСЛОВИЯ ПРОВЕДЕНИЯ </w:t>
      </w:r>
      <w:r w:rsidR="003817F6" w:rsidRPr="00890EA8">
        <w:rPr>
          <w:rFonts w:ascii="Times New Roman" w:hAnsi="Times New Roman" w:cs="Times New Roman"/>
          <w:bCs w:val="0"/>
          <w:kern w:val="0"/>
          <w:sz w:val="22"/>
          <w:szCs w:val="22"/>
          <w:lang w:val="ru-RU" w:eastAsia="ru-RU"/>
        </w:rPr>
        <w:t>ЗАКУПКИ</w:t>
      </w:r>
    </w:p>
    <w:p w:rsidR="00287C45" w:rsidRPr="00890EA8" w:rsidRDefault="00A3101A" w:rsidP="009B3591">
      <w:pPr>
        <w:numPr>
          <w:ilvl w:val="0"/>
          <w:numId w:val="22"/>
        </w:numPr>
        <w:tabs>
          <w:tab w:val="left" w:pos="709"/>
        </w:tabs>
        <w:ind w:left="0" w:firstLine="0"/>
        <w:jc w:val="center"/>
        <w:rPr>
          <w:b/>
          <w:sz w:val="22"/>
          <w:szCs w:val="22"/>
          <w:lang w:eastAsia="en-US"/>
        </w:rPr>
      </w:pPr>
      <w:r w:rsidRPr="00890EA8">
        <w:rPr>
          <w:b/>
          <w:sz w:val="22"/>
          <w:szCs w:val="22"/>
          <w:lang w:eastAsia="en-US"/>
        </w:rPr>
        <w:t>Общие сведения</w:t>
      </w:r>
    </w:p>
    <w:p w:rsidR="00CE0447" w:rsidRPr="00890EA8" w:rsidRDefault="00DA1A2C" w:rsidP="00DA1A2C">
      <w:pPr>
        <w:widowControl w:val="0"/>
        <w:ind w:firstLine="993"/>
        <w:contextualSpacing/>
        <w:jc w:val="both"/>
        <w:outlineLvl w:val="0"/>
        <w:rPr>
          <w:sz w:val="22"/>
          <w:szCs w:val="22"/>
        </w:rPr>
      </w:pPr>
      <w:r w:rsidRPr="00890EA8">
        <w:rPr>
          <w:sz w:val="22"/>
          <w:szCs w:val="22"/>
        </w:rPr>
        <w:t>П</w:t>
      </w:r>
      <w:r w:rsidR="00CE0447" w:rsidRPr="00890EA8">
        <w:rPr>
          <w:sz w:val="22"/>
          <w:szCs w:val="22"/>
        </w:rPr>
        <w:t xml:space="preserve">роцедура </w:t>
      </w:r>
      <w:r w:rsidR="00E52D0B" w:rsidRPr="00890EA8">
        <w:rPr>
          <w:sz w:val="22"/>
          <w:szCs w:val="22"/>
        </w:rPr>
        <w:t>сопоставление</w:t>
      </w:r>
      <w:r w:rsidR="00CE0447" w:rsidRPr="00890EA8">
        <w:rPr>
          <w:sz w:val="22"/>
          <w:szCs w:val="22"/>
        </w:rPr>
        <w:t xml:space="preserve"> предложений </w:t>
      </w:r>
      <w:r w:rsidRPr="00890EA8">
        <w:rPr>
          <w:sz w:val="22"/>
          <w:szCs w:val="22"/>
        </w:rPr>
        <w:t xml:space="preserve">является </w:t>
      </w:r>
      <w:r w:rsidR="00B10C0F" w:rsidRPr="00890EA8">
        <w:rPr>
          <w:sz w:val="22"/>
          <w:szCs w:val="22"/>
        </w:rPr>
        <w:t xml:space="preserve">в соответствии с п.2) части 3.1 </w:t>
      </w:r>
      <w:r w:rsidR="00563D1E" w:rsidRPr="00890EA8">
        <w:rPr>
          <w:sz w:val="22"/>
          <w:szCs w:val="22"/>
        </w:rPr>
        <w:t xml:space="preserve">статьи 3 </w:t>
      </w:r>
      <w:r w:rsidR="00B10C0F" w:rsidRPr="00890EA8">
        <w:rPr>
          <w:sz w:val="22"/>
          <w:szCs w:val="22"/>
        </w:rPr>
        <w:t xml:space="preserve">Федерального закона от 18.07.2011 № 223 «О закупках товаров, работ, услуг отдельными видами юридических лиц» (далее также – </w:t>
      </w:r>
      <w:r w:rsidR="00E52D0B" w:rsidRPr="00890EA8">
        <w:rPr>
          <w:sz w:val="22"/>
          <w:szCs w:val="22"/>
        </w:rPr>
        <w:t>З</w:t>
      </w:r>
      <w:r w:rsidR="00B10C0F" w:rsidRPr="00890EA8">
        <w:rPr>
          <w:sz w:val="22"/>
          <w:szCs w:val="22"/>
        </w:rPr>
        <w:t>акон № 223</w:t>
      </w:r>
      <w:r w:rsidR="00AB14ED" w:rsidRPr="00890EA8">
        <w:rPr>
          <w:sz w:val="22"/>
          <w:szCs w:val="22"/>
        </w:rPr>
        <w:t>-ФЗ</w:t>
      </w:r>
      <w:r w:rsidR="00B10C0F" w:rsidRPr="00890EA8">
        <w:rPr>
          <w:sz w:val="22"/>
          <w:szCs w:val="22"/>
        </w:rPr>
        <w:t xml:space="preserve">) </w:t>
      </w:r>
      <w:r w:rsidR="00B10C0F" w:rsidRPr="00890EA8">
        <w:rPr>
          <w:b/>
          <w:sz w:val="22"/>
          <w:szCs w:val="22"/>
        </w:rPr>
        <w:t>иным</w:t>
      </w:r>
      <w:r w:rsidR="00B10C0F" w:rsidRPr="00890EA8">
        <w:rPr>
          <w:sz w:val="22"/>
          <w:szCs w:val="22"/>
        </w:rPr>
        <w:t xml:space="preserve"> способом </w:t>
      </w:r>
      <w:r w:rsidR="00CE0447" w:rsidRPr="00890EA8">
        <w:rPr>
          <w:sz w:val="22"/>
          <w:szCs w:val="22"/>
        </w:rPr>
        <w:t>конкурентн</w:t>
      </w:r>
      <w:r w:rsidR="00B10C0F" w:rsidRPr="00890EA8">
        <w:rPr>
          <w:sz w:val="22"/>
          <w:szCs w:val="22"/>
        </w:rPr>
        <w:t>ой</w:t>
      </w:r>
      <w:r w:rsidR="00CE0447" w:rsidRPr="00890EA8">
        <w:rPr>
          <w:sz w:val="22"/>
          <w:szCs w:val="22"/>
        </w:rPr>
        <w:t xml:space="preserve"> закупки</w:t>
      </w:r>
      <w:r w:rsidR="009624B6" w:rsidRPr="00890EA8">
        <w:rPr>
          <w:sz w:val="22"/>
          <w:szCs w:val="22"/>
        </w:rPr>
        <w:t xml:space="preserve"> (не является торгами)</w:t>
      </w:r>
      <w:r w:rsidR="00CE0447" w:rsidRPr="00890EA8">
        <w:rPr>
          <w:sz w:val="22"/>
          <w:szCs w:val="22"/>
        </w:rPr>
        <w:t>.</w:t>
      </w:r>
    </w:p>
    <w:p w:rsidR="00287C45" w:rsidRPr="00890EA8" w:rsidRDefault="00287C45" w:rsidP="00095BB1">
      <w:pPr>
        <w:jc w:val="center"/>
        <w:rPr>
          <w:b/>
          <w:sz w:val="22"/>
          <w:szCs w:val="22"/>
          <w:lang w:eastAsia="en-US"/>
        </w:rPr>
      </w:pPr>
      <w:r w:rsidRPr="00890EA8">
        <w:rPr>
          <w:b/>
          <w:sz w:val="22"/>
          <w:szCs w:val="22"/>
          <w:lang w:eastAsia="en-US"/>
        </w:rPr>
        <w:t>Термины и определения</w:t>
      </w:r>
      <w:r w:rsidR="00A3101A" w:rsidRPr="00890EA8">
        <w:rPr>
          <w:b/>
          <w:sz w:val="22"/>
          <w:szCs w:val="22"/>
          <w:lang w:eastAsia="en-US"/>
        </w:rPr>
        <w:t>:</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bookmarkStart w:id="4" w:name="_Toc398129164"/>
      <w:r w:rsidRPr="00890EA8">
        <w:rPr>
          <w:b/>
          <w:bCs/>
          <w:sz w:val="22"/>
          <w:szCs w:val="22"/>
        </w:rPr>
        <w:t>День</w:t>
      </w:r>
      <w:r w:rsidRPr="00890EA8">
        <w:rPr>
          <w:bCs/>
          <w:sz w:val="22"/>
          <w:szCs w:val="22"/>
        </w:rPr>
        <w:t xml:space="preserve"> – календарный день (сутки с 00:00 по 23:59 по московскому времени).</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Единая информационная система в сфере закупок (далее также – единая информационная система, ЕИС)</w:t>
      </w:r>
      <w:r w:rsidRPr="00890EA8">
        <w:rPr>
          <w:bCs/>
          <w:sz w:val="22"/>
          <w:szCs w:val="22"/>
        </w:rPr>
        <w:t xml:space="preserve"> – совокупность указанной в ч. 3 ст. 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также – Закон №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также – официальный сайт) (</w:t>
      </w:r>
      <w:hyperlink r:id="rId8" w:history="1">
        <w:r w:rsidRPr="00890EA8">
          <w:rPr>
            <w:rStyle w:val="a4"/>
            <w:bCs/>
            <w:sz w:val="22"/>
            <w:szCs w:val="22"/>
          </w:rPr>
          <w:t>http://www.zakupki.gov.ru</w:t>
        </w:r>
      </w:hyperlink>
      <w:r w:rsidRPr="00890EA8">
        <w:rPr>
          <w:bCs/>
          <w:sz w:val="22"/>
          <w:szCs w:val="22"/>
        </w:rPr>
        <w:t>).</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Заказчик</w:t>
      </w:r>
      <w:r w:rsidRPr="00890EA8">
        <w:rPr>
          <w:bCs/>
          <w:sz w:val="22"/>
          <w:szCs w:val="22"/>
        </w:rPr>
        <w:t xml:space="preserve"> – юридическое лицо, в интересах и за счёт средств которого осуществляется закупка – Акционерное общество «Аэромар» (АО «Аэромар»).</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Закупка</w:t>
      </w:r>
      <w:r w:rsidRPr="00890EA8">
        <w:rPr>
          <w:bCs/>
          <w:sz w:val="22"/>
          <w:szCs w:val="22"/>
        </w:rPr>
        <w:t xml:space="preserve"> – совокупность действий, осуществляемых в установленном настоящим закупочной документацией и/или Положением о закупке товаров, работ, услуг АО «Аэромар» (далее – Положение о закупке) порядке заказчиком и направленных на обеспечение потребностей заказчика и/или </w:t>
      </w:r>
      <w:proofErr w:type="gramStart"/>
      <w:r w:rsidRPr="00890EA8">
        <w:rPr>
          <w:bCs/>
          <w:sz w:val="22"/>
          <w:szCs w:val="22"/>
        </w:rPr>
        <w:t>потребностей</w:t>
      </w:r>
      <w:proofErr w:type="gramEnd"/>
      <w:r w:rsidRPr="00890EA8">
        <w:rPr>
          <w:bCs/>
          <w:sz w:val="22"/>
          <w:szCs w:val="22"/>
        </w:rPr>
        <w:t xml:space="preserve"> обслуживаемых заказчиком третьих лиц в товарах (работах, услугах). Закупка начинается с определения поставщика (подрядчика, исполнителя) и завершается исполнением обязательств сторонами договора.</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Закупка в интересах ПАО «Аэрофлот»</w:t>
      </w:r>
      <w:r w:rsidRPr="00890EA8">
        <w:rPr>
          <w:bCs/>
          <w:sz w:val="22"/>
          <w:szCs w:val="22"/>
        </w:rPr>
        <w:t xml:space="preserve"> – закупка, инициированная ПАО «Аэрофлот».</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Закупка в интересах третьих лиц</w:t>
      </w:r>
      <w:r w:rsidRPr="00890EA8">
        <w:rPr>
          <w:bCs/>
          <w:sz w:val="22"/>
          <w:szCs w:val="22"/>
        </w:rPr>
        <w:t xml:space="preserve"> – закупка, инициированная третьим лицом, в том числе авиакомпанией, для обеспечения удовлетворения заказчиком потребностей таких третьих лиц.</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Закупочная документация</w:t>
      </w:r>
      <w:r w:rsidRPr="00890EA8">
        <w:rPr>
          <w:bCs/>
          <w:sz w:val="22"/>
          <w:szCs w:val="22"/>
        </w:rPr>
        <w:t xml:space="preserve"> – комплект документов, содержащий информацию о предмете конкурентной закупки, способе закупки, процедуре закупки, условиях договора, заключаемого по её результатам, и другие сведения в соответствии с п. 3.7 Положения о закупке.</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Закупочная комиссия</w:t>
      </w:r>
      <w:r w:rsidRPr="00890EA8">
        <w:rPr>
          <w:bCs/>
          <w:sz w:val="22"/>
          <w:szCs w:val="22"/>
        </w:rPr>
        <w:t xml:space="preserve"> – коллегиальный орган, создаваемый заказчиком для проведения закупок.</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Извещение о закупке</w:t>
      </w:r>
      <w:r w:rsidRPr="00890EA8">
        <w:rPr>
          <w:bCs/>
          <w:sz w:val="22"/>
          <w:szCs w:val="22"/>
        </w:rPr>
        <w:t xml:space="preserve"> – неотъемлемая часть закупочной документации. В него включается основная информация о проведении закупки, предусмотренная Положением о закупке.</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Лот</w:t>
      </w:r>
      <w:r w:rsidRPr="00890EA8">
        <w:rPr>
          <w:bCs/>
          <w:sz w:val="22"/>
          <w:szCs w:val="22"/>
        </w:rPr>
        <w:t xml:space="preserve"> – определенные закупочной документацией товары (работы, услуги), закупаемые в рамках одной процедуры закупки и обособленные заказчиком в отдельную закупку в целях рационального и</w:t>
      </w:r>
      <w:r w:rsidR="00CD7D6D" w:rsidRPr="00890EA8">
        <w:rPr>
          <w:bCs/>
          <w:sz w:val="22"/>
          <w:szCs w:val="22"/>
        </w:rPr>
        <w:t> </w:t>
      </w:r>
      <w:r w:rsidRPr="00890EA8">
        <w:rPr>
          <w:bCs/>
          <w:sz w:val="22"/>
          <w:szCs w:val="22"/>
        </w:rPr>
        <w:t>эффективного расходования денежных средств и развития добросовестной конкуренции.</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Недостоверные сведения</w:t>
      </w:r>
      <w:r w:rsidRPr="00890EA8">
        <w:rPr>
          <w:bCs/>
          <w:sz w:val="22"/>
          <w:szCs w:val="22"/>
        </w:rPr>
        <w:t xml:space="preserve"> – информация, не соответствующая действительности (что подтверждено документально), либо противоречивые сведения в заявке и/или документах, прилагаемых к ней.</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Обеспечение заявки</w:t>
      </w:r>
      <w:r w:rsidRPr="00890EA8">
        <w:rPr>
          <w:bCs/>
          <w:sz w:val="22"/>
          <w:szCs w:val="22"/>
        </w:rPr>
        <w:t xml:space="preserve"> – денежные средства, внесенные участником закупки для участия в такой закупке, начальная (максимальная) цена договора которой превышает 5 000 000,00 рублей. Размер, порядок внесения и порядок возврата обеспечения заявки указаны в закупочной документации. Размер обеспечения заявки не может превышать 5% начальн</w:t>
      </w:r>
      <w:r w:rsidR="003D24F0" w:rsidRPr="00890EA8">
        <w:rPr>
          <w:bCs/>
          <w:sz w:val="22"/>
          <w:szCs w:val="22"/>
        </w:rPr>
        <w:t>ой (максимальной) цены договора</w:t>
      </w:r>
      <w:r w:rsidRPr="00890EA8">
        <w:rPr>
          <w:bCs/>
          <w:sz w:val="22"/>
          <w:szCs w:val="22"/>
        </w:rPr>
        <w:t>. В случае если закупка осуществляется для нескольких лотов, то размер обеспечения заявки устанавливается для каждого лота в</w:t>
      </w:r>
      <w:r w:rsidR="003D24F0" w:rsidRPr="00890EA8">
        <w:rPr>
          <w:bCs/>
          <w:sz w:val="22"/>
          <w:szCs w:val="22"/>
        </w:rPr>
        <w:t> </w:t>
      </w:r>
      <w:r w:rsidRPr="00890EA8">
        <w:rPr>
          <w:bCs/>
          <w:sz w:val="22"/>
          <w:szCs w:val="22"/>
        </w:rPr>
        <w:t>отдельности.</w:t>
      </w:r>
    </w:p>
    <w:p w:rsidR="00E52D0B" w:rsidRPr="00890EA8" w:rsidRDefault="00E52D0B" w:rsidP="009B3591">
      <w:pPr>
        <w:widowControl w:val="0"/>
        <w:numPr>
          <w:ilvl w:val="1"/>
          <w:numId w:val="22"/>
        </w:numPr>
        <w:tabs>
          <w:tab w:val="left" w:pos="709"/>
        </w:tabs>
        <w:ind w:left="0" w:firstLine="0"/>
        <w:contextualSpacing/>
        <w:jc w:val="both"/>
        <w:outlineLvl w:val="0"/>
        <w:rPr>
          <w:sz w:val="22"/>
          <w:szCs w:val="22"/>
        </w:rPr>
      </w:pPr>
      <w:r w:rsidRPr="00890EA8">
        <w:rPr>
          <w:b/>
          <w:bCs/>
          <w:sz w:val="22"/>
          <w:szCs w:val="22"/>
        </w:rPr>
        <w:t>Обеспечение исполнения договора</w:t>
      </w:r>
      <w:r w:rsidRPr="00890EA8">
        <w:rPr>
          <w:bCs/>
          <w:sz w:val="22"/>
          <w:szCs w:val="22"/>
        </w:rPr>
        <w:t xml:space="preserve"> – денежные средства, внесенные участником закупки, с</w:t>
      </w:r>
      <w:r w:rsidR="002F7399" w:rsidRPr="00890EA8">
        <w:rPr>
          <w:bCs/>
          <w:sz w:val="22"/>
          <w:szCs w:val="22"/>
        </w:rPr>
        <w:t> </w:t>
      </w:r>
      <w:r w:rsidRPr="00890EA8">
        <w:rPr>
          <w:bCs/>
          <w:sz w:val="22"/>
          <w:szCs w:val="22"/>
        </w:rPr>
        <w:t>которым заключается договор, перед подписанием такого договора, либо банковская гарантия (если такой способ обеспечения исполнения договора указан в закупочной документации), предоставленная участником закупки, с которым заключается договор, перед подписанием такого договора. Размер, порядок внесения (условия предоставления банковской гарантии) и порядок возврата обеспечения исполнения договора указаны в закупочной документации. Размер обеспечения исполнения договора не может превышать 30% начальной (максимальной) цены договора</w:t>
      </w:r>
      <w:r w:rsidRPr="00890EA8">
        <w:rPr>
          <w:sz w:val="22"/>
          <w:szCs w:val="22"/>
        </w:rPr>
        <w:t>.</w:t>
      </w:r>
      <w:r w:rsidR="002F7399" w:rsidRPr="00890EA8">
        <w:rPr>
          <w:sz w:val="22"/>
          <w:szCs w:val="22"/>
        </w:rPr>
        <w:t xml:space="preserve"> </w:t>
      </w:r>
      <w:r w:rsidRPr="00890EA8">
        <w:rPr>
          <w:sz w:val="22"/>
          <w:szCs w:val="22"/>
        </w:rPr>
        <w:t>В случае если закупка осуществляется для нескольких лотов, то размер обеспечения исполнения договора устанавливается для каждого лота в</w:t>
      </w:r>
      <w:r w:rsidR="002F7399" w:rsidRPr="00890EA8">
        <w:rPr>
          <w:sz w:val="22"/>
          <w:szCs w:val="22"/>
        </w:rPr>
        <w:t> </w:t>
      </w:r>
      <w:r w:rsidRPr="00890EA8">
        <w:rPr>
          <w:sz w:val="22"/>
          <w:szCs w:val="22"/>
        </w:rPr>
        <w:t>отдельности. Если порядок оплаты подразумевает выплату аванса, то заказчик вправе установить размер обеспечения исполнения договора в размере такого аванса.</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Обеспечительный платеж</w:t>
      </w:r>
      <w:r w:rsidRPr="00890EA8">
        <w:rPr>
          <w:bCs/>
          <w:sz w:val="22"/>
          <w:szCs w:val="22"/>
        </w:rPr>
        <w:t xml:space="preserve"> – денежные средства, которые вносится участником закупки, с которым заключается договор, перед подписанием такого договора, в качестве обеспечения денежного обязательства, в том числе обязанность возместить убытки </w:t>
      </w:r>
      <w:r w:rsidR="00B01AEB" w:rsidRPr="00890EA8">
        <w:rPr>
          <w:bCs/>
          <w:sz w:val="22"/>
          <w:szCs w:val="22"/>
        </w:rPr>
        <w:t>и/</w:t>
      </w:r>
      <w:r w:rsidRPr="00890EA8">
        <w:rPr>
          <w:bCs/>
          <w:sz w:val="22"/>
          <w:szCs w:val="22"/>
        </w:rPr>
        <w:t xml:space="preserve">или уплатить неустойку в случае нарушения </w:t>
      </w:r>
      <w:r w:rsidR="00B01AEB" w:rsidRPr="00890EA8">
        <w:rPr>
          <w:bCs/>
          <w:sz w:val="22"/>
          <w:szCs w:val="22"/>
        </w:rPr>
        <w:t xml:space="preserve">таким участником условий </w:t>
      </w:r>
      <w:r w:rsidRPr="00890EA8">
        <w:rPr>
          <w:bCs/>
          <w:sz w:val="22"/>
          <w:szCs w:val="22"/>
        </w:rPr>
        <w:t xml:space="preserve">договора. При наступлении обстоятельств, предусмотренных договором, сумма обеспечительного </w:t>
      </w:r>
      <w:r w:rsidRPr="00890EA8">
        <w:rPr>
          <w:bCs/>
          <w:sz w:val="22"/>
          <w:szCs w:val="22"/>
        </w:rPr>
        <w:lastRenderedPageBreak/>
        <w:t>платежа засчитывается в счёт исполнения соответствующего обязательства (</w:t>
      </w:r>
      <w:r w:rsidRPr="00890EA8">
        <w:rPr>
          <w:b/>
          <w:bCs/>
          <w:i/>
          <w:sz w:val="22"/>
          <w:szCs w:val="22"/>
        </w:rPr>
        <w:t>ст.</w:t>
      </w:r>
      <w:r w:rsidR="003673E7" w:rsidRPr="00890EA8">
        <w:rPr>
          <w:b/>
          <w:bCs/>
          <w:i/>
          <w:sz w:val="22"/>
          <w:szCs w:val="22"/>
        </w:rPr>
        <w:t> </w:t>
      </w:r>
      <w:r w:rsidRPr="00890EA8">
        <w:rPr>
          <w:b/>
          <w:bCs/>
          <w:i/>
          <w:sz w:val="22"/>
          <w:szCs w:val="22"/>
        </w:rPr>
        <w:t>381.1 Гражданского кодекса Российской Федерации</w:t>
      </w:r>
      <w:r w:rsidRPr="00890EA8">
        <w:rPr>
          <w:bCs/>
          <w:sz w:val="22"/>
          <w:szCs w:val="22"/>
        </w:rPr>
        <w:t>). Размер, порядок внесения и порядок возврата обеспечительного платежа указываются в закупочной документации. Размер обеспечительного платежа не</w:t>
      </w:r>
      <w:r w:rsidR="00B01AEB" w:rsidRPr="00890EA8">
        <w:rPr>
          <w:bCs/>
          <w:sz w:val="22"/>
          <w:szCs w:val="22"/>
        </w:rPr>
        <w:t> </w:t>
      </w:r>
      <w:r w:rsidRPr="00890EA8">
        <w:rPr>
          <w:bCs/>
          <w:sz w:val="22"/>
          <w:szCs w:val="22"/>
        </w:rPr>
        <w:t>может превышать 30% начальной (максимальной) цены договора.</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Определение поставщика (подрядчика, исполнителя)</w:t>
      </w:r>
      <w:r w:rsidRPr="00890EA8">
        <w:rPr>
          <w:bCs/>
          <w:sz w:val="22"/>
          <w:szCs w:val="22"/>
        </w:rPr>
        <w:t xml:space="preserve"> – совокупность действий, которые осуществляются заказчиками в </w:t>
      </w:r>
      <w:r w:rsidR="007A0C19" w:rsidRPr="00890EA8">
        <w:rPr>
          <w:bCs/>
          <w:sz w:val="22"/>
          <w:szCs w:val="22"/>
        </w:rPr>
        <w:t>порядке, установленном настоящей закупочной документации и/или</w:t>
      </w:r>
      <w:r w:rsidRPr="00890EA8">
        <w:rPr>
          <w:bCs/>
          <w:sz w:val="22"/>
          <w:szCs w:val="22"/>
        </w:rPr>
        <w:t xml:space="preserve"> Положением о закупке, начиная с размещения закупочной документации в ЕИС и завершается заключением договора.</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Победитель закупки</w:t>
      </w:r>
      <w:r w:rsidRPr="00890EA8">
        <w:rPr>
          <w:bCs/>
          <w:sz w:val="22"/>
          <w:szCs w:val="22"/>
        </w:rPr>
        <w:t xml:space="preserve"> – соответствующий требованиям законодательства Российской Федерации в</w:t>
      </w:r>
      <w:r w:rsidR="007A0C19" w:rsidRPr="00890EA8">
        <w:rPr>
          <w:bCs/>
          <w:sz w:val="22"/>
          <w:szCs w:val="22"/>
        </w:rPr>
        <w:t> </w:t>
      </w:r>
      <w:r w:rsidRPr="00890EA8">
        <w:rPr>
          <w:bCs/>
          <w:sz w:val="22"/>
          <w:szCs w:val="22"/>
        </w:rPr>
        <w:t xml:space="preserve">сфере закупок, Положения </w:t>
      </w:r>
      <w:r w:rsidR="007A0C19" w:rsidRPr="00890EA8">
        <w:rPr>
          <w:bCs/>
          <w:sz w:val="22"/>
          <w:szCs w:val="22"/>
        </w:rPr>
        <w:t xml:space="preserve">о закупке </w:t>
      </w:r>
      <w:r w:rsidRPr="00890EA8">
        <w:rPr>
          <w:bCs/>
          <w:sz w:val="22"/>
          <w:szCs w:val="22"/>
        </w:rPr>
        <w:t>и закупочной документации участник, предложивший заказчику наилучшие условия исполнения договора согласно условиям закупки. В случае если по итогам конкурентной закупки заказчик заключает договоры с несколькими участниками такой закупки, то все такие участники признаются победителями закупки.</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Положение о закупке</w:t>
      </w:r>
      <w:r w:rsidRPr="00890EA8">
        <w:rPr>
          <w:bCs/>
          <w:sz w:val="22"/>
          <w:szCs w:val="22"/>
        </w:rPr>
        <w:t xml:space="preserve"> – Положение о закупке товаров, работ, услуг, разработанное АО</w:t>
      </w:r>
      <w:r w:rsidR="007A0C19" w:rsidRPr="00890EA8">
        <w:rPr>
          <w:bCs/>
          <w:sz w:val="22"/>
          <w:szCs w:val="22"/>
        </w:rPr>
        <w:t> </w:t>
      </w:r>
      <w:r w:rsidRPr="00890EA8">
        <w:rPr>
          <w:bCs/>
          <w:sz w:val="22"/>
          <w:szCs w:val="22"/>
        </w:rPr>
        <w:t>«Аэромар» в соответствии с законодательством Российской Федерации в сфере закупок.</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Поставщик (подрядчик, исполнитель) (далее также – поставщик)</w:t>
      </w:r>
      <w:r w:rsidRPr="00890EA8">
        <w:rPr>
          <w:bCs/>
          <w:sz w:val="22"/>
          <w:szCs w:val="22"/>
        </w:rPr>
        <w:t xml:space="preserve"> – юридическое или физическое лицо, в том числе индивидуальный предприниматель, заключившее с заказчиком договор на</w:t>
      </w:r>
      <w:r w:rsidR="00AB14ED" w:rsidRPr="00890EA8">
        <w:rPr>
          <w:bCs/>
          <w:sz w:val="22"/>
          <w:szCs w:val="22"/>
        </w:rPr>
        <w:t> </w:t>
      </w:r>
      <w:r w:rsidRPr="00890EA8">
        <w:rPr>
          <w:bCs/>
          <w:sz w:val="22"/>
          <w:szCs w:val="22"/>
        </w:rPr>
        <w:t>поставку товаров (выполнение работ, оказание услуг).</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Продукция</w:t>
      </w:r>
      <w:r w:rsidRPr="00890EA8">
        <w:rPr>
          <w:bCs/>
          <w:sz w:val="22"/>
          <w:szCs w:val="22"/>
        </w:rPr>
        <w:t xml:space="preserve"> – закупаемые заказчиком товары, работы, услуги.</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Реестр субъектов МСП</w:t>
      </w:r>
      <w:r w:rsidRPr="00890EA8">
        <w:rPr>
          <w:bCs/>
          <w:sz w:val="22"/>
          <w:szCs w:val="22"/>
        </w:rPr>
        <w:t xml:space="preserve"> – Единый реестр субъектов малого и среднего предпринимательства, опубликованный на официальном сайте ФНС России (</w:t>
      </w:r>
      <w:hyperlink r:id="rId9" w:history="1">
        <w:r w:rsidR="00AB14ED" w:rsidRPr="00890EA8">
          <w:rPr>
            <w:rStyle w:val="a4"/>
            <w:bCs/>
            <w:sz w:val="22"/>
            <w:szCs w:val="22"/>
          </w:rPr>
          <w:t>https://rmsp.nalog.ru/search.html</w:t>
        </w:r>
      </w:hyperlink>
      <w:r w:rsidRPr="00890EA8">
        <w:rPr>
          <w:bCs/>
          <w:sz w:val="22"/>
          <w:szCs w:val="22"/>
        </w:rPr>
        <w:t>), сформированный в</w:t>
      </w:r>
      <w:r w:rsidR="00AB14ED" w:rsidRPr="00890EA8">
        <w:rPr>
          <w:bCs/>
          <w:sz w:val="22"/>
          <w:szCs w:val="22"/>
        </w:rPr>
        <w:t> </w:t>
      </w:r>
      <w:r w:rsidRPr="00890EA8">
        <w:rPr>
          <w:bCs/>
          <w:sz w:val="22"/>
          <w:szCs w:val="22"/>
        </w:rPr>
        <w:t>соответствии со ст. 4.1 Федерального закона от 24.07.2007 № 209-ФЗ «О развитии малого и среднего предпринимательства в Российской Федерации» (далее также – Закон № 209-ФЗ).</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Сайт заказчика</w:t>
      </w:r>
      <w:r w:rsidRPr="00890EA8">
        <w:rPr>
          <w:bCs/>
          <w:sz w:val="22"/>
          <w:szCs w:val="22"/>
        </w:rPr>
        <w:t xml:space="preserve"> – официальный сайт заказчика в информационно-телекоммуникационной сети «Интернет» (</w:t>
      </w:r>
      <w:hyperlink r:id="rId10" w:history="1">
        <w:r w:rsidR="00AB14ED" w:rsidRPr="00890EA8">
          <w:rPr>
            <w:rStyle w:val="a4"/>
            <w:bCs/>
            <w:sz w:val="22"/>
            <w:szCs w:val="22"/>
          </w:rPr>
          <w:t>http://www.aeromar.ru</w:t>
        </w:r>
      </w:hyperlink>
      <w:r w:rsidRPr="00890EA8">
        <w:rPr>
          <w:bCs/>
          <w:sz w:val="22"/>
          <w:szCs w:val="22"/>
        </w:rPr>
        <w:t>), содержащий информацию о заказчике, в том числе предназначенный для размещения информации о закупке в случаях, предусмотренных Законом № 223–Ф3.</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Сопоставление предложений</w:t>
      </w:r>
      <w:r w:rsidRPr="00890EA8">
        <w:rPr>
          <w:bCs/>
          <w:sz w:val="22"/>
          <w:szCs w:val="22"/>
        </w:rPr>
        <w:t xml:space="preserve"> – иной способ конкурентный закупки в форме направления конвертов, при котором победителем сопоставления предложений признается участник такой закупки, заявка </w:t>
      </w:r>
      <w:proofErr w:type="gramStart"/>
      <w:r w:rsidRPr="00890EA8">
        <w:rPr>
          <w:bCs/>
          <w:sz w:val="22"/>
          <w:szCs w:val="22"/>
        </w:rPr>
        <w:t>на участие</w:t>
      </w:r>
      <w:proofErr w:type="gramEnd"/>
      <w:r w:rsidRPr="00890EA8">
        <w:rPr>
          <w:bCs/>
          <w:sz w:val="22"/>
          <w:szCs w:val="22"/>
        </w:rPr>
        <w:t xml:space="preserve"> в закупке которого в соответствии с критериями, определёнными в закупочной документации, наиболее полно соответствует требованиям закупочной документации и содержит лучшие условия поставки товаров, выполнения работ, оказания услуг.</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Специализированная организация</w:t>
      </w:r>
      <w:r w:rsidRPr="00890EA8">
        <w:rPr>
          <w:bCs/>
          <w:sz w:val="22"/>
          <w:szCs w:val="22"/>
        </w:rPr>
        <w:t xml:space="preserve"> – юридическое лицо, привлекаемое заказчиком на основе договора для выполнения отдельных функций по определению поставщика (подрядчика, исполнителя) путем проведения закупки, в том числе для разработки закупочной документации, размещения в ЕИС закупочной документации, направления приглашений принять участие в закрытой закупке, выполнения иных функций, связанных с обеспечением проведения закупки.</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Способ закупки</w:t>
      </w:r>
      <w:r w:rsidRPr="00890EA8">
        <w:rPr>
          <w:bCs/>
          <w:sz w:val="22"/>
          <w:szCs w:val="22"/>
        </w:rPr>
        <w:t xml:space="preserve"> – порядок выбора поставщика (подрядчика, исполнителя) и последовательность обязательных действий при осуществлении конкретной процедуры закупки.</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Уклонение от заключения договора</w:t>
      </w:r>
      <w:r w:rsidRPr="00890EA8">
        <w:rPr>
          <w:bCs/>
          <w:sz w:val="22"/>
          <w:szCs w:val="22"/>
        </w:rPr>
        <w:t xml:space="preserve"> – действия (бездействие) участника закупки, с которым заключается договор, направленные на его </w:t>
      </w:r>
      <w:proofErr w:type="spellStart"/>
      <w:r w:rsidRPr="00890EA8">
        <w:rPr>
          <w:bCs/>
          <w:sz w:val="22"/>
          <w:szCs w:val="22"/>
        </w:rPr>
        <w:t>незаключение</w:t>
      </w:r>
      <w:proofErr w:type="spellEnd"/>
      <w:r w:rsidRPr="00890EA8">
        <w:rPr>
          <w:bCs/>
          <w:sz w:val="22"/>
          <w:szCs w:val="22"/>
        </w:rPr>
        <w:t>, в том числе:</w:t>
      </w:r>
    </w:p>
    <w:p w:rsidR="00E52D0B" w:rsidRPr="00890EA8" w:rsidRDefault="00E52D0B" w:rsidP="009624B6">
      <w:pPr>
        <w:widowControl w:val="0"/>
        <w:tabs>
          <w:tab w:val="left" w:pos="1134"/>
        </w:tabs>
        <w:ind w:left="709"/>
        <w:contextualSpacing/>
        <w:jc w:val="both"/>
        <w:outlineLvl w:val="0"/>
        <w:rPr>
          <w:sz w:val="22"/>
          <w:szCs w:val="22"/>
        </w:rPr>
      </w:pPr>
      <w:r w:rsidRPr="00890EA8">
        <w:rPr>
          <w:sz w:val="22"/>
          <w:szCs w:val="22"/>
        </w:rPr>
        <w:t>•</w:t>
      </w:r>
      <w:r w:rsidRPr="00890EA8">
        <w:rPr>
          <w:sz w:val="22"/>
          <w:szCs w:val="22"/>
        </w:rPr>
        <w:tab/>
        <w:t>непредставление в установленный закупочной документацией срок подписанного таким участником договора;</w:t>
      </w:r>
    </w:p>
    <w:p w:rsidR="00E52D0B" w:rsidRPr="00890EA8" w:rsidRDefault="00E52D0B" w:rsidP="009624B6">
      <w:pPr>
        <w:widowControl w:val="0"/>
        <w:tabs>
          <w:tab w:val="left" w:pos="1134"/>
        </w:tabs>
        <w:ind w:left="709"/>
        <w:contextualSpacing/>
        <w:jc w:val="both"/>
        <w:outlineLvl w:val="0"/>
        <w:rPr>
          <w:sz w:val="22"/>
          <w:szCs w:val="22"/>
        </w:rPr>
      </w:pPr>
      <w:r w:rsidRPr="00890EA8">
        <w:rPr>
          <w:sz w:val="22"/>
          <w:szCs w:val="22"/>
        </w:rPr>
        <w:t>•</w:t>
      </w:r>
      <w:r w:rsidRPr="00890EA8">
        <w:rPr>
          <w:sz w:val="22"/>
          <w:szCs w:val="22"/>
        </w:rPr>
        <w:tab/>
        <w:t>представление договора в иной редакции, чем предусмотрено закупочной документацией;</w:t>
      </w:r>
    </w:p>
    <w:p w:rsidR="00E52D0B" w:rsidRPr="00890EA8" w:rsidRDefault="00E52D0B" w:rsidP="009624B6">
      <w:pPr>
        <w:widowControl w:val="0"/>
        <w:tabs>
          <w:tab w:val="left" w:pos="1134"/>
        </w:tabs>
        <w:ind w:left="709"/>
        <w:contextualSpacing/>
        <w:jc w:val="both"/>
        <w:outlineLvl w:val="0"/>
        <w:rPr>
          <w:sz w:val="22"/>
          <w:szCs w:val="22"/>
        </w:rPr>
      </w:pPr>
      <w:r w:rsidRPr="00890EA8">
        <w:rPr>
          <w:sz w:val="22"/>
          <w:szCs w:val="22"/>
        </w:rPr>
        <w:t>•</w:t>
      </w:r>
      <w:r w:rsidRPr="00890EA8">
        <w:rPr>
          <w:sz w:val="22"/>
          <w:szCs w:val="22"/>
        </w:rPr>
        <w:tab/>
      </w:r>
      <w:proofErr w:type="spellStart"/>
      <w:r w:rsidRPr="00890EA8">
        <w:rPr>
          <w:sz w:val="22"/>
          <w:szCs w:val="22"/>
        </w:rPr>
        <w:t>непредоставление</w:t>
      </w:r>
      <w:proofErr w:type="spellEnd"/>
      <w:r w:rsidRPr="00890EA8">
        <w:rPr>
          <w:sz w:val="22"/>
          <w:szCs w:val="22"/>
        </w:rPr>
        <w:t xml:space="preserve"> или предоставление с нарушением условий, установленных закупочной документацией до заключения договора обеспечения его исполнения, обеспечительного платежа или иных документов, которые требуются для заключения договора в соответствии с закупочной документацией.</w:t>
      </w:r>
    </w:p>
    <w:p w:rsidR="00E52D0B" w:rsidRPr="00890EA8" w:rsidRDefault="00E52D0B" w:rsidP="009B3591">
      <w:pPr>
        <w:widowControl w:val="0"/>
        <w:numPr>
          <w:ilvl w:val="1"/>
          <w:numId w:val="22"/>
        </w:numPr>
        <w:tabs>
          <w:tab w:val="left" w:pos="709"/>
        </w:tabs>
        <w:ind w:left="0" w:firstLine="0"/>
        <w:contextualSpacing/>
        <w:jc w:val="both"/>
        <w:outlineLvl w:val="0"/>
        <w:rPr>
          <w:bCs/>
          <w:sz w:val="22"/>
          <w:szCs w:val="22"/>
        </w:rPr>
      </w:pPr>
      <w:r w:rsidRPr="00890EA8">
        <w:rPr>
          <w:b/>
          <w:bCs/>
          <w:sz w:val="22"/>
          <w:szCs w:val="22"/>
        </w:rPr>
        <w:t>Участник закупки</w:t>
      </w:r>
      <w:r w:rsidRPr="00890EA8">
        <w:rPr>
          <w:bCs/>
          <w:sz w:val="22"/>
          <w:szCs w:val="22"/>
        </w:rPr>
        <w:t xml:space="preserve"> – любое юридическое лицо или несколько юридических лиц, выступающих на</w:t>
      </w:r>
      <w:r w:rsidR="009624B6" w:rsidRPr="00890EA8">
        <w:rPr>
          <w:bCs/>
          <w:sz w:val="22"/>
          <w:szCs w:val="22"/>
        </w:rPr>
        <w:t> </w:t>
      </w:r>
      <w:r w:rsidRPr="00890EA8">
        <w:rPr>
          <w:bCs/>
          <w:sz w:val="22"/>
          <w:szCs w:val="22"/>
        </w:rPr>
        <w:t>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r w:rsidR="009624B6" w:rsidRPr="00890EA8">
        <w:rPr>
          <w:bCs/>
          <w:sz w:val="22"/>
          <w:szCs w:val="22"/>
        </w:rPr>
        <w:t> </w:t>
      </w:r>
      <w:r w:rsidRPr="00890EA8">
        <w:rPr>
          <w:bCs/>
          <w:sz w:val="22"/>
          <w:szCs w:val="22"/>
        </w:rPr>
        <w:t>стороне одного участника закупки.</w:t>
      </w:r>
    </w:p>
    <w:bookmarkEnd w:id="4"/>
    <w:p w:rsidR="00287C45" w:rsidRPr="00890EA8" w:rsidRDefault="00287C45" w:rsidP="009B3591">
      <w:pPr>
        <w:numPr>
          <w:ilvl w:val="0"/>
          <w:numId w:val="22"/>
        </w:numPr>
        <w:tabs>
          <w:tab w:val="left" w:pos="709"/>
        </w:tabs>
        <w:ind w:left="0" w:firstLine="0"/>
        <w:jc w:val="center"/>
        <w:rPr>
          <w:b/>
          <w:sz w:val="22"/>
          <w:szCs w:val="22"/>
          <w:lang w:eastAsia="en-US"/>
        </w:rPr>
      </w:pPr>
      <w:r w:rsidRPr="00890EA8">
        <w:rPr>
          <w:b/>
          <w:sz w:val="22"/>
          <w:szCs w:val="22"/>
          <w:lang w:eastAsia="en-US"/>
        </w:rPr>
        <w:t xml:space="preserve">Порядок проведения </w:t>
      </w:r>
      <w:r w:rsidR="003817F6" w:rsidRPr="00890EA8">
        <w:rPr>
          <w:b/>
          <w:sz w:val="22"/>
          <w:szCs w:val="22"/>
          <w:lang w:eastAsia="en-US"/>
        </w:rPr>
        <w:t>закупки</w:t>
      </w:r>
    </w:p>
    <w:p w:rsidR="006C0065" w:rsidRPr="00890EA8" w:rsidRDefault="006C0065"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Заказчик самостоятельно осуществляет выбор способа конкурентной закупки.</w:t>
      </w:r>
    </w:p>
    <w:p w:rsidR="00173254" w:rsidRPr="00890EA8" w:rsidRDefault="00173254"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Заказчик разрабатывает закупочную документацию о проведении сопоставления предложений (далее также – закупочная документация).</w:t>
      </w:r>
      <w:r w:rsidR="00981292" w:rsidRPr="00890EA8">
        <w:rPr>
          <w:sz w:val="22"/>
          <w:szCs w:val="22"/>
        </w:rPr>
        <w:t xml:space="preserve"> Закупочная документация должна содержать информацию, </w:t>
      </w:r>
      <w:r w:rsidR="00981292" w:rsidRPr="00890EA8">
        <w:rPr>
          <w:sz w:val="22"/>
          <w:szCs w:val="22"/>
        </w:rPr>
        <w:lastRenderedPageBreak/>
        <w:t xml:space="preserve">установленную </w:t>
      </w:r>
      <w:proofErr w:type="spellStart"/>
      <w:r w:rsidR="00981292" w:rsidRPr="00890EA8">
        <w:rPr>
          <w:sz w:val="22"/>
          <w:szCs w:val="22"/>
        </w:rPr>
        <w:t>пп</w:t>
      </w:r>
      <w:proofErr w:type="spellEnd"/>
      <w:r w:rsidR="00981292" w:rsidRPr="00890EA8">
        <w:rPr>
          <w:sz w:val="22"/>
          <w:szCs w:val="22"/>
        </w:rPr>
        <w:t>. 3.7.28.4 Положения о закупке.</w:t>
      </w:r>
    </w:p>
    <w:p w:rsidR="00024E38" w:rsidRPr="00890EA8" w:rsidRDefault="00024E38"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 xml:space="preserve">Информация о проведении </w:t>
      </w:r>
      <w:r w:rsidR="003817F6" w:rsidRPr="00890EA8">
        <w:rPr>
          <w:sz w:val="22"/>
          <w:szCs w:val="22"/>
        </w:rPr>
        <w:t>закупки</w:t>
      </w:r>
      <w:r w:rsidRPr="00890EA8">
        <w:rPr>
          <w:sz w:val="22"/>
          <w:szCs w:val="22"/>
        </w:rPr>
        <w:t>, включая извещение о проведении сопоставления предложений, закупочную документацию</w:t>
      </w:r>
      <w:r w:rsidR="00922A13" w:rsidRPr="00890EA8">
        <w:rPr>
          <w:sz w:val="22"/>
          <w:szCs w:val="22"/>
        </w:rPr>
        <w:t xml:space="preserve"> и</w:t>
      </w:r>
      <w:r w:rsidRPr="00890EA8">
        <w:rPr>
          <w:sz w:val="22"/>
          <w:szCs w:val="22"/>
        </w:rPr>
        <w:t xml:space="preserve"> проект договора</w:t>
      </w:r>
      <w:r w:rsidR="00922A13" w:rsidRPr="00890EA8">
        <w:rPr>
          <w:sz w:val="22"/>
          <w:szCs w:val="22"/>
        </w:rPr>
        <w:t xml:space="preserve"> (неотъемлемая часть закупочной документации)</w:t>
      </w:r>
      <w:r w:rsidRPr="00890EA8">
        <w:rPr>
          <w:sz w:val="22"/>
          <w:szCs w:val="22"/>
        </w:rPr>
        <w:t xml:space="preserve"> размещается заказчиком в ЕИС </w:t>
      </w:r>
      <w:r w:rsidRPr="00890EA8">
        <w:rPr>
          <w:b/>
          <w:sz w:val="22"/>
          <w:szCs w:val="22"/>
        </w:rPr>
        <w:t>не менее чем за 7 (семь) календарных дней</w:t>
      </w:r>
      <w:r w:rsidRPr="00890EA8">
        <w:rPr>
          <w:sz w:val="22"/>
          <w:szCs w:val="22"/>
        </w:rPr>
        <w:t xml:space="preserve"> до</w:t>
      </w:r>
      <w:r w:rsidR="00922A13" w:rsidRPr="00890EA8">
        <w:rPr>
          <w:sz w:val="22"/>
          <w:szCs w:val="22"/>
        </w:rPr>
        <w:t> </w:t>
      </w:r>
      <w:r w:rsidRPr="00890EA8">
        <w:rPr>
          <w:sz w:val="22"/>
          <w:szCs w:val="22"/>
        </w:rPr>
        <w:t xml:space="preserve">установленного в закупочной документации дня окончания подачи заявок на участие в </w:t>
      </w:r>
      <w:r w:rsidR="003817F6" w:rsidRPr="00890EA8">
        <w:rPr>
          <w:sz w:val="22"/>
          <w:szCs w:val="22"/>
        </w:rPr>
        <w:t>закупке</w:t>
      </w:r>
      <w:r w:rsidRPr="00890EA8">
        <w:rPr>
          <w:sz w:val="22"/>
          <w:szCs w:val="22"/>
        </w:rPr>
        <w:t>. Заказчик вправе направить именные приглашения потенциальным участникам закупки.</w:t>
      </w:r>
    </w:p>
    <w:p w:rsidR="00F1543C" w:rsidRPr="00890EA8" w:rsidRDefault="00F1543C"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 xml:space="preserve">К участию в </w:t>
      </w:r>
      <w:r w:rsidR="003817F6" w:rsidRPr="00890EA8">
        <w:rPr>
          <w:sz w:val="22"/>
          <w:szCs w:val="22"/>
        </w:rPr>
        <w:t>закупке</w:t>
      </w:r>
      <w:r w:rsidRPr="00890EA8">
        <w:rPr>
          <w:sz w:val="22"/>
          <w:szCs w:val="22"/>
        </w:rPr>
        <w:t xml:space="preserve"> приглашаются участники закупки, способные осуществить поставку товаров, выполнение работ, оказание услуг, </w:t>
      </w:r>
      <w:r w:rsidR="00E477C1" w:rsidRPr="00890EA8">
        <w:rPr>
          <w:sz w:val="22"/>
          <w:szCs w:val="22"/>
        </w:rPr>
        <w:t xml:space="preserve">и </w:t>
      </w:r>
      <w:r w:rsidRPr="00890EA8">
        <w:rPr>
          <w:sz w:val="22"/>
          <w:szCs w:val="22"/>
        </w:rPr>
        <w:t>соответствующие требованиям заказчика к участникам закупки, установленным в настоящей закупочной документации.</w:t>
      </w:r>
    </w:p>
    <w:p w:rsidR="00694E06" w:rsidRPr="00890EA8" w:rsidRDefault="00694E06"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Порядок предоставления закупочной документации указывается в п. 2</w:t>
      </w:r>
      <w:r w:rsidR="00E06AD6" w:rsidRPr="00890EA8">
        <w:rPr>
          <w:sz w:val="22"/>
          <w:szCs w:val="22"/>
        </w:rPr>
        <w:t>9</w:t>
      </w:r>
      <w:r w:rsidRPr="00890EA8">
        <w:rPr>
          <w:sz w:val="22"/>
          <w:szCs w:val="22"/>
        </w:rPr>
        <w:t xml:space="preserve"> Раздела II. «Информационная карта </w:t>
      </w:r>
      <w:r w:rsidR="007374FB" w:rsidRPr="00890EA8">
        <w:rPr>
          <w:sz w:val="22"/>
          <w:szCs w:val="22"/>
        </w:rPr>
        <w:t>закупки</w:t>
      </w:r>
      <w:r w:rsidRPr="00890EA8">
        <w:rPr>
          <w:sz w:val="22"/>
          <w:szCs w:val="22"/>
        </w:rPr>
        <w:t>» настоящей документации.</w:t>
      </w:r>
    </w:p>
    <w:p w:rsidR="00024E38" w:rsidRPr="00890EA8" w:rsidRDefault="00544BC3"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 xml:space="preserve">Заказчик по собственной инициативе или в соответствии с поступившим запросом о даче разъяснений положений закупочной документации вправе принять решение о внесении изменений в такую документацию. Изменение предмета (объекта) закупки не допускаются. В течение одного рабочего дня с даты принятия указанного решения изменения, внесенные в закупочную документацию, размещаются заказчиком в ЕИС. При этом срок подачи заявок на участие в таком сопоставлении предложений должен быть продлен так, чтобы с даты размещения указанных изменений до даты окончания срока подачи заявок на участие в таком сопоставлении предложений оставалось </w:t>
      </w:r>
      <w:r w:rsidRPr="00890EA8">
        <w:rPr>
          <w:b/>
          <w:sz w:val="22"/>
          <w:szCs w:val="22"/>
        </w:rPr>
        <w:t>не менее 4 (четырёх) календарных дней</w:t>
      </w:r>
      <w:r w:rsidRPr="00890EA8">
        <w:rPr>
          <w:sz w:val="22"/>
          <w:szCs w:val="22"/>
        </w:rPr>
        <w:t xml:space="preserve"> до установленного в такой закупочной документации дня окончания подачи заявок на участие в сопоставлении предложений.</w:t>
      </w:r>
    </w:p>
    <w:p w:rsidR="00EE7F7E" w:rsidRPr="00890EA8" w:rsidRDefault="002D76EB"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Порядок подачи з</w:t>
      </w:r>
      <w:r w:rsidR="00EE7F7E" w:rsidRPr="00890EA8">
        <w:rPr>
          <w:sz w:val="22"/>
          <w:szCs w:val="22"/>
        </w:rPr>
        <w:t>аявк</w:t>
      </w:r>
      <w:r w:rsidRPr="00890EA8">
        <w:rPr>
          <w:sz w:val="22"/>
          <w:szCs w:val="22"/>
        </w:rPr>
        <w:t>и</w:t>
      </w:r>
      <w:r w:rsidR="00EE7F7E" w:rsidRPr="00890EA8">
        <w:rPr>
          <w:sz w:val="22"/>
          <w:szCs w:val="22"/>
        </w:rPr>
        <w:t xml:space="preserve"> на участие в </w:t>
      </w:r>
      <w:r w:rsidR="003817F6" w:rsidRPr="00890EA8">
        <w:rPr>
          <w:sz w:val="22"/>
          <w:szCs w:val="22"/>
        </w:rPr>
        <w:t>закупке</w:t>
      </w:r>
      <w:r w:rsidRPr="00890EA8">
        <w:rPr>
          <w:sz w:val="22"/>
          <w:szCs w:val="22"/>
        </w:rPr>
        <w:t>, а также сведения, которые</w:t>
      </w:r>
      <w:r w:rsidR="00EE7F7E" w:rsidRPr="00890EA8">
        <w:rPr>
          <w:sz w:val="22"/>
          <w:szCs w:val="22"/>
        </w:rPr>
        <w:t xml:space="preserve"> должна содержать </w:t>
      </w:r>
      <w:r w:rsidRPr="00890EA8">
        <w:rPr>
          <w:sz w:val="22"/>
          <w:szCs w:val="22"/>
        </w:rPr>
        <w:t>такая заявка</w:t>
      </w:r>
      <w:r w:rsidR="00EE7F7E" w:rsidRPr="00890EA8">
        <w:rPr>
          <w:sz w:val="22"/>
          <w:szCs w:val="22"/>
        </w:rPr>
        <w:t>, установлен</w:t>
      </w:r>
      <w:r w:rsidRPr="00890EA8">
        <w:rPr>
          <w:sz w:val="22"/>
          <w:szCs w:val="22"/>
        </w:rPr>
        <w:t>ы</w:t>
      </w:r>
      <w:r w:rsidR="00EE7F7E" w:rsidRPr="00890EA8">
        <w:rPr>
          <w:sz w:val="22"/>
          <w:szCs w:val="22"/>
        </w:rPr>
        <w:t xml:space="preserve"> в </w:t>
      </w:r>
      <w:proofErr w:type="spellStart"/>
      <w:r w:rsidR="00EE7F7E" w:rsidRPr="00890EA8">
        <w:rPr>
          <w:sz w:val="22"/>
          <w:szCs w:val="22"/>
        </w:rPr>
        <w:t>п</w:t>
      </w:r>
      <w:r w:rsidRPr="00890EA8">
        <w:rPr>
          <w:sz w:val="22"/>
          <w:szCs w:val="22"/>
        </w:rPr>
        <w:t>п</w:t>
      </w:r>
      <w:proofErr w:type="spellEnd"/>
      <w:r w:rsidR="00EE7F7E" w:rsidRPr="00890EA8">
        <w:rPr>
          <w:sz w:val="22"/>
          <w:szCs w:val="22"/>
        </w:rPr>
        <w:t>. 3.7.28.9 Положения о закупке.</w:t>
      </w:r>
    </w:p>
    <w:p w:rsidR="00024E38" w:rsidRPr="00890EA8" w:rsidRDefault="00087445"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Закупочная комиссия в течение тридцати рабочих дней, следующих за днем окончания срока подачи заявок на участие в сопоставлении предложений, рассматривает заявки на соответствие их</w:t>
      </w:r>
      <w:r w:rsidR="009A3B4A" w:rsidRPr="00890EA8">
        <w:rPr>
          <w:sz w:val="22"/>
          <w:szCs w:val="22"/>
        </w:rPr>
        <w:t> </w:t>
      </w:r>
      <w:r w:rsidRPr="00890EA8">
        <w:rPr>
          <w:sz w:val="22"/>
          <w:szCs w:val="22"/>
        </w:rPr>
        <w:t>требованиям, установленным в закупочной документации, и оценивает такие заявки.</w:t>
      </w:r>
    </w:p>
    <w:p w:rsidR="00D77CD7" w:rsidRPr="00890EA8" w:rsidRDefault="00D77CD7"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Заявка на участие в сопоставлении предложений признается надлежащей, если она соответствует требованиям Положения о закупке и закупочной документации, а участник закупки, подавший такую заявку, соответствует требованиям, которые предъявляются к участнику закупки и указаны в закупочной документации.</w:t>
      </w:r>
    </w:p>
    <w:p w:rsidR="009C4366" w:rsidRPr="00890EA8" w:rsidRDefault="009C4366"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Закупочная комиссия отклоняет заявку на участие в сопоставлении предложений в случае если участник сопоставления предложений, подавший ее, не соответствует требованиям, предъявляемым к участнику сопоставления предложений, указанным в закупочной документации, или такая заявка признана не соответствующей требованиям, указанным в закупочной документации, в том числе участник сопоставления предложений признан не предоставившим обеспечение такой заявки (</w:t>
      </w:r>
      <w:r w:rsidR="007C75C1" w:rsidRPr="00890EA8">
        <w:rPr>
          <w:i/>
          <w:sz w:val="22"/>
          <w:szCs w:val="22"/>
        </w:rPr>
        <w:t>если требование об обеспечении заявок установлено заказчиком в закупочной документации</w:t>
      </w:r>
      <w:r w:rsidRPr="00890EA8">
        <w:rPr>
          <w:sz w:val="22"/>
          <w:szCs w:val="22"/>
        </w:rPr>
        <w:t>).</w:t>
      </w:r>
    </w:p>
    <w:p w:rsidR="007C75C1" w:rsidRPr="00890EA8" w:rsidRDefault="007C75C1"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В случае установления недостоверности информации, содержащейся в документах, представленных участником сопоставлении предложений в составе заявки, закупочная комиссия обязана отстранить такого участника от участия в сопоставлении предложений на любом этапе его проведения.</w:t>
      </w:r>
    </w:p>
    <w:p w:rsidR="00A62638" w:rsidRPr="00890EA8" w:rsidRDefault="00A62638"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Оценка заявок на участие в сопоставлении предложений осуществляется закупочной комиссией в целях выявления лучших условий исполнения договора в соответствии с критериями и в порядке, установленными закупочной документацией на основании Положения о закупке.</w:t>
      </w:r>
    </w:p>
    <w:p w:rsidR="007C75C1" w:rsidRPr="00890EA8" w:rsidRDefault="007C75C1"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Закупочная комиссия осуществляет оценку заявок на участие в сопоставлении предложений, которые не были отклонены, для выявления победителя сопоставления предложений на основе критериев, указанных в закупочной документации.</w:t>
      </w:r>
    </w:p>
    <w:p w:rsidR="007C75C1" w:rsidRPr="00890EA8" w:rsidRDefault="007C75C1"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В случае если по результатам рассмотрения заявок на участие в сопоставлении предложений закупочная комиссия отклонила все такие заявки или только одна такая заявка соответствует требованиям, указанным в закупочной документации, сопоставлении предложений признается несостоявшимся.</w:t>
      </w:r>
    </w:p>
    <w:p w:rsidR="007C75C1" w:rsidRPr="00890EA8" w:rsidRDefault="007C75C1"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На основании результатов оценки заявок на участие в сопоставлении предложений закупочная комиссия присваивает каждой заявке на участие в сопоставлении предложений порядковый номер в порядке уменьшения степени выгодности содержащихся в них условий исполнения договора. Заявке на участие в сопоставлении предложений, в которой содержатся лучшие условия исполнения договора, присваивается первый номер. В случае если в нескольких заявках на участие в сопоставлении предложений содержатся одинаковые условия исполнения договора, меньший порядковый номер присваивается заявке на участие в сопоставлении предложений, которая поступила ранее других заявок на участие в сопоставлении предложений, содержащих такие же условия.</w:t>
      </w:r>
    </w:p>
    <w:p w:rsidR="007C75C1" w:rsidRPr="00890EA8" w:rsidRDefault="007C75C1"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 xml:space="preserve">Победителем сопоставлении предложений признается участник закупки, который предложил лучшие условия исполнения договора на основе критериев, указанных в закупочной документации, и заявке на </w:t>
      </w:r>
      <w:r w:rsidRPr="00890EA8">
        <w:rPr>
          <w:sz w:val="22"/>
          <w:szCs w:val="22"/>
        </w:rPr>
        <w:lastRenderedPageBreak/>
        <w:t>участие в сопоставлении предложений которого присвоен первый номер.</w:t>
      </w:r>
    </w:p>
    <w:p w:rsidR="00D77CD7" w:rsidRPr="00890EA8" w:rsidRDefault="00D77CD7"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Результаты рассмотрения и оценки заявок на участие в сопоставлении предложений фиксируются в</w:t>
      </w:r>
      <w:r w:rsidR="0027158B" w:rsidRPr="00890EA8">
        <w:rPr>
          <w:sz w:val="22"/>
          <w:szCs w:val="22"/>
        </w:rPr>
        <w:t> </w:t>
      </w:r>
      <w:r w:rsidRPr="00890EA8">
        <w:rPr>
          <w:sz w:val="22"/>
          <w:szCs w:val="22"/>
        </w:rPr>
        <w:t>протоколе рассмотрения и оценки таких заявок, в котором должна содержаться следующая информация:</w:t>
      </w:r>
    </w:p>
    <w:p w:rsidR="00D77CD7" w:rsidRPr="00890EA8" w:rsidRDefault="00D77CD7" w:rsidP="0027158B">
      <w:pPr>
        <w:widowControl w:val="0"/>
        <w:tabs>
          <w:tab w:val="left" w:pos="1134"/>
        </w:tabs>
        <w:ind w:left="709"/>
        <w:contextualSpacing/>
        <w:jc w:val="both"/>
        <w:outlineLvl w:val="0"/>
        <w:rPr>
          <w:sz w:val="22"/>
          <w:szCs w:val="22"/>
        </w:rPr>
      </w:pPr>
      <w:r w:rsidRPr="00890EA8">
        <w:rPr>
          <w:sz w:val="22"/>
          <w:szCs w:val="22"/>
        </w:rPr>
        <w:t>а)</w:t>
      </w:r>
      <w:r w:rsidRPr="00890EA8">
        <w:rPr>
          <w:sz w:val="22"/>
          <w:szCs w:val="22"/>
        </w:rPr>
        <w:tab/>
        <w:t>место, дата, время проведения рассмотрения и оценки таких заявок;</w:t>
      </w:r>
    </w:p>
    <w:p w:rsidR="00D77CD7" w:rsidRPr="00890EA8" w:rsidRDefault="00D77CD7" w:rsidP="0027158B">
      <w:pPr>
        <w:widowControl w:val="0"/>
        <w:tabs>
          <w:tab w:val="left" w:pos="1134"/>
        </w:tabs>
        <w:ind w:left="709"/>
        <w:contextualSpacing/>
        <w:jc w:val="both"/>
        <w:outlineLvl w:val="0"/>
        <w:rPr>
          <w:sz w:val="22"/>
          <w:szCs w:val="22"/>
        </w:rPr>
      </w:pPr>
      <w:r w:rsidRPr="00890EA8">
        <w:rPr>
          <w:sz w:val="22"/>
          <w:szCs w:val="22"/>
        </w:rPr>
        <w:t>б)</w:t>
      </w:r>
      <w:r w:rsidRPr="00890EA8">
        <w:rPr>
          <w:sz w:val="22"/>
          <w:szCs w:val="22"/>
        </w:rPr>
        <w:tab/>
        <w:t>информация об участниках сопоставлении предложений, заявки на участие в сопоставлении предложений которых были рассмотрены;</w:t>
      </w:r>
    </w:p>
    <w:p w:rsidR="00D77CD7" w:rsidRPr="00890EA8" w:rsidRDefault="00D77CD7" w:rsidP="0027158B">
      <w:pPr>
        <w:widowControl w:val="0"/>
        <w:tabs>
          <w:tab w:val="left" w:pos="1134"/>
        </w:tabs>
        <w:ind w:left="709"/>
        <w:contextualSpacing/>
        <w:jc w:val="both"/>
        <w:outlineLvl w:val="0"/>
        <w:rPr>
          <w:sz w:val="22"/>
          <w:szCs w:val="22"/>
        </w:rPr>
      </w:pPr>
      <w:r w:rsidRPr="00890EA8">
        <w:rPr>
          <w:sz w:val="22"/>
          <w:szCs w:val="22"/>
        </w:rPr>
        <w:t>в)</w:t>
      </w:r>
      <w:r w:rsidRPr="00890EA8">
        <w:rPr>
          <w:sz w:val="22"/>
          <w:szCs w:val="22"/>
        </w:rPr>
        <w:tab/>
        <w:t>информация об участниках сопоставлении предложений, заявки на участие в сопоставлении предложений которых были отклонены, с указанием причин их отклонения, в том числе положений Положения о закупке и/или положений закупочной документации, которым не соответствуют такие заявки, предложений, содержащихся в заявках на участие в сопоставлении предложений и</w:t>
      </w:r>
      <w:r w:rsidR="0027158B" w:rsidRPr="00890EA8">
        <w:rPr>
          <w:sz w:val="22"/>
          <w:szCs w:val="22"/>
        </w:rPr>
        <w:t> </w:t>
      </w:r>
      <w:r w:rsidRPr="00890EA8">
        <w:rPr>
          <w:sz w:val="22"/>
          <w:szCs w:val="22"/>
        </w:rPr>
        <w:t>не</w:t>
      </w:r>
      <w:r w:rsidR="0027158B" w:rsidRPr="00890EA8">
        <w:rPr>
          <w:sz w:val="22"/>
          <w:szCs w:val="22"/>
        </w:rPr>
        <w:t> </w:t>
      </w:r>
      <w:r w:rsidRPr="00890EA8">
        <w:rPr>
          <w:sz w:val="22"/>
          <w:szCs w:val="22"/>
        </w:rPr>
        <w:t>соответствующих требованиям закупочной документации;</w:t>
      </w:r>
    </w:p>
    <w:p w:rsidR="00D77CD7" w:rsidRPr="00890EA8" w:rsidRDefault="00D77CD7" w:rsidP="0027158B">
      <w:pPr>
        <w:widowControl w:val="0"/>
        <w:tabs>
          <w:tab w:val="left" w:pos="1134"/>
        </w:tabs>
        <w:ind w:left="709"/>
        <w:contextualSpacing/>
        <w:jc w:val="both"/>
        <w:outlineLvl w:val="0"/>
        <w:rPr>
          <w:sz w:val="22"/>
          <w:szCs w:val="22"/>
        </w:rPr>
      </w:pPr>
      <w:r w:rsidRPr="00890EA8">
        <w:rPr>
          <w:sz w:val="22"/>
          <w:szCs w:val="22"/>
        </w:rPr>
        <w:t>г)</w:t>
      </w:r>
      <w:r w:rsidRPr="00890EA8">
        <w:rPr>
          <w:sz w:val="22"/>
          <w:szCs w:val="22"/>
        </w:rPr>
        <w:tab/>
        <w:t>решение каждого члена закупочной комиссии об отклонении заявок на участие в</w:t>
      </w:r>
      <w:r w:rsidR="0027158B" w:rsidRPr="00890EA8">
        <w:rPr>
          <w:sz w:val="22"/>
          <w:szCs w:val="22"/>
        </w:rPr>
        <w:t> </w:t>
      </w:r>
      <w:r w:rsidRPr="00890EA8">
        <w:rPr>
          <w:sz w:val="22"/>
          <w:szCs w:val="22"/>
        </w:rPr>
        <w:t>сопоставлении предложений;</w:t>
      </w:r>
    </w:p>
    <w:p w:rsidR="00D77CD7" w:rsidRPr="00890EA8" w:rsidRDefault="00D77CD7" w:rsidP="0027158B">
      <w:pPr>
        <w:widowControl w:val="0"/>
        <w:tabs>
          <w:tab w:val="left" w:pos="1134"/>
        </w:tabs>
        <w:ind w:left="709"/>
        <w:contextualSpacing/>
        <w:jc w:val="both"/>
        <w:outlineLvl w:val="0"/>
        <w:rPr>
          <w:sz w:val="22"/>
          <w:szCs w:val="22"/>
        </w:rPr>
      </w:pPr>
      <w:r w:rsidRPr="00890EA8">
        <w:rPr>
          <w:sz w:val="22"/>
          <w:szCs w:val="22"/>
        </w:rPr>
        <w:t>д)</w:t>
      </w:r>
      <w:r w:rsidRPr="00890EA8">
        <w:rPr>
          <w:sz w:val="22"/>
          <w:szCs w:val="22"/>
        </w:rPr>
        <w:tab/>
        <w:t>порядок оценки заявок на участие в сопоставлении предложений;</w:t>
      </w:r>
    </w:p>
    <w:p w:rsidR="00D77CD7" w:rsidRPr="00890EA8" w:rsidRDefault="00D77CD7" w:rsidP="0027158B">
      <w:pPr>
        <w:widowControl w:val="0"/>
        <w:tabs>
          <w:tab w:val="left" w:pos="1134"/>
        </w:tabs>
        <w:ind w:left="709"/>
        <w:contextualSpacing/>
        <w:jc w:val="both"/>
        <w:outlineLvl w:val="0"/>
        <w:rPr>
          <w:sz w:val="22"/>
          <w:szCs w:val="22"/>
        </w:rPr>
      </w:pPr>
      <w:r w:rsidRPr="00890EA8">
        <w:rPr>
          <w:sz w:val="22"/>
          <w:szCs w:val="22"/>
        </w:rPr>
        <w:t>е)</w:t>
      </w:r>
      <w:r w:rsidRPr="00890EA8">
        <w:rPr>
          <w:sz w:val="22"/>
          <w:szCs w:val="22"/>
        </w:rPr>
        <w:tab/>
        <w:t>присвоенные заявкам на участие в сопоставлении предложений значения по каждому из</w:t>
      </w:r>
      <w:r w:rsidR="0027158B" w:rsidRPr="00890EA8">
        <w:rPr>
          <w:sz w:val="22"/>
          <w:szCs w:val="22"/>
        </w:rPr>
        <w:t> </w:t>
      </w:r>
      <w:r w:rsidRPr="00890EA8">
        <w:rPr>
          <w:sz w:val="22"/>
          <w:szCs w:val="22"/>
        </w:rPr>
        <w:t>предусмотренных критериев оценки заявок на участие в сопоставлении предложений;</w:t>
      </w:r>
    </w:p>
    <w:p w:rsidR="00D77CD7" w:rsidRPr="00890EA8" w:rsidRDefault="00D77CD7" w:rsidP="0027158B">
      <w:pPr>
        <w:widowControl w:val="0"/>
        <w:tabs>
          <w:tab w:val="left" w:pos="1134"/>
        </w:tabs>
        <w:ind w:left="709"/>
        <w:contextualSpacing/>
        <w:jc w:val="both"/>
        <w:outlineLvl w:val="0"/>
        <w:rPr>
          <w:sz w:val="22"/>
          <w:szCs w:val="22"/>
        </w:rPr>
      </w:pPr>
      <w:r w:rsidRPr="00890EA8">
        <w:rPr>
          <w:sz w:val="22"/>
          <w:szCs w:val="22"/>
        </w:rPr>
        <w:t>ж)</w:t>
      </w:r>
      <w:r w:rsidRPr="00890EA8">
        <w:rPr>
          <w:sz w:val="22"/>
          <w:szCs w:val="22"/>
        </w:rPr>
        <w:tab/>
        <w:t>принятое на основании результатов оценки заявок на участие в сопоставлении предложений решение о присвоении таким заявкам порядковых номеров;</w:t>
      </w:r>
    </w:p>
    <w:p w:rsidR="00D77CD7" w:rsidRPr="00890EA8" w:rsidRDefault="00D77CD7" w:rsidP="0027158B">
      <w:pPr>
        <w:widowControl w:val="0"/>
        <w:tabs>
          <w:tab w:val="left" w:pos="1134"/>
        </w:tabs>
        <w:ind w:left="709"/>
        <w:contextualSpacing/>
        <w:jc w:val="both"/>
        <w:outlineLvl w:val="0"/>
        <w:rPr>
          <w:sz w:val="22"/>
          <w:szCs w:val="22"/>
        </w:rPr>
      </w:pPr>
      <w:r w:rsidRPr="00890EA8">
        <w:rPr>
          <w:sz w:val="22"/>
          <w:szCs w:val="22"/>
        </w:rPr>
        <w:t>з)</w:t>
      </w:r>
      <w:r w:rsidRPr="00890EA8">
        <w:rPr>
          <w:sz w:val="22"/>
          <w:szCs w:val="22"/>
        </w:rPr>
        <w:tab/>
        <w:t>наименования (для юридических лиц), фамилии, имена, отчества (при наличии) (для физических лиц), почтовые адреса участников закупки, заявкам на участие в сопоставлении предложений которых присвоены первый и второй номера.</w:t>
      </w:r>
    </w:p>
    <w:p w:rsidR="00D77CD7" w:rsidRPr="00890EA8" w:rsidRDefault="00D77CD7"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Результаты рассмотрения единственной заявки на участие в сопоставлении предложений на</w:t>
      </w:r>
      <w:r w:rsidR="0027158B" w:rsidRPr="00890EA8">
        <w:rPr>
          <w:sz w:val="22"/>
          <w:szCs w:val="22"/>
        </w:rPr>
        <w:t> </w:t>
      </w:r>
      <w:r w:rsidRPr="00890EA8">
        <w:rPr>
          <w:sz w:val="22"/>
          <w:szCs w:val="22"/>
        </w:rPr>
        <w:t>предмет ее соответствия требованиям закупочной документации фиксируются в протоколе рассмотрения единственной заявки на участие в сопоставлении предложений, в котором должна содержаться следующая информация:</w:t>
      </w:r>
    </w:p>
    <w:p w:rsidR="00D77CD7" w:rsidRPr="00890EA8" w:rsidRDefault="00D77CD7" w:rsidP="0027158B">
      <w:pPr>
        <w:widowControl w:val="0"/>
        <w:tabs>
          <w:tab w:val="left" w:pos="1134"/>
        </w:tabs>
        <w:ind w:left="709"/>
        <w:contextualSpacing/>
        <w:jc w:val="both"/>
        <w:outlineLvl w:val="0"/>
        <w:rPr>
          <w:sz w:val="22"/>
          <w:szCs w:val="22"/>
        </w:rPr>
      </w:pPr>
      <w:r w:rsidRPr="00890EA8">
        <w:rPr>
          <w:sz w:val="22"/>
          <w:szCs w:val="22"/>
        </w:rPr>
        <w:t>а)</w:t>
      </w:r>
      <w:r w:rsidRPr="00890EA8">
        <w:rPr>
          <w:sz w:val="22"/>
          <w:szCs w:val="22"/>
        </w:rPr>
        <w:tab/>
        <w:t>место, дата, время проведения рассмотрения такой заявки;</w:t>
      </w:r>
    </w:p>
    <w:p w:rsidR="00D77CD7" w:rsidRPr="00890EA8" w:rsidRDefault="00D77CD7" w:rsidP="0027158B">
      <w:pPr>
        <w:widowControl w:val="0"/>
        <w:tabs>
          <w:tab w:val="left" w:pos="1134"/>
        </w:tabs>
        <w:ind w:left="709"/>
        <w:contextualSpacing/>
        <w:jc w:val="both"/>
        <w:outlineLvl w:val="0"/>
        <w:rPr>
          <w:sz w:val="22"/>
          <w:szCs w:val="22"/>
        </w:rPr>
      </w:pPr>
      <w:r w:rsidRPr="00890EA8">
        <w:rPr>
          <w:sz w:val="22"/>
          <w:szCs w:val="22"/>
        </w:rPr>
        <w:t>б)</w:t>
      </w:r>
      <w:r w:rsidRPr="00890EA8">
        <w:rPr>
          <w:sz w:val="22"/>
          <w:szCs w:val="22"/>
        </w:rPr>
        <w:tab/>
        <w:t>наименование (для юридического лица), фамилия, имя, отчество (при наличии</w:t>
      </w:r>
      <w:r w:rsidR="00F626B5" w:rsidRPr="00890EA8">
        <w:rPr>
          <w:sz w:val="22"/>
          <w:szCs w:val="22"/>
        </w:rPr>
        <w:t xml:space="preserve"> отчества</w:t>
      </w:r>
      <w:r w:rsidRPr="00890EA8">
        <w:rPr>
          <w:sz w:val="22"/>
          <w:szCs w:val="22"/>
        </w:rPr>
        <w:t>) (для физического лица), почтовый адрес участника сопоставлении предложений, подавшего единственную заявку на участие в сопоставлении предложений;</w:t>
      </w:r>
    </w:p>
    <w:p w:rsidR="00D77CD7" w:rsidRPr="00890EA8" w:rsidRDefault="00D77CD7" w:rsidP="0027158B">
      <w:pPr>
        <w:widowControl w:val="0"/>
        <w:tabs>
          <w:tab w:val="left" w:pos="1134"/>
        </w:tabs>
        <w:ind w:left="709"/>
        <w:contextualSpacing/>
        <w:jc w:val="both"/>
        <w:outlineLvl w:val="0"/>
        <w:rPr>
          <w:sz w:val="22"/>
          <w:szCs w:val="22"/>
        </w:rPr>
      </w:pPr>
      <w:r w:rsidRPr="00890EA8">
        <w:rPr>
          <w:sz w:val="22"/>
          <w:szCs w:val="22"/>
        </w:rPr>
        <w:t>в)</w:t>
      </w:r>
      <w:r w:rsidRPr="00890EA8">
        <w:rPr>
          <w:sz w:val="22"/>
          <w:szCs w:val="22"/>
        </w:rPr>
        <w:tab/>
        <w:t>решение каждого члена закупочной комиссии о соответствии такой заявки требованиям Положения о закупке и/или закупочной документации;</w:t>
      </w:r>
    </w:p>
    <w:p w:rsidR="00D77CD7" w:rsidRPr="00890EA8" w:rsidRDefault="00D77CD7" w:rsidP="0027158B">
      <w:pPr>
        <w:widowControl w:val="0"/>
        <w:tabs>
          <w:tab w:val="left" w:pos="1134"/>
        </w:tabs>
        <w:ind w:left="709"/>
        <w:contextualSpacing/>
        <w:jc w:val="both"/>
        <w:outlineLvl w:val="0"/>
        <w:rPr>
          <w:sz w:val="22"/>
          <w:szCs w:val="22"/>
        </w:rPr>
      </w:pPr>
      <w:r w:rsidRPr="00890EA8">
        <w:rPr>
          <w:sz w:val="22"/>
          <w:szCs w:val="22"/>
        </w:rPr>
        <w:t>г)</w:t>
      </w:r>
      <w:r w:rsidRPr="00890EA8">
        <w:rPr>
          <w:sz w:val="22"/>
          <w:szCs w:val="22"/>
        </w:rPr>
        <w:tab/>
        <w:t>решение о возможности заключения договора с участником закупки, подавшим единственную заявку на участие в сопоставлении предложений.</w:t>
      </w:r>
    </w:p>
    <w:p w:rsidR="00D77CD7" w:rsidRPr="00890EA8" w:rsidRDefault="00103973"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 xml:space="preserve">Протокол рассмотрения и оценки заявок на участие в сопоставлении предложений, протокол рассмотрения единственной заявки на участие в сопоставлении предложений </w:t>
      </w:r>
      <w:r w:rsidR="00D77CD7" w:rsidRPr="00890EA8">
        <w:rPr>
          <w:sz w:val="22"/>
          <w:szCs w:val="22"/>
        </w:rPr>
        <w:t>подписываются всеми присутствующ</w:t>
      </w:r>
      <w:r w:rsidRPr="00890EA8">
        <w:rPr>
          <w:sz w:val="22"/>
          <w:szCs w:val="22"/>
        </w:rPr>
        <w:t>ими членами закупочной комиссии и</w:t>
      </w:r>
      <w:r w:rsidR="00D77CD7" w:rsidRPr="00890EA8">
        <w:rPr>
          <w:sz w:val="22"/>
          <w:szCs w:val="22"/>
        </w:rPr>
        <w:t xml:space="preserve"> размещаются заказчиком в</w:t>
      </w:r>
      <w:r w:rsidRPr="00890EA8">
        <w:rPr>
          <w:sz w:val="22"/>
          <w:szCs w:val="22"/>
        </w:rPr>
        <w:t> </w:t>
      </w:r>
      <w:r w:rsidR="00D77CD7" w:rsidRPr="00890EA8">
        <w:rPr>
          <w:sz w:val="22"/>
          <w:szCs w:val="22"/>
        </w:rPr>
        <w:t>ЕИС не позднее чем через три дня со дня подписания указанных протоколов.</w:t>
      </w:r>
    </w:p>
    <w:p w:rsidR="00D77CD7" w:rsidRPr="00890EA8" w:rsidRDefault="00D77CD7"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Любой участник сопоставлении предложений, в том числе подавший единственную заявку на</w:t>
      </w:r>
      <w:r w:rsidR="00BD7D8B" w:rsidRPr="00890EA8">
        <w:rPr>
          <w:sz w:val="22"/>
          <w:szCs w:val="22"/>
        </w:rPr>
        <w:t> </w:t>
      </w:r>
      <w:r w:rsidRPr="00890EA8">
        <w:rPr>
          <w:sz w:val="22"/>
          <w:szCs w:val="22"/>
        </w:rPr>
        <w:t>участие в сопоставлении предложений, после размещения в ЕИС протокола рассмотрения и оценки заявок на участие в сопоставлении предложений, протокола рассмотрения единственной заявки на участие в сопоставлении предложений вправе направить в письменной форме или в форме электронного документа заказчику запрос о даче разъяснений результатов сопоставлении предложений. В течение трёх рабочих дней с даты поступления этого запроса заказчик представляет в письменной форме или в форме электронного документа участнику сопоставлении предложений соответствующие разъяснения.</w:t>
      </w:r>
    </w:p>
    <w:p w:rsidR="00D77CD7" w:rsidRPr="00890EA8" w:rsidRDefault="00D77CD7"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Любой участник сопоставлении предложений, в том числе подавший единственную заявку на</w:t>
      </w:r>
      <w:r w:rsidR="00632D15" w:rsidRPr="00890EA8">
        <w:rPr>
          <w:sz w:val="22"/>
          <w:szCs w:val="22"/>
        </w:rPr>
        <w:t> </w:t>
      </w:r>
      <w:r w:rsidRPr="00890EA8">
        <w:rPr>
          <w:sz w:val="22"/>
          <w:szCs w:val="22"/>
        </w:rPr>
        <w:t>участие в сопоставлении предложений, вправе обжаловать результаты сопоставлении предложений в</w:t>
      </w:r>
      <w:r w:rsidR="00632D15" w:rsidRPr="00890EA8">
        <w:rPr>
          <w:sz w:val="22"/>
          <w:szCs w:val="22"/>
        </w:rPr>
        <w:t> </w:t>
      </w:r>
      <w:r w:rsidRPr="00890EA8">
        <w:rPr>
          <w:sz w:val="22"/>
          <w:szCs w:val="22"/>
        </w:rPr>
        <w:t>порядке, установленном Положением о закупке.</w:t>
      </w:r>
    </w:p>
    <w:p w:rsidR="00D77CD7" w:rsidRPr="00890EA8" w:rsidRDefault="00D77CD7"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Протоколы, составленные в ходе проведения сопоставлении предложений, заявки на участие в</w:t>
      </w:r>
      <w:r w:rsidR="002B0A3C" w:rsidRPr="00890EA8">
        <w:rPr>
          <w:sz w:val="22"/>
          <w:szCs w:val="22"/>
        </w:rPr>
        <w:t> </w:t>
      </w:r>
      <w:r w:rsidRPr="00890EA8">
        <w:rPr>
          <w:sz w:val="22"/>
          <w:szCs w:val="22"/>
        </w:rPr>
        <w:t>сопоставлении предложений, закупочная документация, изменения, внесенные в закупочную документацию, разъяснения положений закупочной документации хранятся заказчиком не менее чем три года.</w:t>
      </w:r>
    </w:p>
    <w:p w:rsidR="00697BAF" w:rsidRPr="00890EA8" w:rsidRDefault="00697BAF" w:rsidP="009B3591">
      <w:pPr>
        <w:numPr>
          <w:ilvl w:val="0"/>
          <w:numId w:val="22"/>
        </w:numPr>
        <w:tabs>
          <w:tab w:val="left" w:pos="709"/>
        </w:tabs>
        <w:ind w:left="0" w:firstLine="0"/>
        <w:jc w:val="center"/>
        <w:rPr>
          <w:b/>
          <w:sz w:val="22"/>
          <w:szCs w:val="22"/>
          <w:lang w:eastAsia="en-US"/>
        </w:rPr>
      </w:pPr>
      <w:r w:rsidRPr="00890EA8">
        <w:rPr>
          <w:b/>
          <w:sz w:val="22"/>
          <w:szCs w:val="22"/>
          <w:lang w:eastAsia="en-US"/>
        </w:rPr>
        <w:t>Порядок заключения и исполнения договора</w:t>
      </w:r>
    </w:p>
    <w:p w:rsidR="00697BAF" w:rsidRPr="00890EA8" w:rsidRDefault="00697BAF" w:rsidP="009B3591">
      <w:pPr>
        <w:widowControl w:val="0"/>
        <w:numPr>
          <w:ilvl w:val="1"/>
          <w:numId w:val="22"/>
        </w:numPr>
        <w:tabs>
          <w:tab w:val="left" w:pos="709"/>
        </w:tabs>
        <w:ind w:left="0" w:firstLine="0"/>
        <w:contextualSpacing/>
        <w:jc w:val="both"/>
        <w:outlineLvl w:val="0"/>
        <w:rPr>
          <w:sz w:val="22"/>
          <w:szCs w:val="22"/>
        </w:rPr>
      </w:pPr>
      <w:r w:rsidRPr="00890EA8">
        <w:rPr>
          <w:sz w:val="22"/>
          <w:szCs w:val="22"/>
        </w:rPr>
        <w:t>По результатам сопоставления предложений договор заключается на условиях, указанных в заявке на участие в сопоставлении предложений, поданной участником сопоставлении предложений, с которым заключается договор, и в закупочной документации. При заключении договора его цена не может превышать начальную (максимальную) цену договора, указанную в закупочной документации.</w:t>
      </w:r>
    </w:p>
    <w:p w:rsidR="00EC3462" w:rsidRPr="00890EA8" w:rsidRDefault="00EC3462" w:rsidP="00EC3462">
      <w:pPr>
        <w:widowControl w:val="0"/>
        <w:numPr>
          <w:ilvl w:val="1"/>
          <w:numId w:val="22"/>
        </w:numPr>
        <w:tabs>
          <w:tab w:val="left" w:pos="709"/>
        </w:tabs>
        <w:ind w:left="0" w:firstLine="0"/>
        <w:contextualSpacing/>
        <w:jc w:val="both"/>
        <w:outlineLvl w:val="0"/>
        <w:rPr>
          <w:sz w:val="22"/>
          <w:szCs w:val="22"/>
        </w:rPr>
      </w:pPr>
      <w:r w:rsidRPr="00890EA8">
        <w:rPr>
          <w:sz w:val="22"/>
          <w:szCs w:val="22"/>
        </w:rPr>
        <w:t xml:space="preserve">Порядок заключения и исполнения договора регулируется Гражданским кодексом Российской </w:t>
      </w:r>
      <w:r w:rsidRPr="00890EA8">
        <w:rPr>
          <w:sz w:val="22"/>
          <w:szCs w:val="22"/>
        </w:rPr>
        <w:lastRenderedPageBreak/>
        <w:t>Федерации, иными нормативными правовыми актами Российской Федерации, закупочной документацией, локальными актами Заказчика с учетом нижеследующего.</w:t>
      </w:r>
    </w:p>
    <w:p w:rsidR="00EC3462" w:rsidRPr="00890EA8" w:rsidRDefault="00EC3462" w:rsidP="00EC3462">
      <w:pPr>
        <w:widowControl w:val="0"/>
        <w:numPr>
          <w:ilvl w:val="2"/>
          <w:numId w:val="22"/>
        </w:numPr>
        <w:tabs>
          <w:tab w:val="left" w:pos="709"/>
        </w:tabs>
        <w:ind w:left="0" w:firstLine="0"/>
        <w:contextualSpacing/>
        <w:jc w:val="both"/>
        <w:outlineLvl w:val="0"/>
        <w:rPr>
          <w:sz w:val="22"/>
          <w:szCs w:val="22"/>
        </w:rPr>
      </w:pPr>
      <w:r w:rsidRPr="00890EA8">
        <w:rPr>
          <w:sz w:val="22"/>
          <w:szCs w:val="22"/>
        </w:rPr>
        <w:t>Заказчик имеет право заключать договора на определенную сумму до ее выборки, не привязывая исполнение договора к рамкам календарного года.</w:t>
      </w:r>
    </w:p>
    <w:p w:rsidR="00EC3462" w:rsidRPr="00890EA8" w:rsidRDefault="00EC3462" w:rsidP="00EC3462">
      <w:pPr>
        <w:widowControl w:val="0"/>
        <w:numPr>
          <w:ilvl w:val="2"/>
          <w:numId w:val="22"/>
        </w:numPr>
        <w:tabs>
          <w:tab w:val="left" w:pos="709"/>
        </w:tabs>
        <w:ind w:left="0" w:firstLine="0"/>
        <w:contextualSpacing/>
        <w:jc w:val="both"/>
        <w:outlineLvl w:val="0"/>
        <w:rPr>
          <w:sz w:val="22"/>
          <w:szCs w:val="22"/>
        </w:rPr>
      </w:pPr>
      <w:r w:rsidRPr="00890EA8">
        <w:rPr>
          <w:sz w:val="22"/>
          <w:szCs w:val="22"/>
        </w:rPr>
        <w:t>Договор с победителем либо иным лицом, с которым в соответствии с Положением о закупке заключается такой договор (далее в данном пункте – участник конкурентной закупки, с которым заключается договор), должен быть подписан сторонами не ранее 10 (десяти) и не позднее 20 (двадцати) дней с даты размещения в ЕИС итогового протокола, составленного по результатам конкурентной закупки,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5 (пяти) дней со дня одобрения органом управления заказчика заключения договора, либо вступления в силу решения антимонопольного органа или судебного акта, предусматривающего заключение договора.</w:t>
      </w:r>
    </w:p>
    <w:p w:rsidR="00EC3462" w:rsidRPr="00890EA8" w:rsidRDefault="00EC3462" w:rsidP="00EC3462">
      <w:pPr>
        <w:widowControl w:val="0"/>
        <w:numPr>
          <w:ilvl w:val="2"/>
          <w:numId w:val="22"/>
        </w:numPr>
        <w:tabs>
          <w:tab w:val="left" w:pos="709"/>
        </w:tabs>
        <w:ind w:left="0" w:firstLine="0"/>
        <w:contextualSpacing/>
        <w:jc w:val="both"/>
        <w:outlineLvl w:val="0"/>
        <w:rPr>
          <w:sz w:val="22"/>
          <w:szCs w:val="22"/>
        </w:rPr>
      </w:pPr>
      <w:r w:rsidRPr="00890EA8">
        <w:rPr>
          <w:sz w:val="22"/>
          <w:szCs w:val="22"/>
        </w:rPr>
        <w:t>Договор с участником конкурентной закупки, с которым заключается договор, заключается после предоставления таким участником обеспечения исполнения договора и/или обеспечительного платежа, соответствующего требованиям закупочной документации (</w:t>
      </w:r>
      <w:r w:rsidRPr="00890EA8">
        <w:rPr>
          <w:i/>
          <w:sz w:val="22"/>
          <w:szCs w:val="22"/>
        </w:rPr>
        <w:t>в случае если требование о предоставлении обеспечения исполнения договора и/или обеспечительного платежа было установлено заказчиком в закупочной документации</w:t>
      </w:r>
      <w:r w:rsidRPr="00890EA8">
        <w:rPr>
          <w:sz w:val="22"/>
          <w:szCs w:val="22"/>
        </w:rPr>
        <w:t>).</w:t>
      </w:r>
    </w:p>
    <w:p w:rsidR="00EC3462" w:rsidRPr="00890EA8" w:rsidRDefault="00EC3462" w:rsidP="00EC3462">
      <w:pPr>
        <w:widowControl w:val="0"/>
        <w:numPr>
          <w:ilvl w:val="2"/>
          <w:numId w:val="22"/>
        </w:numPr>
        <w:tabs>
          <w:tab w:val="left" w:pos="709"/>
        </w:tabs>
        <w:ind w:left="0" w:firstLine="0"/>
        <w:contextualSpacing/>
        <w:jc w:val="both"/>
        <w:outlineLvl w:val="0"/>
        <w:rPr>
          <w:sz w:val="22"/>
          <w:szCs w:val="22"/>
        </w:rPr>
      </w:pPr>
      <w:r w:rsidRPr="00890EA8">
        <w:rPr>
          <w:sz w:val="22"/>
          <w:szCs w:val="22"/>
        </w:rPr>
        <w:t xml:space="preserve">В случае если участник конкурентной закупки, с которым заключается договор, не предоставил заказчику в срок, указанный в </w:t>
      </w:r>
      <w:proofErr w:type="spellStart"/>
      <w:r w:rsidRPr="00890EA8">
        <w:rPr>
          <w:sz w:val="22"/>
          <w:szCs w:val="22"/>
        </w:rPr>
        <w:t>пп</w:t>
      </w:r>
      <w:proofErr w:type="spellEnd"/>
      <w:r w:rsidRPr="00890EA8">
        <w:rPr>
          <w:sz w:val="22"/>
          <w:szCs w:val="22"/>
        </w:rPr>
        <w:t>. 5.1.4 Положения о закупке, подписанный им договор, либо не предоставил надлежащее обеспечение исполнения договора и/или обеспечительный платеж (</w:t>
      </w:r>
      <w:r w:rsidRPr="00890EA8">
        <w:rPr>
          <w:i/>
          <w:sz w:val="22"/>
          <w:szCs w:val="22"/>
        </w:rPr>
        <w:t>в случае если требование о предоставлении обеспечения исполнения договора и/или обеспечительного платежа было установлено заказчиком в закупочной документации</w:t>
      </w:r>
      <w:r w:rsidRPr="00890EA8">
        <w:rPr>
          <w:sz w:val="22"/>
          <w:szCs w:val="22"/>
        </w:rPr>
        <w:t>),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w:t>
      </w:r>
      <w:r w:rsidRPr="00890EA8">
        <w:rPr>
          <w:i/>
          <w:sz w:val="22"/>
          <w:szCs w:val="22"/>
        </w:rPr>
        <w:t>в случае если требование о предоставлении обеспечения заявки на участие в закупке было установлено заказчиком в закупочной документации</w:t>
      </w:r>
      <w:r w:rsidRPr="00890EA8">
        <w:rPr>
          <w:sz w:val="22"/>
          <w:szCs w:val="22"/>
        </w:rPr>
        <w:t>) такому участнику закупки не возвращается.</w:t>
      </w:r>
    </w:p>
    <w:p w:rsidR="00EC3462" w:rsidRPr="00890EA8" w:rsidRDefault="00EC3462" w:rsidP="00EC3462">
      <w:pPr>
        <w:widowControl w:val="0"/>
        <w:numPr>
          <w:ilvl w:val="2"/>
          <w:numId w:val="22"/>
        </w:numPr>
        <w:tabs>
          <w:tab w:val="left" w:pos="709"/>
        </w:tabs>
        <w:ind w:left="0" w:firstLine="0"/>
        <w:contextualSpacing/>
        <w:jc w:val="both"/>
        <w:outlineLvl w:val="0"/>
        <w:rPr>
          <w:sz w:val="22"/>
          <w:szCs w:val="22"/>
        </w:rPr>
      </w:pPr>
      <w:r w:rsidRPr="00890EA8">
        <w:rPr>
          <w:sz w:val="22"/>
          <w:szCs w:val="22"/>
        </w:rPr>
        <w:t>В случае если участник конкурентной закупки, с которым заключается договор, признан уклонившимся от заключения договора, заказчик вправе заключить договор с любым юридическим или физическим лицом неконкурентным способом.</w:t>
      </w:r>
    </w:p>
    <w:p w:rsidR="00EC3462" w:rsidRPr="00890EA8" w:rsidRDefault="00EC3462" w:rsidP="00EC3462">
      <w:pPr>
        <w:widowControl w:val="0"/>
        <w:numPr>
          <w:ilvl w:val="2"/>
          <w:numId w:val="22"/>
        </w:numPr>
        <w:tabs>
          <w:tab w:val="left" w:pos="709"/>
        </w:tabs>
        <w:ind w:left="0" w:firstLine="0"/>
        <w:contextualSpacing/>
        <w:jc w:val="both"/>
        <w:outlineLvl w:val="0"/>
        <w:rPr>
          <w:sz w:val="22"/>
          <w:szCs w:val="22"/>
        </w:rPr>
      </w:pPr>
      <w:r w:rsidRPr="00890EA8">
        <w:rPr>
          <w:sz w:val="22"/>
          <w:szCs w:val="22"/>
        </w:rPr>
        <w:t>Заказчик вправе отказаться от заключения договора с участником конкурентной закупки, с которым заключается договор, в случаях:</w:t>
      </w:r>
    </w:p>
    <w:p w:rsidR="00EC3462" w:rsidRPr="00890EA8" w:rsidRDefault="00EC3462" w:rsidP="00EC3462">
      <w:pPr>
        <w:widowControl w:val="0"/>
        <w:numPr>
          <w:ilvl w:val="3"/>
          <w:numId w:val="22"/>
        </w:numPr>
        <w:tabs>
          <w:tab w:val="left" w:pos="709"/>
        </w:tabs>
        <w:ind w:left="0" w:firstLine="0"/>
        <w:contextualSpacing/>
        <w:jc w:val="both"/>
        <w:outlineLvl w:val="0"/>
        <w:rPr>
          <w:sz w:val="22"/>
          <w:szCs w:val="22"/>
        </w:rPr>
      </w:pPr>
      <w:r w:rsidRPr="00890EA8">
        <w:rPr>
          <w:sz w:val="22"/>
          <w:szCs w:val="22"/>
        </w:rPr>
        <w:t>несоответствия такого участника закупки требованиям, установленным в закупочной документации;</w:t>
      </w:r>
    </w:p>
    <w:p w:rsidR="00EC3462" w:rsidRPr="00890EA8" w:rsidRDefault="00EC3462" w:rsidP="00EC3462">
      <w:pPr>
        <w:widowControl w:val="0"/>
        <w:numPr>
          <w:ilvl w:val="3"/>
          <w:numId w:val="22"/>
        </w:numPr>
        <w:tabs>
          <w:tab w:val="left" w:pos="709"/>
        </w:tabs>
        <w:ind w:left="0" w:firstLine="0"/>
        <w:contextualSpacing/>
        <w:jc w:val="both"/>
        <w:outlineLvl w:val="0"/>
        <w:rPr>
          <w:sz w:val="22"/>
          <w:szCs w:val="22"/>
        </w:rPr>
      </w:pPr>
      <w:r w:rsidRPr="00890EA8">
        <w:rPr>
          <w:sz w:val="22"/>
          <w:szCs w:val="22"/>
        </w:rPr>
        <w:t>предоставления таким участником закупки недостоверных сведений в заявке на участие в закупке.</w:t>
      </w:r>
    </w:p>
    <w:p w:rsidR="00EC3462" w:rsidRPr="00890EA8" w:rsidRDefault="00EC3462" w:rsidP="00EC3462">
      <w:pPr>
        <w:widowControl w:val="0"/>
        <w:numPr>
          <w:ilvl w:val="2"/>
          <w:numId w:val="22"/>
        </w:numPr>
        <w:tabs>
          <w:tab w:val="left" w:pos="709"/>
        </w:tabs>
        <w:ind w:left="0" w:firstLine="0"/>
        <w:contextualSpacing/>
        <w:jc w:val="both"/>
        <w:outlineLvl w:val="0"/>
        <w:rPr>
          <w:sz w:val="22"/>
          <w:szCs w:val="22"/>
        </w:rPr>
      </w:pPr>
      <w:r w:rsidRPr="00890EA8">
        <w:rPr>
          <w:sz w:val="22"/>
          <w:szCs w:val="22"/>
        </w:rPr>
        <w:t>При заключении договора между заказчиком и участником конкурентной закупки, с которым заключается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Преддоговорные переговоры должны входить в сроки заключения договоров. В случае если заказчиком в закупочной документации были предусмотрены начальные единичные расценки по отдельным товарам (работам, услугам), их этапам, группам и т.п., заказчик вправе включить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договора, предложенной в ходе процедуры конкурентной закупки участником конкурентной закупки, с которым заключается договор, на начальную (максимальную) цену договора. При этом стороны по договору вправе согласовать единичные расценки и определить их иным способом.</w:t>
      </w:r>
    </w:p>
    <w:p w:rsidR="00EC3462" w:rsidRPr="00890EA8" w:rsidRDefault="00EC3462" w:rsidP="00EC3462">
      <w:pPr>
        <w:widowControl w:val="0"/>
        <w:numPr>
          <w:ilvl w:val="2"/>
          <w:numId w:val="22"/>
        </w:numPr>
        <w:tabs>
          <w:tab w:val="left" w:pos="709"/>
        </w:tabs>
        <w:ind w:left="0" w:firstLine="0"/>
        <w:contextualSpacing/>
        <w:jc w:val="both"/>
        <w:outlineLvl w:val="0"/>
        <w:rPr>
          <w:sz w:val="22"/>
          <w:szCs w:val="22"/>
        </w:rPr>
      </w:pPr>
      <w:r w:rsidRPr="00890EA8">
        <w:rPr>
          <w:sz w:val="22"/>
          <w:szCs w:val="22"/>
        </w:rPr>
        <w:t>Заказчик по согласованию с участником конкурентной закупки, с которым заключается договор, при заключении и исполнении договора вправе изменить:</w:t>
      </w:r>
    </w:p>
    <w:p w:rsidR="00EC3462" w:rsidRPr="00890EA8" w:rsidRDefault="00EC3462" w:rsidP="00EC3462">
      <w:pPr>
        <w:widowControl w:val="0"/>
        <w:numPr>
          <w:ilvl w:val="3"/>
          <w:numId w:val="22"/>
        </w:numPr>
        <w:tabs>
          <w:tab w:val="left" w:pos="709"/>
        </w:tabs>
        <w:ind w:left="0" w:firstLine="0"/>
        <w:contextualSpacing/>
        <w:jc w:val="both"/>
        <w:outlineLvl w:val="0"/>
        <w:rPr>
          <w:sz w:val="22"/>
          <w:szCs w:val="22"/>
        </w:rPr>
      </w:pPr>
      <w:r w:rsidRPr="00890EA8">
        <w:rPr>
          <w:sz w:val="22"/>
          <w:szCs w:val="22"/>
        </w:rPr>
        <w:t>предусмотренный договором объем закупаемой продукции.</w:t>
      </w:r>
    </w:p>
    <w:p w:rsidR="00EC3462" w:rsidRPr="00890EA8" w:rsidRDefault="00EC3462" w:rsidP="00EC3462">
      <w:pPr>
        <w:widowControl w:val="0"/>
        <w:tabs>
          <w:tab w:val="left" w:pos="709"/>
        </w:tabs>
        <w:contextualSpacing/>
        <w:jc w:val="both"/>
        <w:outlineLvl w:val="0"/>
        <w:rPr>
          <w:sz w:val="22"/>
          <w:szCs w:val="22"/>
        </w:rPr>
      </w:pPr>
      <w:r w:rsidRPr="00890EA8">
        <w:rPr>
          <w:sz w:val="22"/>
          <w:szCs w:val="22"/>
        </w:rPr>
        <w:t>-</w:t>
      </w:r>
      <w:r w:rsidRPr="00890EA8">
        <w:rPr>
          <w:sz w:val="22"/>
          <w:szCs w:val="22"/>
        </w:rPr>
        <w:tab/>
        <w:t>заказчик по согласованию с поставщиком при заключении договора вправе изменить не более чем на 40% предусмотренное договором количество поставляемого товара. При увеличении количества поставляемого товара заказчик по согласованию с поставщиком вправе увеличить первоначальную цену договора, но не более начальной (максимальной) цены договора, указанной в закупочной документации конкурентной закупки, соответственно изменяемому количеству товара, а при внесении соответствующих изменений в договор в связи с сокращением не более чем на 40% количества поставляемого товара заказчик обязан изменить цену договора указанным образом путем ее уменьшения без изменения иных условий исполнения договора.</w:t>
      </w:r>
    </w:p>
    <w:p w:rsidR="00EC3462" w:rsidRPr="00890EA8" w:rsidRDefault="00EC3462" w:rsidP="00EC3462">
      <w:pPr>
        <w:widowControl w:val="0"/>
        <w:tabs>
          <w:tab w:val="left" w:pos="709"/>
        </w:tabs>
        <w:contextualSpacing/>
        <w:jc w:val="both"/>
        <w:outlineLvl w:val="0"/>
        <w:rPr>
          <w:sz w:val="22"/>
          <w:szCs w:val="22"/>
        </w:rPr>
      </w:pPr>
      <w:r w:rsidRPr="00890EA8">
        <w:rPr>
          <w:sz w:val="22"/>
          <w:szCs w:val="22"/>
        </w:rPr>
        <w:lastRenderedPageBreak/>
        <w:t>-</w:t>
      </w:r>
      <w:r w:rsidRPr="00890EA8">
        <w:rPr>
          <w:sz w:val="22"/>
          <w:szCs w:val="22"/>
        </w:rPr>
        <w:tab/>
        <w:t>заказчик по согласованию с поставщиком (исполнителем, подрядчиком) при исполнении договора вправе изменить не более чем на 40% предусмотренное договором количество поставляемого товара (объем выполняемых работ, оказываемых услуг), а в случае выявления потребности в дополнительных товарах (работах, услугах), не предусмотренных договором, но связанных с товарами (работами, услугами), предусмотренными договором, или при прекращении потребности в предусмотренной договором перечня (ассортимента) товаров (части работ, услуг). При увеличении количества и/или наименования (ассортимента) поставляемого товара (объема и/или вида выполняемых работ, оказываемых услуг) заказчик по согласованию с поставщиком (исполнителем, подрядчиком) вправе изменить первоначальную цену договора соответственно изменяемому количеству и/или наименованию (ассортименту) поставляемого товара (объему и/или видам выполняемых работ, оказываемых услуг), а при внесении соответствующих изменений в договор в связи с сокращением не более чем на 40% количества и/или наименования (ассортимента) поставляемых товаров (объема и/или видов выполняемых работ, оказываемых услуг) заказчик обязан изменить цену договора указанным образом путем ее уменьшения без изменения иных условий исполнения договора.</w:t>
      </w:r>
    </w:p>
    <w:p w:rsidR="00EC3462" w:rsidRPr="00890EA8" w:rsidRDefault="00EC3462" w:rsidP="00EC3462">
      <w:pPr>
        <w:widowControl w:val="0"/>
        <w:numPr>
          <w:ilvl w:val="3"/>
          <w:numId w:val="22"/>
        </w:numPr>
        <w:tabs>
          <w:tab w:val="left" w:pos="709"/>
        </w:tabs>
        <w:ind w:left="0" w:firstLine="0"/>
        <w:contextualSpacing/>
        <w:jc w:val="both"/>
        <w:outlineLvl w:val="0"/>
        <w:rPr>
          <w:sz w:val="22"/>
          <w:szCs w:val="22"/>
        </w:rPr>
      </w:pPr>
      <w:r w:rsidRPr="00890EA8">
        <w:rPr>
          <w:sz w:val="22"/>
          <w:szCs w:val="22"/>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EC3462" w:rsidRPr="00890EA8" w:rsidRDefault="00EC3462" w:rsidP="00EC3462">
      <w:pPr>
        <w:widowControl w:val="0"/>
        <w:numPr>
          <w:ilvl w:val="3"/>
          <w:numId w:val="22"/>
        </w:numPr>
        <w:tabs>
          <w:tab w:val="left" w:pos="709"/>
        </w:tabs>
        <w:ind w:left="0" w:firstLine="0"/>
        <w:contextualSpacing/>
        <w:jc w:val="both"/>
        <w:outlineLvl w:val="0"/>
        <w:rPr>
          <w:sz w:val="22"/>
          <w:szCs w:val="22"/>
        </w:rPr>
      </w:pPr>
      <w:r w:rsidRPr="00890EA8">
        <w:rPr>
          <w:sz w:val="22"/>
          <w:szCs w:val="22"/>
        </w:rPr>
        <w:t>цену договора:</w:t>
      </w:r>
    </w:p>
    <w:p w:rsidR="00EC3462" w:rsidRPr="00890EA8" w:rsidRDefault="00EC3462" w:rsidP="00EC3462">
      <w:pPr>
        <w:widowControl w:val="0"/>
        <w:tabs>
          <w:tab w:val="left" w:pos="709"/>
        </w:tabs>
        <w:contextualSpacing/>
        <w:jc w:val="both"/>
        <w:outlineLvl w:val="0"/>
        <w:rPr>
          <w:sz w:val="22"/>
          <w:szCs w:val="22"/>
        </w:rPr>
      </w:pPr>
      <w:r w:rsidRPr="00890EA8">
        <w:rPr>
          <w:sz w:val="22"/>
          <w:szCs w:val="22"/>
        </w:rPr>
        <w:t>-</w:t>
      </w:r>
      <w:r w:rsidRPr="00890EA8">
        <w:rPr>
          <w:sz w:val="22"/>
          <w:szCs w:val="22"/>
        </w:rPr>
        <w:tab/>
        <w:t>путем ее уменьшения без изменения иных условий исполнения договора;</w:t>
      </w:r>
    </w:p>
    <w:p w:rsidR="00EC3462" w:rsidRPr="00890EA8" w:rsidRDefault="00EC3462" w:rsidP="00EC3462">
      <w:pPr>
        <w:widowControl w:val="0"/>
        <w:tabs>
          <w:tab w:val="left" w:pos="709"/>
        </w:tabs>
        <w:contextualSpacing/>
        <w:jc w:val="both"/>
        <w:outlineLvl w:val="0"/>
        <w:rPr>
          <w:sz w:val="22"/>
          <w:szCs w:val="22"/>
        </w:rPr>
      </w:pPr>
      <w:r w:rsidRPr="00890EA8">
        <w:rPr>
          <w:sz w:val="22"/>
          <w:szCs w:val="22"/>
        </w:rPr>
        <w:t>-</w:t>
      </w:r>
      <w:r w:rsidRPr="00890EA8">
        <w:rPr>
          <w:sz w:val="22"/>
          <w:szCs w:val="22"/>
        </w:rPr>
        <w:tab/>
        <w:t xml:space="preserve">в случаях, предусмотренных абзацем 1) </w:t>
      </w:r>
      <w:proofErr w:type="spellStart"/>
      <w:r w:rsidRPr="00890EA8">
        <w:rPr>
          <w:sz w:val="22"/>
          <w:szCs w:val="22"/>
        </w:rPr>
        <w:t>пп</w:t>
      </w:r>
      <w:proofErr w:type="spellEnd"/>
      <w:r w:rsidRPr="00890EA8">
        <w:rPr>
          <w:sz w:val="22"/>
          <w:szCs w:val="22"/>
        </w:rPr>
        <w:t>. 5.1.9 Положения о закупке;</w:t>
      </w:r>
    </w:p>
    <w:p w:rsidR="00EC3462" w:rsidRPr="00890EA8" w:rsidRDefault="00EC3462" w:rsidP="00EC3462">
      <w:pPr>
        <w:widowControl w:val="0"/>
        <w:tabs>
          <w:tab w:val="left" w:pos="709"/>
        </w:tabs>
        <w:contextualSpacing/>
        <w:jc w:val="both"/>
        <w:outlineLvl w:val="0"/>
        <w:rPr>
          <w:sz w:val="22"/>
          <w:szCs w:val="22"/>
        </w:rPr>
      </w:pPr>
      <w:r w:rsidRPr="00890EA8">
        <w:rPr>
          <w:sz w:val="22"/>
          <w:szCs w:val="22"/>
        </w:rPr>
        <w:t>-</w:t>
      </w:r>
      <w:r w:rsidRPr="00890EA8">
        <w:rPr>
          <w:sz w:val="22"/>
          <w:szCs w:val="22"/>
        </w:rPr>
        <w:tab/>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EC3462" w:rsidRPr="00890EA8" w:rsidRDefault="00EC3462" w:rsidP="00EC3462">
      <w:pPr>
        <w:widowControl w:val="0"/>
        <w:tabs>
          <w:tab w:val="left" w:pos="709"/>
        </w:tabs>
        <w:contextualSpacing/>
        <w:jc w:val="both"/>
        <w:outlineLvl w:val="0"/>
        <w:rPr>
          <w:sz w:val="22"/>
          <w:szCs w:val="22"/>
        </w:rPr>
      </w:pPr>
      <w:r w:rsidRPr="00890EA8">
        <w:rPr>
          <w:sz w:val="22"/>
          <w:szCs w:val="22"/>
        </w:rPr>
        <w:t>-</w:t>
      </w:r>
      <w:r w:rsidRPr="00890EA8">
        <w:rPr>
          <w:sz w:val="22"/>
          <w:szCs w:val="22"/>
        </w:rPr>
        <w:tab/>
        <w:t>в случае изменения в соответствии с законодательством Российской Федерации регулируемых государством цен (тарифов).</w:t>
      </w:r>
    </w:p>
    <w:p w:rsidR="00EC3462" w:rsidRPr="00890EA8" w:rsidRDefault="00EC3462" w:rsidP="00EC3462">
      <w:pPr>
        <w:widowControl w:val="0"/>
        <w:numPr>
          <w:ilvl w:val="1"/>
          <w:numId w:val="22"/>
        </w:numPr>
        <w:tabs>
          <w:tab w:val="left" w:pos="709"/>
        </w:tabs>
        <w:ind w:left="0" w:firstLine="0"/>
        <w:contextualSpacing/>
        <w:jc w:val="both"/>
        <w:outlineLvl w:val="0"/>
        <w:rPr>
          <w:sz w:val="22"/>
          <w:szCs w:val="22"/>
        </w:rPr>
      </w:pPr>
      <w:r w:rsidRPr="00890EA8">
        <w:rPr>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B13B4" w:rsidRPr="00890EA8" w:rsidRDefault="00697BAF" w:rsidP="00EC3462">
      <w:pPr>
        <w:widowControl w:val="0"/>
        <w:numPr>
          <w:ilvl w:val="1"/>
          <w:numId w:val="22"/>
        </w:numPr>
        <w:tabs>
          <w:tab w:val="left" w:pos="709"/>
        </w:tabs>
        <w:ind w:left="0" w:firstLine="0"/>
        <w:contextualSpacing/>
        <w:jc w:val="both"/>
        <w:outlineLvl w:val="0"/>
        <w:rPr>
          <w:sz w:val="22"/>
          <w:szCs w:val="22"/>
        </w:rPr>
      </w:pPr>
      <w:r w:rsidRPr="00890EA8">
        <w:rPr>
          <w:sz w:val="22"/>
          <w:szCs w:val="22"/>
        </w:rPr>
        <w:t>В течение десяти дней с даты размещения в ЕИС протокола рассмотрения и оценки заявок на</w:t>
      </w:r>
      <w:r w:rsidR="00BB13B4" w:rsidRPr="00890EA8">
        <w:rPr>
          <w:sz w:val="22"/>
          <w:szCs w:val="22"/>
        </w:rPr>
        <w:t> </w:t>
      </w:r>
      <w:r w:rsidRPr="00890EA8">
        <w:rPr>
          <w:sz w:val="22"/>
          <w:szCs w:val="22"/>
        </w:rPr>
        <w:t>участие в сопоставлении предложений победитель сопоставления предложений обязан подписать договор и представить все экземпляры договора заказчику. При этом победитель сопоставлении предложений одновременно с договором обязан представить заказчику документы, подтверждающие предоставление обеспечения исполнения договора и/или обеспечительного платежа (</w:t>
      </w:r>
      <w:r w:rsidRPr="00890EA8">
        <w:rPr>
          <w:i/>
          <w:sz w:val="22"/>
          <w:szCs w:val="22"/>
        </w:rPr>
        <w:t>в случае если</w:t>
      </w:r>
      <w:r w:rsidR="00D73A8D" w:rsidRPr="00890EA8">
        <w:rPr>
          <w:i/>
          <w:sz w:val="22"/>
          <w:szCs w:val="22"/>
        </w:rPr>
        <w:t> </w:t>
      </w:r>
      <w:r w:rsidRPr="00890EA8">
        <w:rPr>
          <w:i/>
          <w:sz w:val="22"/>
          <w:szCs w:val="22"/>
        </w:rPr>
        <w:t>в</w:t>
      </w:r>
      <w:r w:rsidR="00D73A8D" w:rsidRPr="00890EA8">
        <w:rPr>
          <w:i/>
          <w:sz w:val="22"/>
          <w:szCs w:val="22"/>
        </w:rPr>
        <w:t> </w:t>
      </w:r>
      <w:r w:rsidRPr="00890EA8">
        <w:rPr>
          <w:i/>
          <w:sz w:val="22"/>
          <w:szCs w:val="22"/>
        </w:rPr>
        <w:t>закупочной документации было установлено требование об обеспечении исполнении договора и/или</w:t>
      </w:r>
      <w:r w:rsidR="00D73A8D" w:rsidRPr="00890EA8">
        <w:rPr>
          <w:i/>
          <w:sz w:val="22"/>
          <w:szCs w:val="22"/>
        </w:rPr>
        <w:t> </w:t>
      </w:r>
      <w:r w:rsidRPr="00890EA8">
        <w:rPr>
          <w:i/>
          <w:sz w:val="22"/>
          <w:szCs w:val="22"/>
        </w:rPr>
        <w:t>об обеспечительном платеже</w:t>
      </w:r>
      <w:r w:rsidRPr="00890EA8">
        <w:rPr>
          <w:sz w:val="22"/>
          <w:szCs w:val="22"/>
        </w:rPr>
        <w:t>) в размере, который предусмотрен закупочной документацией. В</w:t>
      </w:r>
      <w:r w:rsidR="00D73A8D" w:rsidRPr="00890EA8">
        <w:rPr>
          <w:sz w:val="22"/>
          <w:szCs w:val="22"/>
        </w:rPr>
        <w:t> </w:t>
      </w:r>
      <w:r w:rsidRPr="00890EA8">
        <w:rPr>
          <w:sz w:val="22"/>
          <w:szCs w:val="22"/>
        </w:rPr>
        <w:t>случае если победителем сопоставления предложений не исполнены вышеуказанные требования, такой победитель признается уклонившимся от заключения договора.</w:t>
      </w:r>
    </w:p>
    <w:p w:rsidR="00520440" w:rsidRPr="00890EA8" w:rsidRDefault="00697BAF" w:rsidP="00EC3462">
      <w:pPr>
        <w:widowControl w:val="0"/>
        <w:numPr>
          <w:ilvl w:val="1"/>
          <w:numId w:val="22"/>
        </w:numPr>
        <w:tabs>
          <w:tab w:val="left" w:pos="709"/>
        </w:tabs>
        <w:ind w:left="0" w:firstLine="0"/>
        <w:contextualSpacing/>
        <w:jc w:val="both"/>
        <w:outlineLvl w:val="0"/>
        <w:rPr>
          <w:sz w:val="22"/>
          <w:szCs w:val="22"/>
        </w:rPr>
      </w:pPr>
      <w:r w:rsidRPr="00890EA8">
        <w:rPr>
          <w:sz w:val="22"/>
          <w:szCs w:val="22"/>
        </w:rPr>
        <w:t>При уклонении победителя сопоставления предложений от заключения договора заказчик вправе обратиться в суд с иском о возмещении убытков, причиненных уклонением от заключения договора в</w:t>
      </w:r>
      <w:r w:rsidR="00BB13B4" w:rsidRPr="00890EA8">
        <w:rPr>
          <w:sz w:val="22"/>
          <w:szCs w:val="22"/>
        </w:rPr>
        <w:t> </w:t>
      </w:r>
      <w:r w:rsidRPr="00890EA8">
        <w:rPr>
          <w:sz w:val="22"/>
          <w:szCs w:val="22"/>
        </w:rPr>
        <w:t>части, не покрытой суммой обеспечения заявки на участие в сопоставлении предложений.</w:t>
      </w:r>
    </w:p>
    <w:p w:rsidR="007B7940" w:rsidRPr="00890EA8" w:rsidRDefault="00697BAF" w:rsidP="00EC3462">
      <w:pPr>
        <w:widowControl w:val="0"/>
        <w:numPr>
          <w:ilvl w:val="1"/>
          <w:numId w:val="22"/>
        </w:numPr>
        <w:tabs>
          <w:tab w:val="left" w:pos="709"/>
        </w:tabs>
        <w:ind w:left="0" w:firstLine="0"/>
        <w:contextualSpacing/>
        <w:jc w:val="both"/>
        <w:outlineLvl w:val="0"/>
        <w:rPr>
          <w:sz w:val="22"/>
          <w:szCs w:val="22"/>
        </w:rPr>
      </w:pPr>
      <w:r w:rsidRPr="00890EA8">
        <w:rPr>
          <w:sz w:val="22"/>
          <w:szCs w:val="22"/>
        </w:rPr>
        <w:t>В течение десяти дней с даты получения от победителя сопоставления предложений подписанного договора с приложением документов, подтверждающих предоставление обеспечения исполнения договора и/или обеспечительного платежа (</w:t>
      </w:r>
      <w:r w:rsidRPr="00890EA8">
        <w:rPr>
          <w:i/>
          <w:sz w:val="22"/>
          <w:szCs w:val="22"/>
        </w:rPr>
        <w:t>в случае если в закупочной документации было установлено требование об обеспечении исполнении договора и/или об обеспечительном платеже</w:t>
      </w:r>
      <w:r w:rsidRPr="00890EA8">
        <w:rPr>
          <w:sz w:val="22"/>
          <w:szCs w:val="22"/>
        </w:rPr>
        <w:t>), заказчик подписывает договор и</w:t>
      </w:r>
      <w:r w:rsidR="00520440" w:rsidRPr="00890EA8">
        <w:rPr>
          <w:sz w:val="22"/>
          <w:szCs w:val="22"/>
        </w:rPr>
        <w:t> </w:t>
      </w:r>
      <w:r w:rsidRPr="00890EA8">
        <w:rPr>
          <w:sz w:val="22"/>
          <w:szCs w:val="22"/>
        </w:rPr>
        <w:t>передает один экземпляр договора лицу, с которым заключен договор, или его представителю либо направляет один экземпляр договора по почте лицу, с которым заключен договор.</w:t>
      </w:r>
    </w:p>
    <w:p w:rsidR="007B7940" w:rsidRPr="00890EA8" w:rsidRDefault="00697BAF" w:rsidP="00EC3462">
      <w:pPr>
        <w:widowControl w:val="0"/>
        <w:numPr>
          <w:ilvl w:val="1"/>
          <w:numId w:val="22"/>
        </w:numPr>
        <w:tabs>
          <w:tab w:val="left" w:pos="709"/>
        </w:tabs>
        <w:ind w:left="0" w:firstLine="0"/>
        <w:contextualSpacing/>
        <w:jc w:val="both"/>
        <w:outlineLvl w:val="0"/>
        <w:rPr>
          <w:sz w:val="22"/>
          <w:szCs w:val="22"/>
        </w:rPr>
      </w:pPr>
      <w:r w:rsidRPr="00890EA8">
        <w:rPr>
          <w:sz w:val="22"/>
          <w:szCs w:val="22"/>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w:t>
      </w:r>
      <w:r w:rsidR="007B7940" w:rsidRPr="00890EA8">
        <w:rPr>
          <w:sz w:val="22"/>
          <w:szCs w:val="22"/>
        </w:rPr>
        <w:t> </w:t>
      </w:r>
      <w:proofErr w:type="spellStart"/>
      <w:r w:rsidR="007B7940" w:rsidRPr="00890EA8">
        <w:rPr>
          <w:sz w:val="22"/>
          <w:szCs w:val="22"/>
        </w:rPr>
        <w:t>вышеустановленные</w:t>
      </w:r>
      <w:proofErr w:type="spellEnd"/>
      <w:r w:rsidRPr="00890EA8">
        <w:rPr>
          <w:sz w:val="22"/>
          <w:szCs w:val="22"/>
        </w:rPr>
        <w:t xml:space="preserve"> сроки, эта сторона обязана уведомить другую сторону о наличии таких судебных актов или таких обстоятельств в течение трёх рабочих дней. При этом течение </w:t>
      </w:r>
      <w:proofErr w:type="spellStart"/>
      <w:r w:rsidR="007B7940" w:rsidRPr="00890EA8">
        <w:rPr>
          <w:sz w:val="22"/>
          <w:szCs w:val="22"/>
        </w:rPr>
        <w:t>выше</w:t>
      </w:r>
      <w:r w:rsidRPr="00890EA8">
        <w:rPr>
          <w:sz w:val="22"/>
          <w:szCs w:val="22"/>
        </w:rPr>
        <w:t>установленных</w:t>
      </w:r>
      <w:proofErr w:type="spellEnd"/>
      <w:r w:rsidRPr="00890EA8">
        <w:rPr>
          <w:sz w:val="22"/>
          <w:szCs w:val="22"/>
        </w:rPr>
        <w:t xml:space="preserve"> сроков приостанавливается на срок исполнения таких судебных актов или срок действия таких обстоятельств, но</w:t>
      </w:r>
      <w:r w:rsidR="007B7940" w:rsidRPr="00890EA8">
        <w:rPr>
          <w:sz w:val="22"/>
          <w:szCs w:val="22"/>
        </w:rPr>
        <w:t> </w:t>
      </w:r>
      <w:r w:rsidRPr="00890EA8">
        <w:rPr>
          <w:sz w:val="22"/>
          <w:szCs w:val="22"/>
        </w:rPr>
        <w:t>не более чем на тридцать рабочих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трёх рабочих дней, следующих за днем отмены, изменения или исполнения таких судебных актов либо прекращения действия таких обстоятельств.</w:t>
      </w:r>
    </w:p>
    <w:p w:rsidR="007B7940" w:rsidRPr="00890EA8" w:rsidRDefault="00697BAF" w:rsidP="00EC3462">
      <w:pPr>
        <w:widowControl w:val="0"/>
        <w:numPr>
          <w:ilvl w:val="1"/>
          <w:numId w:val="22"/>
        </w:numPr>
        <w:tabs>
          <w:tab w:val="left" w:pos="709"/>
        </w:tabs>
        <w:ind w:left="0" w:firstLine="0"/>
        <w:contextualSpacing/>
        <w:jc w:val="both"/>
        <w:outlineLvl w:val="0"/>
        <w:rPr>
          <w:sz w:val="22"/>
          <w:szCs w:val="22"/>
        </w:rPr>
      </w:pPr>
      <w:r w:rsidRPr="00890EA8">
        <w:rPr>
          <w:sz w:val="22"/>
          <w:szCs w:val="22"/>
        </w:rPr>
        <w:t xml:space="preserve">По результатам сопоставления предложений договор заключается с победителем такого </w:t>
      </w:r>
      <w:r w:rsidRPr="00890EA8">
        <w:rPr>
          <w:sz w:val="22"/>
          <w:szCs w:val="22"/>
        </w:rPr>
        <w:lastRenderedPageBreak/>
        <w:t>сопоставления предложений или с несколькими участниками такого сопоставления предложений в</w:t>
      </w:r>
      <w:r w:rsidR="007B7940" w:rsidRPr="00890EA8">
        <w:rPr>
          <w:sz w:val="22"/>
          <w:szCs w:val="22"/>
        </w:rPr>
        <w:t> </w:t>
      </w:r>
      <w:r w:rsidRPr="00890EA8">
        <w:rPr>
          <w:sz w:val="22"/>
          <w:szCs w:val="22"/>
        </w:rPr>
        <w:t>порядке, установленном закупочной документацией.</w:t>
      </w:r>
    </w:p>
    <w:p w:rsidR="00697BAF" w:rsidRPr="00890EA8" w:rsidRDefault="00697BAF" w:rsidP="00EC3462">
      <w:pPr>
        <w:widowControl w:val="0"/>
        <w:numPr>
          <w:ilvl w:val="1"/>
          <w:numId w:val="22"/>
        </w:numPr>
        <w:tabs>
          <w:tab w:val="left" w:pos="709"/>
        </w:tabs>
        <w:ind w:left="0" w:firstLine="0"/>
        <w:contextualSpacing/>
        <w:jc w:val="both"/>
        <w:outlineLvl w:val="0"/>
        <w:rPr>
          <w:sz w:val="22"/>
          <w:szCs w:val="22"/>
        </w:rPr>
      </w:pPr>
      <w:r w:rsidRPr="00890EA8">
        <w:rPr>
          <w:sz w:val="22"/>
          <w:szCs w:val="22"/>
        </w:rPr>
        <w:t>Последствия признания сопоставления предложений несостоявшимся.</w:t>
      </w:r>
    </w:p>
    <w:p w:rsidR="00697BAF" w:rsidRPr="00890EA8" w:rsidRDefault="00697BAF" w:rsidP="00697BAF">
      <w:pPr>
        <w:widowControl w:val="0"/>
        <w:tabs>
          <w:tab w:val="left" w:pos="709"/>
        </w:tabs>
        <w:contextualSpacing/>
        <w:jc w:val="both"/>
        <w:outlineLvl w:val="0"/>
        <w:rPr>
          <w:sz w:val="22"/>
          <w:szCs w:val="22"/>
        </w:rPr>
      </w:pPr>
      <w:r w:rsidRPr="00890EA8">
        <w:rPr>
          <w:sz w:val="22"/>
          <w:szCs w:val="22"/>
        </w:rPr>
        <w:t>В случае если сопоставление предложений признано не состоявшимся, в связи с тем, что:</w:t>
      </w:r>
    </w:p>
    <w:p w:rsidR="00697BAF" w:rsidRPr="00890EA8" w:rsidRDefault="00EC3462" w:rsidP="00EC3462">
      <w:pPr>
        <w:widowControl w:val="0"/>
        <w:tabs>
          <w:tab w:val="left" w:pos="709"/>
        </w:tabs>
        <w:contextualSpacing/>
        <w:jc w:val="both"/>
        <w:outlineLvl w:val="0"/>
        <w:rPr>
          <w:sz w:val="22"/>
          <w:szCs w:val="22"/>
        </w:rPr>
      </w:pPr>
      <w:r w:rsidRPr="00890EA8">
        <w:rPr>
          <w:sz w:val="22"/>
          <w:szCs w:val="22"/>
        </w:rPr>
        <w:t>-</w:t>
      </w:r>
      <w:r w:rsidRPr="00890EA8">
        <w:rPr>
          <w:sz w:val="22"/>
          <w:szCs w:val="22"/>
        </w:rPr>
        <w:tab/>
      </w:r>
      <w:r w:rsidR="00697BAF" w:rsidRPr="00890EA8">
        <w:rPr>
          <w:sz w:val="22"/>
          <w:szCs w:val="22"/>
        </w:rPr>
        <w:t>не было подано ни одной заявки на участие в сопоставлении предложений;</w:t>
      </w:r>
    </w:p>
    <w:p w:rsidR="00697BAF" w:rsidRPr="00890EA8" w:rsidRDefault="00EC3462" w:rsidP="00EC3462">
      <w:pPr>
        <w:widowControl w:val="0"/>
        <w:tabs>
          <w:tab w:val="left" w:pos="709"/>
        </w:tabs>
        <w:contextualSpacing/>
        <w:jc w:val="both"/>
        <w:outlineLvl w:val="0"/>
        <w:rPr>
          <w:sz w:val="22"/>
          <w:szCs w:val="22"/>
        </w:rPr>
      </w:pPr>
      <w:r w:rsidRPr="00890EA8">
        <w:rPr>
          <w:sz w:val="22"/>
          <w:szCs w:val="22"/>
        </w:rPr>
        <w:t>-</w:t>
      </w:r>
      <w:r w:rsidRPr="00890EA8">
        <w:rPr>
          <w:sz w:val="22"/>
          <w:szCs w:val="22"/>
        </w:rPr>
        <w:tab/>
      </w:r>
      <w:r w:rsidR="00697BAF" w:rsidRPr="00890EA8">
        <w:rPr>
          <w:sz w:val="22"/>
          <w:szCs w:val="22"/>
        </w:rPr>
        <w:t>по результатам рассмотрения заявок на участие в сопоставлении предложений ни одна заявка не</w:t>
      </w:r>
      <w:r w:rsidR="007B7940" w:rsidRPr="00890EA8">
        <w:rPr>
          <w:sz w:val="22"/>
          <w:szCs w:val="22"/>
        </w:rPr>
        <w:t> </w:t>
      </w:r>
      <w:r w:rsidR="00697BAF" w:rsidRPr="00890EA8">
        <w:rPr>
          <w:sz w:val="22"/>
          <w:szCs w:val="22"/>
        </w:rPr>
        <w:t>была допущена до участия в оценке и сопоставлении заявок;</w:t>
      </w:r>
    </w:p>
    <w:p w:rsidR="00697BAF" w:rsidRPr="00890EA8" w:rsidRDefault="00EC3462" w:rsidP="00EC3462">
      <w:pPr>
        <w:widowControl w:val="0"/>
        <w:tabs>
          <w:tab w:val="left" w:pos="709"/>
        </w:tabs>
        <w:contextualSpacing/>
        <w:jc w:val="both"/>
        <w:outlineLvl w:val="0"/>
        <w:rPr>
          <w:sz w:val="22"/>
          <w:szCs w:val="22"/>
        </w:rPr>
      </w:pPr>
      <w:r w:rsidRPr="00890EA8">
        <w:rPr>
          <w:sz w:val="22"/>
          <w:szCs w:val="22"/>
        </w:rPr>
        <w:t>-</w:t>
      </w:r>
      <w:r w:rsidRPr="00890EA8">
        <w:rPr>
          <w:sz w:val="22"/>
          <w:szCs w:val="22"/>
        </w:rPr>
        <w:tab/>
      </w:r>
      <w:r w:rsidR="00697BAF" w:rsidRPr="00890EA8">
        <w:rPr>
          <w:sz w:val="22"/>
          <w:szCs w:val="22"/>
        </w:rPr>
        <w:t>победитель сопоставления предложений уклонился от заключения договора,</w:t>
      </w:r>
    </w:p>
    <w:p w:rsidR="00697BAF" w:rsidRPr="00890EA8" w:rsidRDefault="00697BAF" w:rsidP="00697BAF">
      <w:pPr>
        <w:widowControl w:val="0"/>
        <w:tabs>
          <w:tab w:val="left" w:pos="709"/>
        </w:tabs>
        <w:contextualSpacing/>
        <w:jc w:val="both"/>
        <w:outlineLvl w:val="0"/>
        <w:rPr>
          <w:sz w:val="22"/>
          <w:szCs w:val="22"/>
        </w:rPr>
      </w:pPr>
      <w:r w:rsidRPr="00890EA8">
        <w:rPr>
          <w:sz w:val="22"/>
          <w:szCs w:val="22"/>
        </w:rPr>
        <w:t>то заказчик вправе заключить договор с любым юридическим или физическим лицом неконкурентным способом.</w:t>
      </w:r>
    </w:p>
    <w:p w:rsidR="00E50320" w:rsidRPr="00890EA8" w:rsidRDefault="00E50320" w:rsidP="00EC3462">
      <w:pPr>
        <w:numPr>
          <w:ilvl w:val="0"/>
          <w:numId w:val="22"/>
        </w:numPr>
        <w:tabs>
          <w:tab w:val="left" w:pos="709"/>
        </w:tabs>
        <w:ind w:left="0" w:firstLine="0"/>
        <w:jc w:val="center"/>
        <w:rPr>
          <w:b/>
          <w:sz w:val="22"/>
          <w:szCs w:val="22"/>
          <w:lang w:eastAsia="en-US"/>
        </w:rPr>
      </w:pPr>
      <w:r w:rsidRPr="00890EA8">
        <w:rPr>
          <w:b/>
          <w:sz w:val="22"/>
          <w:szCs w:val="22"/>
          <w:lang w:eastAsia="en-US"/>
        </w:rPr>
        <w:t>Расторжение договора</w:t>
      </w:r>
    </w:p>
    <w:p w:rsidR="00E50320" w:rsidRPr="00890EA8" w:rsidRDefault="00E50320" w:rsidP="00EC3462">
      <w:pPr>
        <w:widowControl w:val="0"/>
        <w:numPr>
          <w:ilvl w:val="1"/>
          <w:numId w:val="22"/>
        </w:numPr>
        <w:tabs>
          <w:tab w:val="left" w:pos="709"/>
        </w:tabs>
        <w:ind w:left="0" w:firstLine="0"/>
        <w:contextualSpacing/>
        <w:jc w:val="both"/>
        <w:outlineLvl w:val="0"/>
        <w:rPr>
          <w:sz w:val="22"/>
          <w:szCs w:val="22"/>
        </w:rPr>
      </w:pPr>
      <w:r w:rsidRPr="00890EA8">
        <w:rPr>
          <w:sz w:val="22"/>
          <w:szCs w:val="22"/>
        </w:rPr>
        <w:t>Расторжение договора допускается по основаниям и в порядке, предусмотренном гражданским законодательством Российской Федерации, локальными актами заказчика и/или условиями договора.</w:t>
      </w:r>
    </w:p>
    <w:p w:rsidR="00E50320" w:rsidRPr="00890EA8" w:rsidRDefault="00E50320" w:rsidP="00EC3462">
      <w:pPr>
        <w:widowControl w:val="0"/>
        <w:numPr>
          <w:ilvl w:val="1"/>
          <w:numId w:val="22"/>
        </w:numPr>
        <w:tabs>
          <w:tab w:val="left" w:pos="709"/>
        </w:tabs>
        <w:ind w:left="0" w:firstLine="0"/>
        <w:contextualSpacing/>
        <w:jc w:val="both"/>
        <w:outlineLvl w:val="0"/>
        <w:rPr>
          <w:sz w:val="22"/>
          <w:szCs w:val="22"/>
        </w:rPr>
      </w:pPr>
      <w:r w:rsidRPr="00890EA8">
        <w:rPr>
          <w:sz w:val="22"/>
          <w:szCs w:val="22"/>
        </w:rPr>
        <w:t>В случае если договор, заключаемый по итогам конкурентной закупки, является для заказчика крупной сделкой и/или сделкой, в совершении которой имеется заинтересованность, такой договор подлежит одобрению советом директоров заказчика и может быть заключен только после получения соответствующего одобрения. В случае неполучения соответствующего одобрения заказчик обязан отказаться от заключения договора.</w:t>
      </w:r>
    </w:p>
    <w:p w:rsidR="00E50320" w:rsidRPr="00890EA8" w:rsidRDefault="00E50320" w:rsidP="00EC3462">
      <w:pPr>
        <w:widowControl w:val="0"/>
        <w:numPr>
          <w:ilvl w:val="1"/>
          <w:numId w:val="22"/>
        </w:numPr>
        <w:tabs>
          <w:tab w:val="left" w:pos="709"/>
        </w:tabs>
        <w:ind w:left="0" w:firstLine="0"/>
        <w:contextualSpacing/>
        <w:jc w:val="both"/>
        <w:outlineLvl w:val="0"/>
        <w:rPr>
          <w:sz w:val="22"/>
          <w:szCs w:val="22"/>
        </w:rPr>
      </w:pPr>
      <w:r w:rsidRPr="00890EA8">
        <w:rPr>
          <w:sz w:val="22"/>
          <w:szCs w:val="22"/>
        </w:rPr>
        <w:t xml:space="preserve">В случае если </w:t>
      </w:r>
      <w:r w:rsidR="00004042" w:rsidRPr="00890EA8">
        <w:rPr>
          <w:sz w:val="22"/>
          <w:szCs w:val="22"/>
        </w:rPr>
        <w:t>вышеуказанное одобрение сделки</w:t>
      </w:r>
      <w:r w:rsidRPr="00890EA8">
        <w:rPr>
          <w:sz w:val="22"/>
          <w:szCs w:val="22"/>
        </w:rPr>
        <w:t xml:space="preserve"> не может быть получено в срок, указанный в</w:t>
      </w:r>
      <w:r w:rsidR="00004042" w:rsidRPr="00890EA8">
        <w:rPr>
          <w:sz w:val="22"/>
          <w:szCs w:val="22"/>
        </w:rPr>
        <w:t> </w:t>
      </w:r>
      <w:proofErr w:type="spellStart"/>
      <w:r w:rsidRPr="00890EA8">
        <w:rPr>
          <w:sz w:val="22"/>
          <w:szCs w:val="22"/>
        </w:rPr>
        <w:t>пп</w:t>
      </w:r>
      <w:proofErr w:type="spellEnd"/>
      <w:r w:rsidRPr="00890EA8">
        <w:rPr>
          <w:sz w:val="22"/>
          <w:szCs w:val="22"/>
        </w:rPr>
        <w:t>.</w:t>
      </w:r>
      <w:r w:rsidR="00004042" w:rsidRPr="00890EA8">
        <w:rPr>
          <w:sz w:val="22"/>
          <w:szCs w:val="22"/>
        </w:rPr>
        <w:t> </w:t>
      </w:r>
      <w:r w:rsidRPr="00890EA8">
        <w:rPr>
          <w:sz w:val="22"/>
          <w:szCs w:val="22"/>
        </w:rPr>
        <w:t>5.1.3 Положения о закупке, и заказчик заключил договор, то такой договор подлежит последующему одобрению. В случае если сделка не одобрена, заказчик вправе в одностороннем порядке отказаться от</w:t>
      </w:r>
      <w:r w:rsidR="00004042" w:rsidRPr="00890EA8">
        <w:rPr>
          <w:sz w:val="22"/>
          <w:szCs w:val="22"/>
        </w:rPr>
        <w:t> </w:t>
      </w:r>
      <w:r w:rsidRPr="00890EA8">
        <w:rPr>
          <w:sz w:val="22"/>
          <w:szCs w:val="22"/>
        </w:rPr>
        <w:t>исполнения договора, уведомив об этом поставщика (подрядчика, исполнителя).</w:t>
      </w:r>
    </w:p>
    <w:p w:rsidR="00087445" w:rsidRPr="00890EA8" w:rsidRDefault="00E50320" w:rsidP="00EC3462">
      <w:pPr>
        <w:widowControl w:val="0"/>
        <w:numPr>
          <w:ilvl w:val="1"/>
          <w:numId w:val="22"/>
        </w:numPr>
        <w:tabs>
          <w:tab w:val="left" w:pos="709"/>
        </w:tabs>
        <w:ind w:left="0" w:firstLine="0"/>
        <w:contextualSpacing/>
        <w:jc w:val="both"/>
        <w:outlineLvl w:val="0"/>
        <w:rPr>
          <w:sz w:val="22"/>
          <w:szCs w:val="22"/>
        </w:rPr>
      </w:pPr>
      <w:r w:rsidRPr="00890EA8">
        <w:rPr>
          <w:sz w:val="22"/>
          <w:szCs w:val="22"/>
        </w:rPr>
        <w:t>Документом, подтверждающим исполнение сторонами своих обязательств по договору, считается оформленный надлежащим образом и подписанный сторонами по такому договору итоговый Акт взаиморасчетов.</w:t>
      </w:r>
    </w:p>
    <w:p w:rsidR="00847C10" w:rsidRPr="00890EA8" w:rsidRDefault="00847C10" w:rsidP="00EC3462">
      <w:pPr>
        <w:numPr>
          <w:ilvl w:val="0"/>
          <w:numId w:val="22"/>
        </w:numPr>
        <w:tabs>
          <w:tab w:val="left" w:pos="709"/>
        </w:tabs>
        <w:ind w:left="0" w:firstLine="0"/>
        <w:jc w:val="center"/>
        <w:rPr>
          <w:b/>
          <w:sz w:val="22"/>
          <w:szCs w:val="22"/>
          <w:lang w:eastAsia="en-US"/>
        </w:rPr>
      </w:pPr>
      <w:r w:rsidRPr="00890EA8">
        <w:rPr>
          <w:b/>
          <w:sz w:val="22"/>
          <w:szCs w:val="22"/>
          <w:lang w:eastAsia="en-US"/>
        </w:rPr>
        <w:t xml:space="preserve">Правила и термины </w:t>
      </w:r>
      <w:proofErr w:type="spellStart"/>
      <w:r w:rsidRPr="00890EA8">
        <w:rPr>
          <w:b/>
          <w:sz w:val="22"/>
          <w:szCs w:val="22"/>
          <w:lang w:eastAsia="en-US"/>
        </w:rPr>
        <w:t>Инкотермс</w:t>
      </w:r>
      <w:proofErr w:type="spellEnd"/>
      <w:r w:rsidRPr="00890EA8">
        <w:rPr>
          <w:b/>
          <w:sz w:val="22"/>
          <w:szCs w:val="22"/>
          <w:lang w:eastAsia="en-US"/>
        </w:rPr>
        <w:t> 2017</w:t>
      </w:r>
    </w:p>
    <w:p w:rsidR="00696937" w:rsidRPr="00890EA8" w:rsidRDefault="00696937" w:rsidP="009B3591">
      <w:pPr>
        <w:widowControl w:val="0"/>
        <w:numPr>
          <w:ilvl w:val="0"/>
          <w:numId w:val="28"/>
        </w:numPr>
        <w:tabs>
          <w:tab w:val="left" w:pos="709"/>
        </w:tabs>
        <w:ind w:left="0" w:firstLine="0"/>
        <w:contextualSpacing/>
        <w:jc w:val="both"/>
        <w:outlineLvl w:val="0"/>
        <w:rPr>
          <w:sz w:val="22"/>
          <w:szCs w:val="22"/>
        </w:rPr>
      </w:pPr>
      <w:r w:rsidRPr="00890EA8">
        <w:rPr>
          <w:b/>
          <w:sz w:val="22"/>
          <w:szCs w:val="22"/>
        </w:rPr>
        <w:t>FCA</w:t>
      </w:r>
      <w:r w:rsidRPr="00890EA8">
        <w:rPr>
          <w:sz w:val="22"/>
          <w:szCs w:val="22"/>
        </w:rPr>
        <w:t xml:space="preserve"> (англ. </w:t>
      </w:r>
      <w:proofErr w:type="spellStart"/>
      <w:r w:rsidRPr="00890EA8">
        <w:rPr>
          <w:sz w:val="22"/>
          <w:szCs w:val="22"/>
        </w:rPr>
        <w:t>Free</w:t>
      </w:r>
      <w:proofErr w:type="spellEnd"/>
      <w:r w:rsidRPr="00890EA8">
        <w:rPr>
          <w:sz w:val="22"/>
          <w:szCs w:val="22"/>
        </w:rPr>
        <w:t xml:space="preserve"> </w:t>
      </w:r>
      <w:proofErr w:type="spellStart"/>
      <w:r w:rsidRPr="00890EA8">
        <w:rPr>
          <w:sz w:val="22"/>
          <w:szCs w:val="22"/>
        </w:rPr>
        <w:t>Carrier</w:t>
      </w:r>
      <w:proofErr w:type="spellEnd"/>
      <w:r w:rsidRPr="00890EA8">
        <w:rPr>
          <w:sz w:val="22"/>
          <w:szCs w:val="22"/>
        </w:rPr>
        <w:t xml:space="preserve">, франко-перевозчик) подразумевает передачу поставщиком товара перевозчику или иному лицу, назначенному заказчиком. Поставщик осуществляет передачу товара в своём помещении или ином, согласованном месте. FCA условия поставки </w:t>
      </w:r>
      <w:proofErr w:type="spellStart"/>
      <w:r w:rsidRPr="00890EA8">
        <w:rPr>
          <w:sz w:val="22"/>
          <w:szCs w:val="22"/>
        </w:rPr>
        <w:t>Инкотермс</w:t>
      </w:r>
      <w:proofErr w:type="spellEnd"/>
      <w:r w:rsidRPr="00890EA8">
        <w:rPr>
          <w:sz w:val="22"/>
          <w:szCs w:val="22"/>
        </w:rPr>
        <w:t xml:space="preserve"> 2017 подразумевают, что выбор места поставки влияет на погрузку товара. Если выгрузка происходит в помещении поставщика, то FCA условия поставки </w:t>
      </w:r>
      <w:proofErr w:type="spellStart"/>
      <w:r w:rsidRPr="00890EA8">
        <w:rPr>
          <w:sz w:val="22"/>
          <w:szCs w:val="22"/>
        </w:rPr>
        <w:t>Инкотермс</w:t>
      </w:r>
      <w:proofErr w:type="spellEnd"/>
      <w:r w:rsidRPr="00890EA8">
        <w:rPr>
          <w:sz w:val="22"/>
          <w:szCs w:val="22"/>
        </w:rPr>
        <w:t xml:space="preserve"> 2017 накладывают на него ответственность. В случае если поставка товара осуществляется в другом месте, поставщик не несёт за неё ответственности, если иное не оговорено в договоре. Условия поставки FCA обязывают поставщика провести </w:t>
      </w:r>
      <w:proofErr w:type="gramStart"/>
      <w:r w:rsidRPr="00890EA8">
        <w:rPr>
          <w:sz w:val="22"/>
          <w:szCs w:val="22"/>
        </w:rPr>
        <w:t>все формальности</w:t>
      </w:r>
      <w:proofErr w:type="gramEnd"/>
      <w:r w:rsidRPr="00890EA8">
        <w:rPr>
          <w:sz w:val="22"/>
          <w:szCs w:val="22"/>
        </w:rPr>
        <w:t xml:space="preserve"> связанные с таможенной очисткой товара необходимой для его экспорта. Однако поставщик не несёт никаких таможенных формальностей необходимый для ввоза товара.</w:t>
      </w:r>
    </w:p>
    <w:p w:rsidR="00696937" w:rsidRPr="00890EA8" w:rsidRDefault="00696937" w:rsidP="009B3591">
      <w:pPr>
        <w:widowControl w:val="0"/>
        <w:numPr>
          <w:ilvl w:val="0"/>
          <w:numId w:val="28"/>
        </w:numPr>
        <w:tabs>
          <w:tab w:val="left" w:pos="709"/>
        </w:tabs>
        <w:ind w:left="0" w:firstLine="0"/>
        <w:contextualSpacing/>
        <w:jc w:val="both"/>
        <w:outlineLvl w:val="0"/>
        <w:rPr>
          <w:sz w:val="22"/>
          <w:szCs w:val="22"/>
        </w:rPr>
      </w:pPr>
      <w:r w:rsidRPr="00890EA8">
        <w:rPr>
          <w:b/>
          <w:sz w:val="22"/>
          <w:szCs w:val="22"/>
        </w:rPr>
        <w:t>CPT</w:t>
      </w:r>
      <w:r w:rsidRPr="00890EA8">
        <w:rPr>
          <w:sz w:val="22"/>
          <w:szCs w:val="22"/>
        </w:rPr>
        <w:t xml:space="preserve"> (англ. </w:t>
      </w:r>
      <w:proofErr w:type="spellStart"/>
      <w:r w:rsidRPr="00890EA8">
        <w:rPr>
          <w:sz w:val="22"/>
          <w:szCs w:val="22"/>
        </w:rPr>
        <w:t>Carriage</w:t>
      </w:r>
      <w:proofErr w:type="spellEnd"/>
      <w:r w:rsidRPr="00890EA8">
        <w:rPr>
          <w:sz w:val="22"/>
          <w:szCs w:val="22"/>
        </w:rPr>
        <w:t xml:space="preserve"> </w:t>
      </w:r>
      <w:proofErr w:type="spellStart"/>
      <w:r w:rsidRPr="00890EA8">
        <w:rPr>
          <w:sz w:val="22"/>
          <w:szCs w:val="22"/>
        </w:rPr>
        <w:t>Paid</w:t>
      </w:r>
      <w:proofErr w:type="spellEnd"/>
      <w:r w:rsidRPr="00890EA8">
        <w:rPr>
          <w:sz w:val="22"/>
          <w:szCs w:val="22"/>
        </w:rPr>
        <w:t xml:space="preserve"> </w:t>
      </w:r>
      <w:proofErr w:type="spellStart"/>
      <w:r w:rsidRPr="00890EA8">
        <w:rPr>
          <w:sz w:val="22"/>
          <w:szCs w:val="22"/>
        </w:rPr>
        <w:t>to</w:t>
      </w:r>
      <w:proofErr w:type="spellEnd"/>
      <w:r w:rsidRPr="00890EA8">
        <w:rPr>
          <w:sz w:val="22"/>
          <w:szCs w:val="22"/>
        </w:rPr>
        <w:t xml:space="preserve">…, перевозка оплачена до…) подразумевает передачу товара перевозчику, назначенному поставщиком. Товар передают в согласованном месте, а условия поставки CPT </w:t>
      </w:r>
      <w:proofErr w:type="spellStart"/>
      <w:r w:rsidRPr="00890EA8">
        <w:rPr>
          <w:sz w:val="22"/>
          <w:szCs w:val="22"/>
        </w:rPr>
        <w:t>Инкотермс</w:t>
      </w:r>
      <w:proofErr w:type="spellEnd"/>
      <w:r w:rsidRPr="00890EA8">
        <w:rPr>
          <w:sz w:val="22"/>
          <w:szCs w:val="22"/>
        </w:rPr>
        <w:t xml:space="preserve"> 2017 обязываю поставщика заключить договор перевозки. Согласно </w:t>
      </w:r>
      <w:proofErr w:type="gramStart"/>
      <w:r w:rsidRPr="00890EA8">
        <w:rPr>
          <w:sz w:val="22"/>
          <w:szCs w:val="22"/>
        </w:rPr>
        <w:t>условиям поставки</w:t>
      </w:r>
      <w:proofErr w:type="gramEnd"/>
      <w:r w:rsidRPr="00890EA8">
        <w:rPr>
          <w:sz w:val="22"/>
          <w:szCs w:val="22"/>
        </w:rPr>
        <w:t xml:space="preserve"> CPT поставщик так же несёт все расходы по перевозки до доставки товара в согласованном с заказчиком месте. Поставщик выполняет свои обязанности по поставке в момент передачи товара перевозчику. Риски и расходы переходят с поставщика на заказчика в двух разных местах. Поставщик несёт риски до передачи товара перевозчику. Если перевозчиков несколько, то с поставщика снимаются риски после передачи товара первому из перевозчиков в цепочке доставки. Стороны самостоятельно могут договориться о переходе рисков на более поздней стадии. Расходы, связанные с доставкой товара, поставщик несёт до пункта назначения в согласованном в договоре купле продажи месте, которое необходимо точно указывать. Так же в случае если поставщик согласно </w:t>
      </w:r>
      <w:proofErr w:type="gramStart"/>
      <w:r w:rsidRPr="00890EA8">
        <w:rPr>
          <w:sz w:val="22"/>
          <w:szCs w:val="22"/>
        </w:rPr>
        <w:t>договору</w:t>
      </w:r>
      <w:proofErr w:type="gramEnd"/>
      <w:r w:rsidRPr="00890EA8">
        <w:rPr>
          <w:sz w:val="22"/>
          <w:szCs w:val="22"/>
        </w:rPr>
        <w:t xml:space="preserve"> несёт расходы по погрузке, то он не вправе требовать их возмещения от заказчика, если это не согласовано в договоре. Согласно </w:t>
      </w:r>
      <w:proofErr w:type="gramStart"/>
      <w:r w:rsidRPr="00890EA8">
        <w:rPr>
          <w:sz w:val="22"/>
          <w:szCs w:val="22"/>
        </w:rPr>
        <w:t>условиям поставки</w:t>
      </w:r>
      <w:proofErr w:type="gramEnd"/>
      <w:r w:rsidRPr="00890EA8">
        <w:rPr>
          <w:sz w:val="22"/>
          <w:szCs w:val="22"/>
        </w:rPr>
        <w:t xml:space="preserve"> CPT поставщик выполняет таможенные формальности необходимые для вывоза товара. Заказчик в свою очередь выполняет таможенные формальности необходимые для ввоза товара и оплачивает все пошлины и налоги на таможне. У поставщика нет обязательств по оформлению страхования товара.</w:t>
      </w:r>
    </w:p>
    <w:p w:rsidR="00696937" w:rsidRPr="00890EA8" w:rsidRDefault="00696937" w:rsidP="009B3591">
      <w:pPr>
        <w:widowControl w:val="0"/>
        <w:numPr>
          <w:ilvl w:val="0"/>
          <w:numId w:val="28"/>
        </w:numPr>
        <w:tabs>
          <w:tab w:val="left" w:pos="709"/>
        </w:tabs>
        <w:ind w:left="0" w:firstLine="0"/>
        <w:contextualSpacing/>
        <w:jc w:val="both"/>
        <w:outlineLvl w:val="0"/>
        <w:rPr>
          <w:sz w:val="22"/>
          <w:szCs w:val="22"/>
        </w:rPr>
      </w:pPr>
      <w:r w:rsidRPr="00890EA8">
        <w:rPr>
          <w:b/>
          <w:sz w:val="22"/>
          <w:szCs w:val="22"/>
        </w:rPr>
        <w:t>CIP</w:t>
      </w:r>
      <w:r w:rsidRPr="00890EA8">
        <w:rPr>
          <w:sz w:val="22"/>
          <w:szCs w:val="22"/>
        </w:rPr>
        <w:t xml:space="preserve"> (англ. </w:t>
      </w:r>
      <w:proofErr w:type="spellStart"/>
      <w:r w:rsidRPr="00890EA8">
        <w:rPr>
          <w:sz w:val="22"/>
          <w:szCs w:val="22"/>
        </w:rPr>
        <w:t>Carriage</w:t>
      </w:r>
      <w:proofErr w:type="spellEnd"/>
      <w:r w:rsidRPr="00890EA8">
        <w:rPr>
          <w:sz w:val="22"/>
          <w:szCs w:val="22"/>
        </w:rPr>
        <w:t xml:space="preserve"> </w:t>
      </w:r>
      <w:proofErr w:type="spellStart"/>
      <w:r w:rsidRPr="00890EA8">
        <w:rPr>
          <w:sz w:val="22"/>
          <w:szCs w:val="22"/>
        </w:rPr>
        <w:t>and</w:t>
      </w:r>
      <w:proofErr w:type="spellEnd"/>
      <w:r w:rsidRPr="00890EA8">
        <w:rPr>
          <w:sz w:val="22"/>
          <w:szCs w:val="22"/>
        </w:rPr>
        <w:t xml:space="preserve"> </w:t>
      </w:r>
      <w:proofErr w:type="spellStart"/>
      <w:r w:rsidRPr="00890EA8">
        <w:rPr>
          <w:sz w:val="22"/>
          <w:szCs w:val="22"/>
        </w:rPr>
        <w:t>Insurance</w:t>
      </w:r>
      <w:proofErr w:type="spellEnd"/>
      <w:r w:rsidRPr="00890EA8">
        <w:rPr>
          <w:sz w:val="22"/>
          <w:szCs w:val="22"/>
        </w:rPr>
        <w:t xml:space="preserve"> </w:t>
      </w:r>
      <w:proofErr w:type="spellStart"/>
      <w:r w:rsidRPr="00890EA8">
        <w:rPr>
          <w:sz w:val="22"/>
          <w:szCs w:val="22"/>
        </w:rPr>
        <w:t>Paid</w:t>
      </w:r>
      <w:proofErr w:type="spellEnd"/>
      <w:r w:rsidRPr="00890EA8">
        <w:rPr>
          <w:sz w:val="22"/>
          <w:szCs w:val="22"/>
        </w:rPr>
        <w:t xml:space="preserve"> </w:t>
      </w:r>
      <w:proofErr w:type="spellStart"/>
      <w:r w:rsidRPr="00890EA8">
        <w:rPr>
          <w:sz w:val="22"/>
          <w:szCs w:val="22"/>
        </w:rPr>
        <w:t>to</w:t>
      </w:r>
      <w:proofErr w:type="spellEnd"/>
      <w:r w:rsidRPr="00890EA8">
        <w:rPr>
          <w:sz w:val="22"/>
          <w:szCs w:val="22"/>
        </w:rPr>
        <w:t xml:space="preserve">…, перевозка и страхование оплачены до…) – это передача поставщиком товара в назначенное место и время. Поставщик передаёт товар перевозчику, который был номинирован заказчиком. Условия поставки CIP </w:t>
      </w:r>
      <w:proofErr w:type="spellStart"/>
      <w:r w:rsidRPr="00890EA8">
        <w:rPr>
          <w:sz w:val="22"/>
          <w:szCs w:val="22"/>
        </w:rPr>
        <w:t>Инкотермс</w:t>
      </w:r>
      <w:proofErr w:type="spellEnd"/>
      <w:r w:rsidRPr="00890EA8">
        <w:rPr>
          <w:sz w:val="22"/>
          <w:szCs w:val="22"/>
        </w:rPr>
        <w:t xml:space="preserve"> 2017 обязывают поставщика заключить договор перевозки и нести расходы для поставки товара в согласованном месте. Условия поставки CIP </w:t>
      </w:r>
      <w:proofErr w:type="spellStart"/>
      <w:r w:rsidRPr="00890EA8">
        <w:rPr>
          <w:sz w:val="22"/>
          <w:szCs w:val="22"/>
        </w:rPr>
        <w:t>Инкотермс</w:t>
      </w:r>
      <w:proofErr w:type="spellEnd"/>
      <w:r w:rsidRPr="00890EA8">
        <w:rPr>
          <w:sz w:val="22"/>
          <w:szCs w:val="22"/>
        </w:rPr>
        <w:t xml:space="preserve"> 2017 обязывают поставщика заключать договор страхования, который должен хотя бы минимально покрывать риск повреждения или утраты товара во время перевозки. Заказчик так же может самостоятельно (или согласовав с поставщиком) обеспечить дополнительное страхование за свой счёт. Поставщик выполняет </w:t>
      </w:r>
      <w:r w:rsidRPr="00890EA8">
        <w:rPr>
          <w:sz w:val="22"/>
          <w:szCs w:val="22"/>
        </w:rPr>
        <w:lastRenderedPageBreak/>
        <w:t>свою обязанность по поставке товара, когда передаёт его перевозчику в</w:t>
      </w:r>
      <w:r w:rsidR="00095A61" w:rsidRPr="00890EA8">
        <w:rPr>
          <w:sz w:val="22"/>
          <w:szCs w:val="22"/>
        </w:rPr>
        <w:t> </w:t>
      </w:r>
      <w:r w:rsidRPr="00890EA8">
        <w:rPr>
          <w:sz w:val="22"/>
          <w:szCs w:val="22"/>
        </w:rPr>
        <w:t xml:space="preserve">согласованном месте. Если перевозчиков несколько в цепочки, то риски с поставщика снимаются после передачи первому. Договор с перевозчиком поставщик заключает самостоятельно. Если заказчик хочет, </w:t>
      </w:r>
      <w:proofErr w:type="gramStart"/>
      <w:r w:rsidRPr="00890EA8">
        <w:rPr>
          <w:sz w:val="22"/>
          <w:szCs w:val="22"/>
        </w:rPr>
        <w:t>что</w:t>
      </w:r>
      <w:r w:rsidR="00095A61" w:rsidRPr="00890EA8">
        <w:rPr>
          <w:sz w:val="22"/>
          <w:szCs w:val="22"/>
        </w:rPr>
        <w:t> </w:t>
      </w:r>
      <w:r w:rsidRPr="00890EA8">
        <w:rPr>
          <w:sz w:val="22"/>
          <w:szCs w:val="22"/>
        </w:rPr>
        <w:t>бы</w:t>
      </w:r>
      <w:proofErr w:type="gramEnd"/>
      <w:r w:rsidRPr="00890EA8">
        <w:rPr>
          <w:sz w:val="22"/>
          <w:szCs w:val="22"/>
        </w:rPr>
        <w:t xml:space="preserve"> риски с поставщика снимались на более поздней стадии, то это определяется в договоре поставки. Согласно </w:t>
      </w:r>
      <w:proofErr w:type="gramStart"/>
      <w:r w:rsidRPr="00890EA8">
        <w:rPr>
          <w:sz w:val="22"/>
          <w:szCs w:val="22"/>
        </w:rPr>
        <w:t>условиям поставки</w:t>
      </w:r>
      <w:proofErr w:type="gramEnd"/>
      <w:r w:rsidRPr="00890EA8">
        <w:rPr>
          <w:sz w:val="22"/>
          <w:szCs w:val="22"/>
        </w:rPr>
        <w:t xml:space="preserve"> CIP поставщик выполняет все таможенные формальности необходимые для вывоза товара. Таможенные формальности для ввоза товара (включая пошлины и налоги) целиком ложатся на плечи заказчика. В договоре поставки точно определяется пункт в согласованном месте назначения, так</w:t>
      </w:r>
      <w:r w:rsidR="00095A61" w:rsidRPr="00890EA8">
        <w:rPr>
          <w:sz w:val="22"/>
          <w:szCs w:val="22"/>
        </w:rPr>
        <w:t> </w:t>
      </w:r>
      <w:r w:rsidRPr="00890EA8">
        <w:rPr>
          <w:sz w:val="22"/>
          <w:szCs w:val="22"/>
        </w:rPr>
        <w:t>как все расходы до него несёт поставщик. Если по договору поставщик несёт расходы и по разгрузке товара в месте назначения, то он не вправе требовать возмещения расходов от заказчика.</w:t>
      </w:r>
    </w:p>
    <w:p w:rsidR="00696937" w:rsidRPr="00890EA8" w:rsidRDefault="00696937" w:rsidP="009B3591">
      <w:pPr>
        <w:widowControl w:val="0"/>
        <w:numPr>
          <w:ilvl w:val="0"/>
          <w:numId w:val="28"/>
        </w:numPr>
        <w:tabs>
          <w:tab w:val="left" w:pos="709"/>
        </w:tabs>
        <w:ind w:left="0" w:firstLine="0"/>
        <w:contextualSpacing/>
        <w:jc w:val="both"/>
        <w:outlineLvl w:val="0"/>
        <w:rPr>
          <w:sz w:val="22"/>
          <w:szCs w:val="22"/>
        </w:rPr>
      </w:pPr>
      <w:r w:rsidRPr="00890EA8">
        <w:rPr>
          <w:b/>
          <w:sz w:val="22"/>
          <w:szCs w:val="22"/>
        </w:rPr>
        <w:t>CIF</w:t>
      </w:r>
      <w:r w:rsidRPr="00890EA8">
        <w:rPr>
          <w:sz w:val="22"/>
          <w:szCs w:val="22"/>
        </w:rPr>
        <w:t xml:space="preserve"> (англ. </w:t>
      </w:r>
      <w:proofErr w:type="spellStart"/>
      <w:r w:rsidRPr="00890EA8">
        <w:rPr>
          <w:sz w:val="22"/>
          <w:szCs w:val="22"/>
        </w:rPr>
        <w:t>Cost</w:t>
      </w:r>
      <w:proofErr w:type="spellEnd"/>
      <w:r w:rsidRPr="00890EA8">
        <w:rPr>
          <w:sz w:val="22"/>
          <w:szCs w:val="22"/>
        </w:rPr>
        <w:t xml:space="preserve">, </w:t>
      </w:r>
      <w:proofErr w:type="spellStart"/>
      <w:r w:rsidRPr="00890EA8">
        <w:rPr>
          <w:sz w:val="22"/>
          <w:szCs w:val="22"/>
        </w:rPr>
        <w:t>Insurance</w:t>
      </w:r>
      <w:proofErr w:type="spellEnd"/>
      <w:r w:rsidRPr="00890EA8">
        <w:rPr>
          <w:sz w:val="22"/>
          <w:szCs w:val="22"/>
        </w:rPr>
        <w:t xml:space="preserve"> </w:t>
      </w:r>
      <w:proofErr w:type="spellStart"/>
      <w:r w:rsidRPr="00890EA8">
        <w:rPr>
          <w:sz w:val="22"/>
          <w:szCs w:val="22"/>
        </w:rPr>
        <w:t>and</w:t>
      </w:r>
      <w:proofErr w:type="spellEnd"/>
      <w:r w:rsidRPr="00890EA8">
        <w:rPr>
          <w:sz w:val="22"/>
          <w:szCs w:val="22"/>
        </w:rPr>
        <w:t xml:space="preserve"> </w:t>
      </w:r>
      <w:proofErr w:type="spellStart"/>
      <w:r w:rsidRPr="00890EA8">
        <w:rPr>
          <w:sz w:val="22"/>
          <w:szCs w:val="22"/>
        </w:rPr>
        <w:t>Freight</w:t>
      </w:r>
      <w:proofErr w:type="spellEnd"/>
      <w:r w:rsidRPr="00890EA8">
        <w:rPr>
          <w:sz w:val="22"/>
          <w:szCs w:val="22"/>
        </w:rPr>
        <w:t xml:space="preserve">, стоимость, страхование и фрахт) подразумевают поставку товара на борт судна. Условия поставки CIF </w:t>
      </w:r>
      <w:proofErr w:type="spellStart"/>
      <w:r w:rsidRPr="00890EA8">
        <w:rPr>
          <w:sz w:val="22"/>
          <w:szCs w:val="22"/>
        </w:rPr>
        <w:t>Инкотермс</w:t>
      </w:r>
      <w:proofErr w:type="spellEnd"/>
      <w:r w:rsidRPr="00890EA8">
        <w:rPr>
          <w:sz w:val="22"/>
          <w:szCs w:val="22"/>
        </w:rPr>
        <w:t xml:space="preserve"> 2017 передают риски утраты и повреждения товаров с поставщика на заказчика, в момент погрузки товара на борт судна. Согласно </w:t>
      </w:r>
      <w:proofErr w:type="gramStart"/>
      <w:r w:rsidRPr="00890EA8">
        <w:rPr>
          <w:sz w:val="22"/>
          <w:szCs w:val="22"/>
        </w:rPr>
        <w:t>условиям поставки</w:t>
      </w:r>
      <w:proofErr w:type="gramEnd"/>
      <w:r w:rsidRPr="00890EA8">
        <w:rPr>
          <w:sz w:val="22"/>
          <w:szCs w:val="22"/>
        </w:rPr>
        <w:t xml:space="preserve"> CIF поставщик обязан заключить договор перевозки и оплатить все расходы (включая фрахт) необходимые для доставки товара в порт назначения. </w:t>
      </w:r>
      <w:proofErr w:type="gramStart"/>
      <w:r w:rsidRPr="00890EA8">
        <w:rPr>
          <w:sz w:val="22"/>
          <w:szCs w:val="22"/>
        </w:rPr>
        <w:t>Кроме того</w:t>
      </w:r>
      <w:proofErr w:type="gramEnd"/>
      <w:r w:rsidRPr="00890EA8">
        <w:rPr>
          <w:sz w:val="22"/>
          <w:szCs w:val="22"/>
        </w:rPr>
        <w:t xml:space="preserve"> поставщик заключает договор страхования, который покроет риск повреждения и утраты товара во время морской перевозки. Однако в обязанности поставщика входит организация страховки только с минимальным покрытием. Заказчик может осуществить дополнительное страхование за свой счёт, если он хочет иметь больше защиты. Условия поставки CIF обязывают поставщика выполнять таможенные формальности для вывоза товара, если они необходимы. CIF условия не подходят, когда товар поставляют контейнером, так как он поставляется обычно на</w:t>
      </w:r>
      <w:r w:rsidR="007747A8" w:rsidRPr="00890EA8">
        <w:rPr>
          <w:sz w:val="22"/>
          <w:szCs w:val="22"/>
        </w:rPr>
        <w:t> </w:t>
      </w:r>
      <w:r w:rsidRPr="00890EA8">
        <w:rPr>
          <w:sz w:val="22"/>
          <w:szCs w:val="22"/>
        </w:rPr>
        <w:t xml:space="preserve">терминал, а не на борт судна. Согласно </w:t>
      </w:r>
      <w:proofErr w:type="gramStart"/>
      <w:r w:rsidRPr="00890EA8">
        <w:rPr>
          <w:sz w:val="22"/>
          <w:szCs w:val="22"/>
        </w:rPr>
        <w:t>условиям поставки</w:t>
      </w:r>
      <w:proofErr w:type="gramEnd"/>
      <w:r w:rsidRPr="00890EA8">
        <w:rPr>
          <w:sz w:val="22"/>
          <w:szCs w:val="22"/>
        </w:rPr>
        <w:t xml:space="preserve"> CIF риск и расходы с поставщика на</w:t>
      </w:r>
      <w:r w:rsidR="007747A8" w:rsidRPr="00890EA8">
        <w:rPr>
          <w:sz w:val="22"/>
          <w:szCs w:val="22"/>
        </w:rPr>
        <w:t> </w:t>
      </w:r>
      <w:r w:rsidRPr="00890EA8">
        <w:rPr>
          <w:sz w:val="22"/>
          <w:szCs w:val="22"/>
        </w:rPr>
        <w:t>заказчика переходят в двух разных местах. Поставщик выполняет свои обязательства по поставке товара тогда, когда он передан перевозчику заказчика в назначенном порту. Однако риск утраты и повреждения товара переходит на заказчика в момент поставки товара на борт судна.</w:t>
      </w:r>
    </w:p>
    <w:p w:rsidR="00696937" w:rsidRPr="00890EA8" w:rsidRDefault="00696937" w:rsidP="009B3591">
      <w:pPr>
        <w:widowControl w:val="0"/>
        <w:numPr>
          <w:ilvl w:val="0"/>
          <w:numId w:val="28"/>
        </w:numPr>
        <w:tabs>
          <w:tab w:val="left" w:pos="709"/>
        </w:tabs>
        <w:ind w:left="0" w:firstLine="0"/>
        <w:contextualSpacing/>
        <w:jc w:val="both"/>
        <w:outlineLvl w:val="0"/>
        <w:rPr>
          <w:sz w:val="22"/>
          <w:szCs w:val="22"/>
        </w:rPr>
      </w:pPr>
      <w:r w:rsidRPr="00890EA8">
        <w:rPr>
          <w:b/>
          <w:sz w:val="22"/>
          <w:szCs w:val="22"/>
        </w:rPr>
        <w:t>DAT</w:t>
      </w:r>
      <w:r w:rsidRPr="00890EA8">
        <w:rPr>
          <w:sz w:val="22"/>
          <w:szCs w:val="22"/>
        </w:rPr>
        <w:t xml:space="preserve"> (англ. </w:t>
      </w:r>
      <w:proofErr w:type="spellStart"/>
      <w:r w:rsidRPr="00890EA8">
        <w:rPr>
          <w:sz w:val="22"/>
          <w:szCs w:val="22"/>
        </w:rPr>
        <w:t>Delivered</w:t>
      </w:r>
      <w:proofErr w:type="spellEnd"/>
      <w:r w:rsidRPr="00890EA8">
        <w:rPr>
          <w:sz w:val="22"/>
          <w:szCs w:val="22"/>
        </w:rPr>
        <w:t xml:space="preserve"> </w:t>
      </w:r>
      <w:proofErr w:type="spellStart"/>
      <w:r w:rsidRPr="00890EA8">
        <w:rPr>
          <w:sz w:val="22"/>
          <w:szCs w:val="22"/>
        </w:rPr>
        <w:t>at</w:t>
      </w:r>
      <w:proofErr w:type="spellEnd"/>
      <w:r w:rsidRPr="00890EA8">
        <w:rPr>
          <w:sz w:val="22"/>
          <w:szCs w:val="22"/>
        </w:rPr>
        <w:t xml:space="preserve"> </w:t>
      </w:r>
      <w:proofErr w:type="spellStart"/>
      <w:r w:rsidRPr="00890EA8">
        <w:rPr>
          <w:sz w:val="22"/>
          <w:szCs w:val="22"/>
        </w:rPr>
        <w:t>Terminal</w:t>
      </w:r>
      <w:proofErr w:type="spellEnd"/>
      <w:r w:rsidRPr="00890EA8">
        <w:rPr>
          <w:sz w:val="22"/>
          <w:szCs w:val="22"/>
        </w:rPr>
        <w:t xml:space="preserve">, поставка на терминале) – это передача поставщиком товара заказчику в согласованном терминале в месте назначения. DAT условия поставки </w:t>
      </w:r>
      <w:proofErr w:type="spellStart"/>
      <w:r w:rsidRPr="00890EA8">
        <w:rPr>
          <w:sz w:val="22"/>
          <w:szCs w:val="22"/>
        </w:rPr>
        <w:t>Инкотермс</w:t>
      </w:r>
      <w:proofErr w:type="spellEnd"/>
      <w:r w:rsidRPr="00890EA8">
        <w:rPr>
          <w:sz w:val="22"/>
          <w:szCs w:val="22"/>
        </w:rPr>
        <w:t xml:space="preserve"> 2017 под терминалом подразумевают любое место (склад, причал и т.д.). Условия DAT так же подразумевают разгрузку товара в этом терминале с прибывшего транспорта, которую организовывает поставщик за свой счёт. С поставщика снимаются риски утраты и повреждения товара после доставки и разгрузки его на</w:t>
      </w:r>
      <w:r w:rsidR="007747A8" w:rsidRPr="00890EA8">
        <w:rPr>
          <w:sz w:val="22"/>
          <w:szCs w:val="22"/>
        </w:rPr>
        <w:t> </w:t>
      </w:r>
      <w:r w:rsidRPr="00890EA8">
        <w:rPr>
          <w:sz w:val="22"/>
          <w:szCs w:val="22"/>
        </w:rPr>
        <w:t>терминале в согласованном месте назначения. При использовании условия поставки DAT поставщик обязан выполнить таможенные формальности для вывоза товара. Заказчик в свою очередь выполняет таможенные формальности для ввоза товара и оплачивает необходимые налоги и пошлины. В договоре поставки точно согласовывается терминал и определённый пункт на нём, поскольку это будет местом передачи риска утраты и повреждения товара.</w:t>
      </w:r>
    </w:p>
    <w:p w:rsidR="00696937" w:rsidRPr="00890EA8" w:rsidRDefault="00696937" w:rsidP="009B3591">
      <w:pPr>
        <w:widowControl w:val="0"/>
        <w:numPr>
          <w:ilvl w:val="0"/>
          <w:numId w:val="28"/>
        </w:numPr>
        <w:tabs>
          <w:tab w:val="left" w:pos="709"/>
        </w:tabs>
        <w:ind w:left="0" w:firstLine="0"/>
        <w:contextualSpacing/>
        <w:jc w:val="both"/>
        <w:outlineLvl w:val="0"/>
        <w:rPr>
          <w:sz w:val="22"/>
          <w:szCs w:val="22"/>
        </w:rPr>
      </w:pPr>
      <w:r w:rsidRPr="00890EA8">
        <w:rPr>
          <w:b/>
          <w:sz w:val="22"/>
          <w:szCs w:val="22"/>
        </w:rPr>
        <w:t>DAP</w:t>
      </w:r>
      <w:r w:rsidRPr="00890EA8">
        <w:rPr>
          <w:sz w:val="22"/>
          <w:szCs w:val="22"/>
        </w:rPr>
        <w:t xml:space="preserve"> (англ. </w:t>
      </w:r>
      <w:proofErr w:type="spellStart"/>
      <w:r w:rsidRPr="00890EA8">
        <w:rPr>
          <w:sz w:val="22"/>
          <w:szCs w:val="22"/>
        </w:rPr>
        <w:t>Delivered</w:t>
      </w:r>
      <w:proofErr w:type="spellEnd"/>
      <w:r w:rsidRPr="00890EA8">
        <w:rPr>
          <w:sz w:val="22"/>
          <w:szCs w:val="22"/>
        </w:rPr>
        <w:t xml:space="preserve"> </w:t>
      </w:r>
      <w:proofErr w:type="spellStart"/>
      <w:r w:rsidRPr="00890EA8">
        <w:rPr>
          <w:sz w:val="22"/>
          <w:szCs w:val="22"/>
        </w:rPr>
        <w:t>at</w:t>
      </w:r>
      <w:proofErr w:type="spellEnd"/>
      <w:r w:rsidRPr="00890EA8">
        <w:rPr>
          <w:sz w:val="22"/>
          <w:szCs w:val="22"/>
        </w:rPr>
        <w:t xml:space="preserve"> </w:t>
      </w:r>
      <w:proofErr w:type="spellStart"/>
      <w:r w:rsidRPr="00890EA8">
        <w:rPr>
          <w:sz w:val="22"/>
          <w:szCs w:val="22"/>
        </w:rPr>
        <w:t>Place</w:t>
      </w:r>
      <w:proofErr w:type="spellEnd"/>
      <w:r w:rsidRPr="00890EA8">
        <w:rPr>
          <w:sz w:val="22"/>
          <w:szCs w:val="22"/>
        </w:rPr>
        <w:t>, поставка в месте назначения) – это передача поставщиком товара в</w:t>
      </w:r>
      <w:r w:rsidR="007747A8" w:rsidRPr="00890EA8">
        <w:rPr>
          <w:sz w:val="22"/>
          <w:szCs w:val="22"/>
        </w:rPr>
        <w:t> </w:t>
      </w:r>
      <w:r w:rsidRPr="00890EA8">
        <w:rPr>
          <w:sz w:val="22"/>
          <w:szCs w:val="22"/>
        </w:rPr>
        <w:t xml:space="preserve">распоряжение заказчика в месте назначения. Условия поставки DAP </w:t>
      </w:r>
      <w:proofErr w:type="spellStart"/>
      <w:r w:rsidRPr="00890EA8">
        <w:rPr>
          <w:sz w:val="22"/>
          <w:szCs w:val="22"/>
        </w:rPr>
        <w:t>Инкотермс</w:t>
      </w:r>
      <w:proofErr w:type="spellEnd"/>
      <w:r w:rsidRPr="00890EA8">
        <w:rPr>
          <w:sz w:val="22"/>
          <w:szCs w:val="22"/>
        </w:rPr>
        <w:t xml:space="preserve"> 2017 всегда накладывают риски на поставщика до поставки товара в место назначения. Поставщик при этом предоставляет заказчику товар на транспорте, готовом к разгрузке. В договоре стороны точно определяют пункт в согласованном месте, так как все риски до него будет нести поставщик. Так же поставщик не вправе требовать от</w:t>
      </w:r>
      <w:r w:rsidR="007747A8" w:rsidRPr="00890EA8">
        <w:rPr>
          <w:sz w:val="22"/>
          <w:szCs w:val="22"/>
        </w:rPr>
        <w:t> </w:t>
      </w:r>
      <w:r w:rsidRPr="00890EA8">
        <w:rPr>
          <w:sz w:val="22"/>
          <w:szCs w:val="22"/>
        </w:rPr>
        <w:t>заказчика возмещение расходов по разгрузке товара в месте назначения, если иное не оговорено в</w:t>
      </w:r>
      <w:r w:rsidR="007747A8" w:rsidRPr="00890EA8">
        <w:rPr>
          <w:sz w:val="22"/>
          <w:szCs w:val="22"/>
        </w:rPr>
        <w:t> </w:t>
      </w:r>
      <w:r w:rsidRPr="00890EA8">
        <w:rPr>
          <w:sz w:val="22"/>
          <w:szCs w:val="22"/>
        </w:rPr>
        <w:t xml:space="preserve">договоре. Условия DAP накладывают на поставщика выполнение таможенных формальностей для вывоза товара. Заказчик в свою очередь выполняет таможенные формальности для ввоза товара, а </w:t>
      </w:r>
      <w:proofErr w:type="gramStart"/>
      <w:r w:rsidRPr="00890EA8">
        <w:rPr>
          <w:sz w:val="22"/>
          <w:szCs w:val="22"/>
        </w:rPr>
        <w:t>так</w:t>
      </w:r>
      <w:r w:rsidR="007747A8" w:rsidRPr="00890EA8">
        <w:rPr>
          <w:sz w:val="22"/>
          <w:szCs w:val="22"/>
        </w:rPr>
        <w:t> </w:t>
      </w:r>
      <w:r w:rsidRPr="00890EA8">
        <w:rPr>
          <w:sz w:val="22"/>
          <w:szCs w:val="22"/>
        </w:rPr>
        <w:t>же</w:t>
      </w:r>
      <w:proofErr w:type="gramEnd"/>
      <w:r w:rsidRPr="00890EA8">
        <w:rPr>
          <w:sz w:val="22"/>
          <w:szCs w:val="22"/>
        </w:rPr>
        <w:t xml:space="preserve"> оплачивает таможенные пошлины.</w:t>
      </w:r>
    </w:p>
    <w:p w:rsidR="00087445" w:rsidRPr="00890EA8" w:rsidRDefault="00696937" w:rsidP="009B3591">
      <w:pPr>
        <w:widowControl w:val="0"/>
        <w:numPr>
          <w:ilvl w:val="0"/>
          <w:numId w:val="28"/>
        </w:numPr>
        <w:tabs>
          <w:tab w:val="left" w:pos="709"/>
        </w:tabs>
        <w:ind w:left="0" w:firstLine="0"/>
        <w:contextualSpacing/>
        <w:jc w:val="both"/>
        <w:outlineLvl w:val="0"/>
        <w:rPr>
          <w:sz w:val="22"/>
          <w:szCs w:val="22"/>
        </w:rPr>
      </w:pPr>
      <w:r w:rsidRPr="00890EA8">
        <w:rPr>
          <w:b/>
          <w:sz w:val="22"/>
          <w:szCs w:val="22"/>
        </w:rPr>
        <w:t>DDP</w:t>
      </w:r>
      <w:r w:rsidRPr="00890EA8">
        <w:rPr>
          <w:sz w:val="22"/>
          <w:szCs w:val="22"/>
        </w:rPr>
        <w:t xml:space="preserve"> (англ. </w:t>
      </w:r>
      <w:proofErr w:type="spellStart"/>
      <w:r w:rsidRPr="00890EA8">
        <w:rPr>
          <w:sz w:val="22"/>
          <w:szCs w:val="22"/>
        </w:rPr>
        <w:t>Delivered</w:t>
      </w:r>
      <w:proofErr w:type="spellEnd"/>
      <w:r w:rsidRPr="00890EA8">
        <w:rPr>
          <w:sz w:val="22"/>
          <w:szCs w:val="22"/>
        </w:rPr>
        <w:t xml:space="preserve"> </w:t>
      </w:r>
      <w:proofErr w:type="spellStart"/>
      <w:r w:rsidRPr="00890EA8">
        <w:rPr>
          <w:sz w:val="22"/>
          <w:szCs w:val="22"/>
        </w:rPr>
        <w:t>Duty</w:t>
      </w:r>
      <w:proofErr w:type="spellEnd"/>
      <w:r w:rsidRPr="00890EA8">
        <w:rPr>
          <w:sz w:val="22"/>
          <w:szCs w:val="22"/>
        </w:rPr>
        <w:t xml:space="preserve"> </w:t>
      </w:r>
      <w:proofErr w:type="spellStart"/>
      <w:r w:rsidRPr="00890EA8">
        <w:rPr>
          <w:sz w:val="22"/>
          <w:szCs w:val="22"/>
        </w:rPr>
        <w:t>Paid</w:t>
      </w:r>
      <w:proofErr w:type="spellEnd"/>
      <w:r w:rsidRPr="00890EA8">
        <w:rPr>
          <w:sz w:val="22"/>
          <w:szCs w:val="22"/>
        </w:rPr>
        <w:t xml:space="preserve">, поставка с оплатой пошлин) осуществление поставщиком поставки товара, прошедшего таможенную очистку для ввоза. DDP условия поставки </w:t>
      </w:r>
      <w:proofErr w:type="spellStart"/>
      <w:r w:rsidRPr="00890EA8">
        <w:rPr>
          <w:sz w:val="22"/>
          <w:szCs w:val="22"/>
        </w:rPr>
        <w:t>Инкотермс</w:t>
      </w:r>
      <w:proofErr w:type="spellEnd"/>
      <w:r w:rsidRPr="00890EA8">
        <w:rPr>
          <w:sz w:val="22"/>
          <w:szCs w:val="22"/>
        </w:rPr>
        <w:t xml:space="preserve"> 2017 обязывают поставщика поставить товар на транспорте, готовом к разгрузке в согласованном месте назначения. DDP условия поставки </w:t>
      </w:r>
      <w:proofErr w:type="spellStart"/>
      <w:r w:rsidRPr="00890EA8">
        <w:rPr>
          <w:sz w:val="22"/>
          <w:szCs w:val="22"/>
        </w:rPr>
        <w:t>Инкотермс</w:t>
      </w:r>
      <w:proofErr w:type="spellEnd"/>
      <w:r w:rsidRPr="00890EA8">
        <w:rPr>
          <w:sz w:val="22"/>
          <w:szCs w:val="22"/>
        </w:rPr>
        <w:t xml:space="preserve"> 2017 возлагают на поставщика максимальные обязанности. Все риски и</w:t>
      </w:r>
      <w:r w:rsidR="007747A8" w:rsidRPr="00890EA8">
        <w:rPr>
          <w:sz w:val="22"/>
          <w:szCs w:val="22"/>
        </w:rPr>
        <w:t> </w:t>
      </w:r>
      <w:r w:rsidRPr="00890EA8">
        <w:rPr>
          <w:sz w:val="22"/>
          <w:szCs w:val="22"/>
        </w:rPr>
        <w:t>расходы до доставки товара в место назначения несёт поставщик. Также поставщик обязан выполнить все таможенные формальности для экспорта и импорта товара. Поставщик должен уплатить любые НДС или иные пошлины и сборы, если иное не указано в договоре. Поставщик так же не может требовать от</w:t>
      </w:r>
      <w:r w:rsidR="007747A8" w:rsidRPr="00890EA8">
        <w:rPr>
          <w:sz w:val="22"/>
          <w:szCs w:val="22"/>
        </w:rPr>
        <w:t> </w:t>
      </w:r>
      <w:r w:rsidRPr="00890EA8">
        <w:rPr>
          <w:sz w:val="22"/>
          <w:szCs w:val="22"/>
        </w:rPr>
        <w:t>заказчика возмещения расходов по разгрузке товара в месте назначения, если иное не прописано в</w:t>
      </w:r>
      <w:r w:rsidR="007747A8" w:rsidRPr="00890EA8">
        <w:rPr>
          <w:sz w:val="22"/>
          <w:szCs w:val="22"/>
        </w:rPr>
        <w:t> </w:t>
      </w:r>
      <w:r w:rsidRPr="00890EA8">
        <w:rPr>
          <w:sz w:val="22"/>
          <w:szCs w:val="22"/>
        </w:rPr>
        <w:t>договоре. Поставщик и заказчик точно согласовывают место назначения, так как оно будет являться точкой передачи риска и расходов с поставщика на заказчика.</w:t>
      </w:r>
    </w:p>
    <w:p w:rsidR="00651E4F" w:rsidRPr="00890EA8" w:rsidRDefault="0066585B" w:rsidP="0066585B">
      <w:pPr>
        <w:pStyle w:val="1"/>
        <w:keepNext w:val="0"/>
        <w:widowControl w:val="0"/>
        <w:spacing w:before="0" w:after="0"/>
        <w:jc w:val="center"/>
        <w:rPr>
          <w:rFonts w:ascii="Times New Roman" w:hAnsi="Times New Roman" w:cs="Times New Roman"/>
          <w:bCs w:val="0"/>
          <w:kern w:val="0"/>
          <w:sz w:val="22"/>
          <w:szCs w:val="22"/>
          <w:lang w:val="ru-RU" w:eastAsia="ru-RU"/>
        </w:rPr>
      </w:pPr>
      <w:r w:rsidRPr="00890EA8">
        <w:rPr>
          <w:sz w:val="22"/>
          <w:szCs w:val="22"/>
          <w:lang w:val="ru-RU"/>
        </w:rPr>
        <w:br w:type="page"/>
      </w:r>
      <w:bookmarkStart w:id="5" w:name="_Toc212876856"/>
      <w:bookmarkStart w:id="6" w:name="_Toc320102101"/>
      <w:r w:rsidR="00651E4F" w:rsidRPr="00890EA8">
        <w:rPr>
          <w:rFonts w:ascii="Times New Roman" w:hAnsi="Times New Roman" w:cs="Times New Roman"/>
          <w:bCs w:val="0"/>
          <w:kern w:val="0"/>
          <w:sz w:val="22"/>
          <w:szCs w:val="22"/>
          <w:lang w:val="ru-RU" w:eastAsia="ru-RU"/>
        </w:rPr>
        <w:lastRenderedPageBreak/>
        <w:t>РАЗДЕЛ II.</w:t>
      </w:r>
      <w:r w:rsidR="00651E4F" w:rsidRPr="00890EA8">
        <w:rPr>
          <w:rFonts w:ascii="Times New Roman" w:hAnsi="Times New Roman" w:cs="Times New Roman"/>
          <w:bCs w:val="0"/>
          <w:kern w:val="0"/>
          <w:sz w:val="22"/>
          <w:szCs w:val="22"/>
          <w:lang w:val="ru-RU" w:eastAsia="ru-RU"/>
        </w:rPr>
        <w:tab/>
        <w:t xml:space="preserve">ИНФОРМАЦИОННАЯ КАРТА </w:t>
      </w:r>
      <w:bookmarkEnd w:id="5"/>
      <w:bookmarkEnd w:id="6"/>
      <w:r w:rsidR="008603AA" w:rsidRPr="00890EA8">
        <w:rPr>
          <w:rFonts w:ascii="Times New Roman" w:hAnsi="Times New Roman" w:cs="Times New Roman"/>
          <w:bCs w:val="0"/>
          <w:kern w:val="0"/>
          <w:sz w:val="22"/>
          <w:szCs w:val="22"/>
          <w:lang w:val="ru-RU" w:eastAsia="ru-RU"/>
        </w:rPr>
        <w:t>ЗАКУПКИ</w:t>
      </w:r>
    </w:p>
    <w:p w:rsidR="00651E4F" w:rsidRPr="00890EA8" w:rsidRDefault="00651E4F" w:rsidP="00651E4F">
      <w:pPr>
        <w:rPr>
          <w:sz w:val="10"/>
          <w:szCs w:val="10"/>
        </w:rPr>
      </w:pPr>
    </w:p>
    <w:p w:rsidR="008062DB" w:rsidRPr="00890EA8" w:rsidRDefault="00377866" w:rsidP="00651E4F">
      <w:pPr>
        <w:widowControl w:val="0"/>
        <w:ind w:firstLine="709"/>
        <w:jc w:val="both"/>
        <w:rPr>
          <w:b/>
          <w:sz w:val="22"/>
          <w:szCs w:val="22"/>
        </w:rPr>
      </w:pPr>
      <w:r w:rsidRPr="00890EA8">
        <w:rPr>
          <w:b/>
          <w:sz w:val="22"/>
          <w:szCs w:val="22"/>
        </w:rPr>
        <w:t>В соответствии с п. </w:t>
      </w:r>
      <w:r w:rsidR="008062DB" w:rsidRPr="00890EA8">
        <w:rPr>
          <w:b/>
          <w:sz w:val="22"/>
          <w:szCs w:val="22"/>
        </w:rPr>
        <w:t>1.</w:t>
      </w:r>
      <w:r w:rsidRPr="00890EA8">
        <w:rPr>
          <w:b/>
          <w:sz w:val="22"/>
          <w:szCs w:val="22"/>
        </w:rPr>
        <w:t>1.3</w:t>
      </w:r>
      <w:r w:rsidR="008062DB" w:rsidRPr="00890EA8">
        <w:rPr>
          <w:b/>
          <w:sz w:val="22"/>
          <w:szCs w:val="22"/>
        </w:rPr>
        <w:t xml:space="preserve"> Положения о закупке данная закупочная документация подготовлена с учётом норм действующего законодательства Российской Федерации.</w:t>
      </w:r>
    </w:p>
    <w:p w:rsidR="00651E4F" w:rsidRPr="00890EA8" w:rsidRDefault="00651E4F" w:rsidP="00651E4F">
      <w:pPr>
        <w:widowControl w:val="0"/>
        <w:ind w:firstLine="709"/>
        <w:jc w:val="both"/>
        <w:rPr>
          <w:sz w:val="22"/>
          <w:szCs w:val="22"/>
        </w:rPr>
      </w:pPr>
      <w:r w:rsidRPr="00890EA8">
        <w:rPr>
          <w:sz w:val="22"/>
          <w:szCs w:val="22"/>
        </w:rPr>
        <w:t>Следующая информация и данны</w:t>
      </w:r>
      <w:r w:rsidR="003E28B8" w:rsidRPr="00890EA8">
        <w:rPr>
          <w:sz w:val="22"/>
          <w:szCs w:val="22"/>
        </w:rPr>
        <w:t>е изменяют и/</w:t>
      </w:r>
      <w:r w:rsidRPr="00890EA8">
        <w:rPr>
          <w:sz w:val="22"/>
          <w:szCs w:val="22"/>
        </w:rPr>
        <w:t>или дополняют положения Раздела </w:t>
      </w:r>
      <w:r w:rsidRPr="00890EA8">
        <w:rPr>
          <w:sz w:val="22"/>
          <w:szCs w:val="22"/>
          <w:lang w:val="en-US"/>
        </w:rPr>
        <w:t>I</w:t>
      </w:r>
      <w:r w:rsidRPr="00890EA8">
        <w:rPr>
          <w:sz w:val="22"/>
          <w:szCs w:val="22"/>
        </w:rPr>
        <w:t xml:space="preserve"> «Общие условия проведения </w:t>
      </w:r>
      <w:r w:rsidR="00937FA3" w:rsidRPr="00890EA8">
        <w:rPr>
          <w:sz w:val="22"/>
          <w:szCs w:val="22"/>
        </w:rPr>
        <w:t>закупки</w:t>
      </w:r>
      <w:r w:rsidRPr="00890EA8">
        <w:rPr>
          <w:sz w:val="22"/>
          <w:szCs w:val="22"/>
        </w:rPr>
        <w:t xml:space="preserve">». При возникновении противоречия положения настоящего Раздела </w:t>
      </w:r>
      <w:r w:rsidRPr="00890EA8">
        <w:rPr>
          <w:b/>
          <w:sz w:val="22"/>
          <w:szCs w:val="22"/>
          <w:u w:val="single"/>
        </w:rPr>
        <w:t>имеют приоритет</w:t>
      </w:r>
      <w:r w:rsidRPr="00890EA8">
        <w:rPr>
          <w:sz w:val="22"/>
          <w:szCs w:val="22"/>
        </w:rPr>
        <w:t xml:space="preserve"> над положениями Раздела </w:t>
      </w:r>
      <w:r w:rsidRPr="00890EA8">
        <w:rPr>
          <w:sz w:val="22"/>
          <w:szCs w:val="22"/>
          <w:lang w:val="en-US"/>
        </w:rPr>
        <w:t>I</w:t>
      </w:r>
      <w:r w:rsidR="00377866" w:rsidRPr="00890EA8">
        <w:rPr>
          <w:sz w:val="22"/>
          <w:szCs w:val="22"/>
        </w:rPr>
        <w:t xml:space="preserve"> закупочной документации</w:t>
      </w:r>
      <w:r w:rsidRPr="00890EA8">
        <w:rPr>
          <w:sz w:val="22"/>
          <w:szCs w:val="22"/>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7087"/>
      </w:tblGrid>
      <w:tr w:rsidR="00663411" w:rsidRPr="00890EA8" w:rsidTr="00EE1D9A">
        <w:tc>
          <w:tcPr>
            <w:tcW w:w="568" w:type="dxa"/>
            <w:vAlign w:val="center"/>
          </w:tcPr>
          <w:p w:rsidR="00663411" w:rsidRPr="00890EA8" w:rsidRDefault="00663411" w:rsidP="00E53471">
            <w:pPr>
              <w:jc w:val="center"/>
              <w:rPr>
                <w:b/>
                <w:sz w:val="22"/>
                <w:szCs w:val="22"/>
              </w:rPr>
            </w:pPr>
            <w:r w:rsidRPr="00890EA8">
              <w:rPr>
                <w:b/>
                <w:sz w:val="22"/>
                <w:szCs w:val="22"/>
              </w:rPr>
              <w:t>№ п/п</w:t>
            </w:r>
          </w:p>
        </w:tc>
        <w:tc>
          <w:tcPr>
            <w:tcW w:w="2835" w:type="dxa"/>
            <w:vAlign w:val="center"/>
          </w:tcPr>
          <w:p w:rsidR="00663411" w:rsidRPr="00890EA8" w:rsidRDefault="00663411" w:rsidP="00E53471">
            <w:pPr>
              <w:ind w:left="-99" w:right="-108"/>
              <w:jc w:val="center"/>
              <w:rPr>
                <w:b/>
                <w:sz w:val="22"/>
                <w:szCs w:val="22"/>
              </w:rPr>
            </w:pPr>
            <w:r w:rsidRPr="00890EA8">
              <w:rPr>
                <w:b/>
                <w:sz w:val="22"/>
                <w:szCs w:val="22"/>
              </w:rPr>
              <w:t>Наименование пункта</w:t>
            </w:r>
          </w:p>
        </w:tc>
        <w:tc>
          <w:tcPr>
            <w:tcW w:w="7087" w:type="dxa"/>
            <w:vAlign w:val="center"/>
          </w:tcPr>
          <w:p w:rsidR="00663411" w:rsidRPr="00890EA8" w:rsidRDefault="00663411" w:rsidP="00E53471">
            <w:pPr>
              <w:ind w:left="-108" w:right="-108"/>
              <w:jc w:val="center"/>
              <w:rPr>
                <w:b/>
                <w:sz w:val="22"/>
                <w:szCs w:val="22"/>
              </w:rPr>
            </w:pPr>
            <w:r w:rsidRPr="00890EA8">
              <w:rPr>
                <w:b/>
                <w:sz w:val="22"/>
                <w:szCs w:val="22"/>
              </w:rPr>
              <w:t>Пояснения</w:t>
            </w:r>
          </w:p>
        </w:tc>
      </w:tr>
      <w:tr w:rsidR="00663411" w:rsidRPr="00890EA8" w:rsidTr="00EE1D9A">
        <w:tc>
          <w:tcPr>
            <w:tcW w:w="568" w:type="dxa"/>
          </w:tcPr>
          <w:p w:rsidR="00663411" w:rsidRPr="00890EA8" w:rsidRDefault="00663411" w:rsidP="00663411">
            <w:pPr>
              <w:ind w:left="-293" w:firstLine="293"/>
              <w:jc w:val="center"/>
              <w:rPr>
                <w:sz w:val="10"/>
                <w:szCs w:val="10"/>
              </w:rPr>
            </w:pPr>
            <w:r w:rsidRPr="00890EA8">
              <w:rPr>
                <w:sz w:val="10"/>
                <w:szCs w:val="10"/>
              </w:rPr>
              <w:t>1</w:t>
            </w:r>
          </w:p>
        </w:tc>
        <w:tc>
          <w:tcPr>
            <w:tcW w:w="2835" w:type="dxa"/>
          </w:tcPr>
          <w:p w:rsidR="00663411" w:rsidRPr="00890EA8" w:rsidRDefault="00E53471" w:rsidP="00663411">
            <w:pPr>
              <w:ind w:left="-99" w:right="-108"/>
              <w:jc w:val="center"/>
              <w:rPr>
                <w:sz w:val="10"/>
                <w:szCs w:val="10"/>
              </w:rPr>
            </w:pPr>
            <w:r w:rsidRPr="00890EA8">
              <w:rPr>
                <w:sz w:val="10"/>
                <w:szCs w:val="10"/>
              </w:rPr>
              <w:t>2</w:t>
            </w:r>
          </w:p>
        </w:tc>
        <w:tc>
          <w:tcPr>
            <w:tcW w:w="7087" w:type="dxa"/>
          </w:tcPr>
          <w:p w:rsidR="00663411" w:rsidRPr="00890EA8" w:rsidRDefault="00E53471" w:rsidP="00663411">
            <w:pPr>
              <w:ind w:left="-108" w:right="-108"/>
              <w:jc w:val="center"/>
              <w:rPr>
                <w:sz w:val="10"/>
                <w:szCs w:val="10"/>
              </w:rPr>
            </w:pPr>
            <w:r w:rsidRPr="00890EA8">
              <w:rPr>
                <w:sz w:val="10"/>
                <w:szCs w:val="10"/>
              </w:rPr>
              <w:t>3</w:t>
            </w:r>
          </w:p>
        </w:tc>
      </w:tr>
      <w:tr w:rsidR="00663411" w:rsidRPr="00890EA8" w:rsidTr="00EE1D9A">
        <w:tc>
          <w:tcPr>
            <w:tcW w:w="568" w:type="dxa"/>
          </w:tcPr>
          <w:p w:rsidR="00663411" w:rsidRPr="00890EA8" w:rsidRDefault="00663411" w:rsidP="009B3591">
            <w:pPr>
              <w:numPr>
                <w:ilvl w:val="0"/>
                <w:numId w:val="5"/>
              </w:numPr>
              <w:tabs>
                <w:tab w:val="left" w:pos="0"/>
              </w:tabs>
              <w:rPr>
                <w:sz w:val="22"/>
                <w:szCs w:val="22"/>
              </w:rPr>
            </w:pPr>
            <w:r w:rsidRPr="00890EA8">
              <w:rPr>
                <w:sz w:val="22"/>
                <w:szCs w:val="22"/>
              </w:rPr>
              <w:t>1</w:t>
            </w:r>
          </w:p>
        </w:tc>
        <w:tc>
          <w:tcPr>
            <w:tcW w:w="2835" w:type="dxa"/>
          </w:tcPr>
          <w:p w:rsidR="00663411" w:rsidRPr="00890EA8" w:rsidRDefault="00663411" w:rsidP="00663411">
            <w:pPr>
              <w:ind w:right="-108"/>
              <w:rPr>
                <w:sz w:val="22"/>
                <w:szCs w:val="22"/>
              </w:rPr>
            </w:pPr>
            <w:r w:rsidRPr="00890EA8">
              <w:rPr>
                <w:sz w:val="22"/>
                <w:szCs w:val="22"/>
              </w:rPr>
              <w:t>Заказчик</w:t>
            </w:r>
          </w:p>
        </w:tc>
        <w:tc>
          <w:tcPr>
            <w:tcW w:w="7087" w:type="dxa"/>
          </w:tcPr>
          <w:p w:rsidR="00663411" w:rsidRPr="00890EA8" w:rsidRDefault="00663411" w:rsidP="0023768A">
            <w:pPr>
              <w:ind w:left="-51" w:right="-51"/>
              <w:jc w:val="both"/>
              <w:rPr>
                <w:sz w:val="22"/>
                <w:szCs w:val="22"/>
              </w:rPr>
            </w:pPr>
            <w:r w:rsidRPr="00890EA8">
              <w:rPr>
                <w:i/>
                <w:sz w:val="22"/>
                <w:szCs w:val="22"/>
                <w:u w:val="single"/>
              </w:rPr>
              <w:t>Наименование</w:t>
            </w:r>
            <w:r w:rsidRPr="00890EA8">
              <w:rPr>
                <w:sz w:val="22"/>
                <w:szCs w:val="22"/>
              </w:rPr>
              <w:t xml:space="preserve">: </w:t>
            </w:r>
            <w:r w:rsidR="00377866" w:rsidRPr="00890EA8">
              <w:rPr>
                <w:sz w:val="22"/>
                <w:szCs w:val="22"/>
              </w:rPr>
              <w:t>А</w:t>
            </w:r>
            <w:r w:rsidRPr="00890EA8">
              <w:rPr>
                <w:sz w:val="22"/>
                <w:szCs w:val="22"/>
              </w:rPr>
              <w:t>кционерное общество «Аэромар» (АО «Аэромар»).</w:t>
            </w:r>
          </w:p>
          <w:p w:rsidR="00663411" w:rsidRPr="00890EA8" w:rsidRDefault="00663411" w:rsidP="0023768A">
            <w:pPr>
              <w:ind w:left="-51" w:right="-51"/>
              <w:jc w:val="both"/>
              <w:rPr>
                <w:sz w:val="22"/>
                <w:szCs w:val="22"/>
              </w:rPr>
            </w:pPr>
            <w:r w:rsidRPr="00890EA8">
              <w:rPr>
                <w:i/>
                <w:sz w:val="22"/>
                <w:szCs w:val="22"/>
                <w:u w:val="single"/>
              </w:rPr>
              <w:t>Место нахождения</w:t>
            </w:r>
            <w:r w:rsidRPr="00890EA8">
              <w:rPr>
                <w:sz w:val="22"/>
                <w:szCs w:val="22"/>
              </w:rPr>
              <w:t xml:space="preserve">: </w:t>
            </w:r>
            <w:r w:rsidRPr="00890EA8">
              <w:rPr>
                <w:noProof/>
                <w:sz w:val="22"/>
                <w:szCs w:val="22"/>
              </w:rPr>
              <w:t xml:space="preserve">141426, Московская область, </w:t>
            </w:r>
            <w:r w:rsidR="00377866" w:rsidRPr="00890EA8">
              <w:rPr>
                <w:noProof/>
                <w:sz w:val="22"/>
                <w:szCs w:val="22"/>
              </w:rPr>
              <w:t>г. </w:t>
            </w:r>
            <w:r w:rsidR="00C06C78" w:rsidRPr="00890EA8">
              <w:rPr>
                <w:noProof/>
                <w:sz w:val="22"/>
                <w:szCs w:val="22"/>
              </w:rPr>
              <w:t>Хим</w:t>
            </w:r>
            <w:r w:rsidRPr="00890EA8">
              <w:rPr>
                <w:noProof/>
                <w:sz w:val="22"/>
                <w:szCs w:val="22"/>
              </w:rPr>
              <w:t>ки, Шереметьевское шоссе, владение</w:t>
            </w:r>
            <w:r w:rsidR="00C81177" w:rsidRPr="00890EA8">
              <w:rPr>
                <w:noProof/>
                <w:sz w:val="22"/>
                <w:szCs w:val="22"/>
              </w:rPr>
              <w:t> </w:t>
            </w:r>
            <w:r w:rsidRPr="00890EA8">
              <w:rPr>
                <w:noProof/>
                <w:sz w:val="22"/>
                <w:szCs w:val="22"/>
              </w:rPr>
              <w:t>31</w:t>
            </w:r>
            <w:r w:rsidRPr="00890EA8">
              <w:rPr>
                <w:sz w:val="22"/>
                <w:szCs w:val="22"/>
              </w:rPr>
              <w:t>.</w:t>
            </w:r>
          </w:p>
          <w:p w:rsidR="00663411" w:rsidRPr="00890EA8" w:rsidRDefault="00663411" w:rsidP="0023768A">
            <w:pPr>
              <w:ind w:left="-51" w:right="-51"/>
              <w:jc w:val="both"/>
              <w:rPr>
                <w:sz w:val="22"/>
                <w:szCs w:val="22"/>
              </w:rPr>
            </w:pPr>
            <w:r w:rsidRPr="00890EA8">
              <w:rPr>
                <w:i/>
                <w:sz w:val="22"/>
                <w:szCs w:val="22"/>
                <w:u w:val="single"/>
              </w:rPr>
              <w:t>Почтовый адрес</w:t>
            </w:r>
            <w:r w:rsidRPr="00890EA8">
              <w:rPr>
                <w:sz w:val="22"/>
                <w:szCs w:val="22"/>
              </w:rPr>
              <w:t xml:space="preserve">: </w:t>
            </w:r>
            <w:r w:rsidRPr="00890EA8">
              <w:rPr>
                <w:noProof/>
                <w:sz w:val="22"/>
                <w:szCs w:val="22"/>
              </w:rPr>
              <w:t xml:space="preserve">141426, Московская область, </w:t>
            </w:r>
            <w:r w:rsidR="00377866" w:rsidRPr="00890EA8">
              <w:rPr>
                <w:noProof/>
                <w:sz w:val="22"/>
                <w:szCs w:val="22"/>
              </w:rPr>
              <w:t>г.о. </w:t>
            </w:r>
            <w:r w:rsidR="00C06C78" w:rsidRPr="00890EA8">
              <w:rPr>
                <w:noProof/>
                <w:sz w:val="22"/>
                <w:szCs w:val="22"/>
              </w:rPr>
              <w:t>Хим</w:t>
            </w:r>
            <w:r w:rsidRPr="00890EA8">
              <w:rPr>
                <w:noProof/>
                <w:sz w:val="22"/>
                <w:szCs w:val="22"/>
              </w:rPr>
              <w:t>ки, Шереметьевское</w:t>
            </w:r>
            <w:r w:rsidR="00570E1A" w:rsidRPr="00890EA8">
              <w:rPr>
                <w:noProof/>
                <w:sz w:val="22"/>
                <w:szCs w:val="22"/>
              </w:rPr>
              <w:t> </w:t>
            </w:r>
            <w:r w:rsidRPr="00890EA8">
              <w:rPr>
                <w:noProof/>
                <w:sz w:val="22"/>
                <w:szCs w:val="22"/>
              </w:rPr>
              <w:t>шоссе, вл</w:t>
            </w:r>
            <w:r w:rsidR="00C81177" w:rsidRPr="00890EA8">
              <w:rPr>
                <w:noProof/>
                <w:sz w:val="22"/>
                <w:szCs w:val="22"/>
              </w:rPr>
              <w:t>адение </w:t>
            </w:r>
            <w:r w:rsidRPr="00890EA8">
              <w:rPr>
                <w:noProof/>
                <w:sz w:val="22"/>
                <w:szCs w:val="22"/>
              </w:rPr>
              <w:t>31</w:t>
            </w:r>
            <w:r w:rsidRPr="00890EA8">
              <w:rPr>
                <w:sz w:val="22"/>
                <w:szCs w:val="22"/>
              </w:rPr>
              <w:t xml:space="preserve">. </w:t>
            </w:r>
          </w:p>
          <w:p w:rsidR="00663411" w:rsidRPr="00890EA8" w:rsidRDefault="00E53471" w:rsidP="0023768A">
            <w:pPr>
              <w:ind w:left="-51" w:right="-51"/>
              <w:jc w:val="both"/>
              <w:rPr>
                <w:sz w:val="22"/>
                <w:szCs w:val="22"/>
              </w:rPr>
            </w:pPr>
            <w:r w:rsidRPr="00890EA8">
              <w:rPr>
                <w:i/>
                <w:sz w:val="22"/>
                <w:szCs w:val="22"/>
                <w:u w:val="single"/>
              </w:rPr>
              <w:t>Адрес электронной почты</w:t>
            </w:r>
            <w:r w:rsidRPr="00890EA8">
              <w:rPr>
                <w:sz w:val="22"/>
                <w:szCs w:val="22"/>
              </w:rPr>
              <w:t xml:space="preserve">: </w:t>
            </w:r>
            <w:hyperlink r:id="rId11" w:history="1">
              <w:r w:rsidR="00663411" w:rsidRPr="00890EA8">
                <w:rPr>
                  <w:rStyle w:val="a4"/>
                  <w:color w:val="0033CC"/>
                  <w:sz w:val="22"/>
                  <w:szCs w:val="22"/>
                  <w:lang w:val="en-US"/>
                </w:rPr>
                <w:t>zakupki</w:t>
              </w:r>
              <w:r w:rsidR="00663411" w:rsidRPr="00890EA8">
                <w:rPr>
                  <w:rStyle w:val="a4"/>
                  <w:color w:val="0033CC"/>
                  <w:sz w:val="22"/>
                  <w:szCs w:val="22"/>
                </w:rPr>
                <w:t>@</w:t>
              </w:r>
              <w:r w:rsidR="00663411" w:rsidRPr="00890EA8">
                <w:rPr>
                  <w:rStyle w:val="a4"/>
                  <w:color w:val="0033CC"/>
                  <w:sz w:val="22"/>
                  <w:szCs w:val="22"/>
                  <w:lang w:val="en-US"/>
                </w:rPr>
                <w:t>aeromar</w:t>
              </w:r>
              <w:r w:rsidR="00663411" w:rsidRPr="00890EA8">
                <w:rPr>
                  <w:rStyle w:val="a4"/>
                  <w:color w:val="0033CC"/>
                  <w:sz w:val="22"/>
                  <w:szCs w:val="22"/>
                </w:rPr>
                <w:t>.</w:t>
              </w:r>
              <w:proofErr w:type="spellStart"/>
              <w:r w:rsidR="00663411" w:rsidRPr="00890EA8">
                <w:rPr>
                  <w:rStyle w:val="a4"/>
                  <w:color w:val="0033CC"/>
                  <w:sz w:val="22"/>
                  <w:szCs w:val="22"/>
                  <w:lang w:val="en-US"/>
                </w:rPr>
                <w:t>ru</w:t>
              </w:r>
              <w:proofErr w:type="spellEnd"/>
            </w:hyperlink>
            <w:r w:rsidR="00663411" w:rsidRPr="00890EA8">
              <w:rPr>
                <w:sz w:val="22"/>
                <w:szCs w:val="22"/>
              </w:rPr>
              <w:t xml:space="preserve">, </w:t>
            </w:r>
          </w:p>
          <w:p w:rsidR="00663411" w:rsidRPr="00890EA8" w:rsidRDefault="00E53471" w:rsidP="00663411">
            <w:pPr>
              <w:ind w:left="-51" w:right="-51"/>
              <w:rPr>
                <w:sz w:val="22"/>
                <w:szCs w:val="22"/>
                <w:u w:val="single"/>
              </w:rPr>
            </w:pPr>
            <w:r w:rsidRPr="00890EA8">
              <w:rPr>
                <w:i/>
                <w:sz w:val="22"/>
                <w:szCs w:val="22"/>
                <w:u w:val="single"/>
              </w:rPr>
              <w:t xml:space="preserve">Ответственные должностные </w:t>
            </w:r>
            <w:r w:rsidR="00663411" w:rsidRPr="00890EA8">
              <w:rPr>
                <w:i/>
                <w:sz w:val="22"/>
                <w:szCs w:val="22"/>
                <w:u w:val="single"/>
              </w:rPr>
              <w:t xml:space="preserve">лица и </w:t>
            </w:r>
            <w:r w:rsidRPr="00890EA8">
              <w:rPr>
                <w:i/>
                <w:sz w:val="22"/>
                <w:szCs w:val="22"/>
                <w:u w:val="single"/>
              </w:rPr>
              <w:t xml:space="preserve">номера контактных </w:t>
            </w:r>
            <w:r w:rsidR="00663411" w:rsidRPr="00890EA8">
              <w:rPr>
                <w:i/>
                <w:sz w:val="22"/>
                <w:szCs w:val="22"/>
                <w:u w:val="single"/>
              </w:rPr>
              <w:t>телефон</w:t>
            </w:r>
            <w:r w:rsidRPr="00890EA8">
              <w:rPr>
                <w:i/>
                <w:sz w:val="22"/>
                <w:szCs w:val="22"/>
                <w:u w:val="single"/>
              </w:rPr>
              <w:t>ов</w:t>
            </w:r>
            <w:r w:rsidR="00663411" w:rsidRPr="00890EA8">
              <w:rPr>
                <w:sz w:val="22"/>
                <w:szCs w:val="22"/>
                <w:u w:val="single"/>
              </w:rPr>
              <w:t>:</w:t>
            </w:r>
          </w:p>
          <w:tbl>
            <w:tblPr>
              <w:tblW w:w="6417" w:type="dxa"/>
              <w:tblCellSpacing w:w="1440" w:type="nil"/>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1E0" w:firstRow="1" w:lastRow="1" w:firstColumn="1" w:lastColumn="1" w:noHBand="0" w:noVBand="0"/>
            </w:tblPr>
            <w:tblGrid>
              <w:gridCol w:w="3440"/>
              <w:gridCol w:w="2977"/>
            </w:tblGrid>
            <w:tr w:rsidR="009A426F" w:rsidRPr="00890EA8" w:rsidTr="00D63180">
              <w:trPr>
                <w:tblCellSpacing w:w="1440" w:type="nil"/>
              </w:trPr>
              <w:tc>
                <w:tcPr>
                  <w:tcW w:w="3440" w:type="dxa"/>
                  <w:shd w:val="clear" w:color="auto" w:fill="DDDDDD"/>
                </w:tcPr>
                <w:p w:rsidR="00663411" w:rsidRPr="00890EA8" w:rsidRDefault="00663411" w:rsidP="00663411">
                  <w:pPr>
                    <w:pBdr>
                      <w:top w:val="single" w:sz="4" w:space="1" w:color="auto"/>
                      <w:left w:val="single" w:sz="4" w:space="4" w:color="auto"/>
                      <w:bottom w:val="single" w:sz="4" w:space="1" w:color="auto"/>
                      <w:right w:val="single" w:sz="4" w:space="4" w:color="auto"/>
                      <w:between w:val="single" w:sz="4" w:space="1" w:color="auto"/>
                    </w:pBdr>
                    <w:ind w:right="-51"/>
                    <w:jc w:val="center"/>
                    <w:rPr>
                      <w:b/>
                      <w:sz w:val="18"/>
                      <w:szCs w:val="18"/>
                    </w:rPr>
                  </w:pPr>
                  <w:r w:rsidRPr="00890EA8">
                    <w:rPr>
                      <w:b/>
                      <w:sz w:val="18"/>
                      <w:szCs w:val="18"/>
                    </w:rPr>
                    <w:t>ФИО</w:t>
                  </w:r>
                </w:p>
              </w:tc>
              <w:tc>
                <w:tcPr>
                  <w:tcW w:w="2977" w:type="dxa"/>
                  <w:shd w:val="clear" w:color="auto" w:fill="DDDDDD"/>
                </w:tcPr>
                <w:p w:rsidR="00663411" w:rsidRPr="00890EA8" w:rsidRDefault="00663411" w:rsidP="00663411">
                  <w:pPr>
                    <w:pBdr>
                      <w:top w:val="single" w:sz="4" w:space="1" w:color="auto"/>
                      <w:left w:val="single" w:sz="4" w:space="4" w:color="auto"/>
                      <w:bottom w:val="single" w:sz="4" w:space="1" w:color="auto"/>
                      <w:right w:val="single" w:sz="4" w:space="4" w:color="auto"/>
                      <w:between w:val="single" w:sz="4" w:space="1" w:color="auto"/>
                    </w:pBdr>
                    <w:ind w:right="-51"/>
                    <w:jc w:val="center"/>
                    <w:rPr>
                      <w:b/>
                      <w:sz w:val="18"/>
                      <w:szCs w:val="18"/>
                    </w:rPr>
                  </w:pPr>
                  <w:r w:rsidRPr="00890EA8">
                    <w:rPr>
                      <w:b/>
                      <w:sz w:val="18"/>
                      <w:szCs w:val="18"/>
                    </w:rPr>
                    <w:t>телефон</w:t>
                  </w:r>
                </w:p>
              </w:tc>
            </w:tr>
            <w:tr w:rsidR="009A426F" w:rsidRPr="00890EA8" w:rsidTr="00D63180">
              <w:trPr>
                <w:tblCellSpacing w:w="1440" w:type="nil"/>
              </w:trPr>
              <w:tc>
                <w:tcPr>
                  <w:tcW w:w="3440" w:type="dxa"/>
                </w:tcPr>
                <w:p w:rsidR="00663411" w:rsidRPr="00890EA8" w:rsidRDefault="00D5363C" w:rsidP="00663411">
                  <w:pPr>
                    <w:pBdr>
                      <w:top w:val="single" w:sz="4" w:space="1" w:color="auto"/>
                      <w:left w:val="single" w:sz="4" w:space="4" w:color="auto"/>
                      <w:bottom w:val="single" w:sz="4" w:space="1" w:color="auto"/>
                      <w:right w:val="single" w:sz="4" w:space="4" w:color="auto"/>
                      <w:between w:val="single" w:sz="4" w:space="1" w:color="auto"/>
                    </w:pBdr>
                    <w:ind w:right="-51"/>
                    <w:rPr>
                      <w:sz w:val="18"/>
                      <w:szCs w:val="18"/>
                    </w:rPr>
                  </w:pPr>
                  <w:r w:rsidRPr="00890EA8">
                    <w:rPr>
                      <w:sz w:val="18"/>
                      <w:szCs w:val="18"/>
                    </w:rPr>
                    <w:t>Понамарева Ольга Алексан</w:t>
                  </w:r>
                  <w:r w:rsidR="00663411" w:rsidRPr="00890EA8">
                    <w:rPr>
                      <w:sz w:val="18"/>
                      <w:szCs w:val="18"/>
                    </w:rPr>
                    <w:t>дровна</w:t>
                  </w:r>
                </w:p>
              </w:tc>
              <w:tc>
                <w:tcPr>
                  <w:tcW w:w="2977" w:type="dxa"/>
                </w:tcPr>
                <w:p w:rsidR="00663411" w:rsidRPr="00890EA8" w:rsidRDefault="007412E6" w:rsidP="00663411">
                  <w:pPr>
                    <w:pBdr>
                      <w:top w:val="single" w:sz="4" w:space="1" w:color="auto"/>
                      <w:left w:val="single" w:sz="4" w:space="4" w:color="auto"/>
                      <w:bottom w:val="single" w:sz="4" w:space="1" w:color="auto"/>
                      <w:right w:val="single" w:sz="4" w:space="4" w:color="auto"/>
                      <w:between w:val="single" w:sz="4" w:space="1" w:color="auto"/>
                    </w:pBdr>
                    <w:ind w:right="-51"/>
                    <w:jc w:val="center"/>
                    <w:rPr>
                      <w:sz w:val="18"/>
                      <w:szCs w:val="18"/>
                    </w:rPr>
                  </w:pPr>
                  <w:r w:rsidRPr="00890EA8">
                    <w:rPr>
                      <w:sz w:val="18"/>
                      <w:szCs w:val="18"/>
                    </w:rPr>
                    <w:t>+7</w:t>
                  </w:r>
                  <w:r w:rsidR="00663411" w:rsidRPr="00890EA8">
                    <w:rPr>
                      <w:sz w:val="18"/>
                      <w:szCs w:val="18"/>
                    </w:rPr>
                    <w:t> (495) 234-94-75 доб. 270</w:t>
                  </w:r>
                </w:p>
              </w:tc>
            </w:tr>
            <w:tr w:rsidR="009A426F" w:rsidRPr="00890EA8" w:rsidTr="00D63180">
              <w:trPr>
                <w:tblCellSpacing w:w="1440" w:type="nil"/>
              </w:trPr>
              <w:tc>
                <w:tcPr>
                  <w:tcW w:w="3440" w:type="dxa"/>
                </w:tcPr>
                <w:p w:rsidR="00663411" w:rsidRPr="00890EA8" w:rsidRDefault="00663411" w:rsidP="00663411">
                  <w:pPr>
                    <w:pBdr>
                      <w:top w:val="single" w:sz="4" w:space="1" w:color="auto"/>
                      <w:left w:val="single" w:sz="4" w:space="4" w:color="auto"/>
                      <w:bottom w:val="single" w:sz="4" w:space="1" w:color="auto"/>
                      <w:right w:val="single" w:sz="4" w:space="4" w:color="auto"/>
                      <w:between w:val="single" w:sz="4" w:space="1" w:color="auto"/>
                    </w:pBdr>
                    <w:ind w:right="-51"/>
                    <w:rPr>
                      <w:sz w:val="18"/>
                      <w:szCs w:val="18"/>
                    </w:rPr>
                  </w:pPr>
                  <w:r w:rsidRPr="00890EA8">
                    <w:rPr>
                      <w:sz w:val="18"/>
                      <w:szCs w:val="18"/>
                    </w:rPr>
                    <w:t>Федорова Юлия Александровна</w:t>
                  </w:r>
                </w:p>
              </w:tc>
              <w:tc>
                <w:tcPr>
                  <w:tcW w:w="2977" w:type="dxa"/>
                </w:tcPr>
                <w:p w:rsidR="00663411" w:rsidRPr="00890EA8" w:rsidRDefault="007412E6" w:rsidP="00663411">
                  <w:pPr>
                    <w:pBdr>
                      <w:top w:val="single" w:sz="4" w:space="1" w:color="auto"/>
                      <w:left w:val="single" w:sz="4" w:space="4" w:color="auto"/>
                      <w:bottom w:val="single" w:sz="4" w:space="1" w:color="auto"/>
                      <w:right w:val="single" w:sz="4" w:space="4" w:color="auto"/>
                      <w:between w:val="single" w:sz="4" w:space="1" w:color="auto"/>
                    </w:pBdr>
                    <w:ind w:right="-51"/>
                    <w:jc w:val="center"/>
                    <w:rPr>
                      <w:sz w:val="18"/>
                      <w:szCs w:val="18"/>
                    </w:rPr>
                  </w:pPr>
                  <w:r w:rsidRPr="00890EA8">
                    <w:rPr>
                      <w:sz w:val="18"/>
                      <w:szCs w:val="18"/>
                    </w:rPr>
                    <w:t>+7</w:t>
                  </w:r>
                  <w:r w:rsidR="00663411" w:rsidRPr="00890EA8">
                    <w:rPr>
                      <w:sz w:val="18"/>
                      <w:szCs w:val="18"/>
                    </w:rPr>
                    <w:t> (495) 234-94-75 доб. 184</w:t>
                  </w:r>
                </w:p>
              </w:tc>
            </w:tr>
            <w:tr w:rsidR="00080E38" w:rsidRPr="00890EA8" w:rsidTr="00D63180">
              <w:trPr>
                <w:tblCellSpacing w:w="1440" w:type="nil"/>
              </w:trPr>
              <w:tc>
                <w:tcPr>
                  <w:tcW w:w="3440" w:type="dxa"/>
                </w:tcPr>
                <w:p w:rsidR="00080E38" w:rsidRPr="00890EA8" w:rsidRDefault="00080E38" w:rsidP="00663411">
                  <w:pPr>
                    <w:pBdr>
                      <w:top w:val="single" w:sz="4" w:space="1" w:color="auto"/>
                      <w:left w:val="single" w:sz="4" w:space="4" w:color="auto"/>
                      <w:bottom w:val="single" w:sz="4" w:space="1" w:color="auto"/>
                      <w:right w:val="single" w:sz="4" w:space="4" w:color="auto"/>
                      <w:between w:val="single" w:sz="4" w:space="1" w:color="auto"/>
                    </w:pBdr>
                    <w:ind w:right="-51"/>
                    <w:rPr>
                      <w:sz w:val="18"/>
                      <w:szCs w:val="18"/>
                    </w:rPr>
                  </w:pPr>
                  <w:r w:rsidRPr="00890EA8">
                    <w:rPr>
                      <w:sz w:val="18"/>
                      <w:szCs w:val="18"/>
                    </w:rPr>
                    <w:t>Стоянова Мария Сергеевна</w:t>
                  </w:r>
                </w:p>
              </w:tc>
              <w:tc>
                <w:tcPr>
                  <w:tcW w:w="2977" w:type="dxa"/>
                </w:tcPr>
                <w:p w:rsidR="00080E38" w:rsidRPr="00890EA8" w:rsidRDefault="00080E38" w:rsidP="00080E38">
                  <w:pPr>
                    <w:pBdr>
                      <w:top w:val="single" w:sz="4" w:space="1" w:color="auto"/>
                      <w:left w:val="single" w:sz="4" w:space="4" w:color="auto"/>
                      <w:bottom w:val="single" w:sz="4" w:space="1" w:color="auto"/>
                      <w:right w:val="single" w:sz="4" w:space="4" w:color="auto"/>
                      <w:between w:val="single" w:sz="4" w:space="1" w:color="auto"/>
                    </w:pBdr>
                    <w:ind w:right="-51"/>
                    <w:jc w:val="center"/>
                    <w:rPr>
                      <w:sz w:val="18"/>
                      <w:szCs w:val="18"/>
                    </w:rPr>
                  </w:pPr>
                  <w:r w:rsidRPr="00890EA8">
                    <w:rPr>
                      <w:sz w:val="18"/>
                      <w:szCs w:val="18"/>
                    </w:rPr>
                    <w:t>+7 (495) 234-94-75 доб. 470</w:t>
                  </w:r>
                </w:p>
              </w:tc>
            </w:tr>
          </w:tbl>
          <w:p w:rsidR="00663411" w:rsidRPr="00890EA8" w:rsidRDefault="00663411" w:rsidP="00663411">
            <w:pPr>
              <w:ind w:right="-51"/>
              <w:rPr>
                <w:sz w:val="22"/>
                <w:szCs w:val="22"/>
              </w:rPr>
            </w:pPr>
          </w:p>
        </w:tc>
      </w:tr>
      <w:tr w:rsidR="007039ED" w:rsidRPr="00890EA8" w:rsidTr="00EE1D9A">
        <w:tc>
          <w:tcPr>
            <w:tcW w:w="568" w:type="dxa"/>
          </w:tcPr>
          <w:p w:rsidR="007039ED" w:rsidRPr="00890EA8" w:rsidRDefault="007039ED" w:rsidP="009B3591">
            <w:pPr>
              <w:numPr>
                <w:ilvl w:val="0"/>
                <w:numId w:val="5"/>
              </w:numPr>
              <w:tabs>
                <w:tab w:val="left" w:pos="0"/>
              </w:tabs>
              <w:rPr>
                <w:sz w:val="22"/>
                <w:szCs w:val="22"/>
              </w:rPr>
            </w:pPr>
          </w:p>
        </w:tc>
        <w:tc>
          <w:tcPr>
            <w:tcW w:w="2835" w:type="dxa"/>
          </w:tcPr>
          <w:p w:rsidR="007039ED" w:rsidRPr="00890EA8" w:rsidRDefault="007039ED" w:rsidP="002A2F09">
            <w:pPr>
              <w:ind w:right="-108"/>
              <w:rPr>
                <w:sz w:val="22"/>
                <w:szCs w:val="22"/>
              </w:rPr>
            </w:pPr>
            <w:r w:rsidRPr="00890EA8">
              <w:rPr>
                <w:sz w:val="22"/>
                <w:szCs w:val="22"/>
              </w:rPr>
              <w:t xml:space="preserve">Наименование </w:t>
            </w:r>
            <w:r w:rsidR="002A2F09" w:rsidRPr="00890EA8">
              <w:rPr>
                <w:sz w:val="22"/>
                <w:szCs w:val="22"/>
              </w:rPr>
              <w:t>предмета (</w:t>
            </w:r>
            <w:r w:rsidRPr="00890EA8">
              <w:rPr>
                <w:sz w:val="22"/>
                <w:szCs w:val="22"/>
              </w:rPr>
              <w:t>объекта) закупки (лота) с указанием количества поставляемого товара, объема выполняемых работ, оказываемых услуг</w:t>
            </w:r>
          </w:p>
        </w:tc>
        <w:tc>
          <w:tcPr>
            <w:tcW w:w="7087" w:type="dxa"/>
          </w:tcPr>
          <w:p w:rsidR="007039ED" w:rsidRPr="00890EA8" w:rsidRDefault="007039ED" w:rsidP="006D74DC">
            <w:pPr>
              <w:pStyle w:val="afff9"/>
              <w:keepNext/>
              <w:keepLines/>
              <w:autoSpaceDE w:val="0"/>
              <w:autoSpaceDN w:val="0"/>
              <w:adjustRightInd w:val="0"/>
              <w:ind w:left="0"/>
              <w:jc w:val="both"/>
              <w:rPr>
                <w:rFonts w:ascii="Times New Roman" w:hAnsi="Times New Roman" w:cs="Times New Roman"/>
                <w:b/>
                <w:sz w:val="22"/>
                <w:szCs w:val="28"/>
              </w:rPr>
            </w:pPr>
            <w:r w:rsidRPr="00890EA8">
              <w:rPr>
                <w:rFonts w:ascii="Times New Roman" w:hAnsi="Times New Roman" w:cs="Times New Roman"/>
                <w:b/>
                <w:sz w:val="22"/>
                <w:szCs w:val="28"/>
                <w:u w:val="single"/>
              </w:rPr>
              <w:t>Предмет закупки</w:t>
            </w:r>
            <w:r w:rsidRPr="00890EA8">
              <w:rPr>
                <w:rFonts w:ascii="Times New Roman" w:hAnsi="Times New Roman" w:cs="Times New Roman"/>
                <w:b/>
                <w:sz w:val="22"/>
                <w:szCs w:val="28"/>
              </w:rPr>
              <w:t xml:space="preserve">: </w:t>
            </w:r>
            <w:r w:rsidR="000344BF" w:rsidRPr="00890EA8">
              <w:rPr>
                <w:rFonts w:ascii="Times New Roman" w:hAnsi="Times New Roman" w:cs="Times New Roman"/>
                <w:b/>
                <w:sz w:val="22"/>
                <w:szCs w:val="28"/>
              </w:rPr>
              <w:t>п</w:t>
            </w:r>
            <w:r w:rsidRPr="00890EA8">
              <w:rPr>
                <w:rFonts w:ascii="Times New Roman" w:hAnsi="Times New Roman" w:cs="Times New Roman"/>
                <w:b/>
                <w:sz w:val="22"/>
                <w:szCs w:val="28"/>
              </w:rPr>
              <w:t xml:space="preserve">оставка </w:t>
            </w:r>
            <w:r w:rsidR="004E73B6" w:rsidRPr="00890EA8">
              <w:rPr>
                <w:rFonts w:ascii="Times New Roman" w:hAnsi="Times New Roman" w:cs="Times New Roman"/>
                <w:b/>
                <w:sz w:val="22"/>
                <w:szCs w:val="28"/>
              </w:rPr>
              <w:t>пива для обеспечения пассажиров классов Бизнес и Комфорт на рейсах ПАО «Аэрофлот»</w:t>
            </w:r>
            <w:r w:rsidRPr="00890EA8">
              <w:rPr>
                <w:rFonts w:ascii="Times New Roman" w:hAnsi="Times New Roman" w:cs="Times New Roman"/>
                <w:b/>
                <w:sz w:val="22"/>
                <w:szCs w:val="28"/>
              </w:rPr>
              <w:t>.</w:t>
            </w:r>
          </w:p>
          <w:p w:rsidR="004E73B6" w:rsidRPr="00890EA8" w:rsidRDefault="004E73B6" w:rsidP="004E73B6">
            <w:pPr>
              <w:ind w:left="-51" w:right="-51"/>
              <w:jc w:val="both"/>
              <w:rPr>
                <w:i/>
                <w:sz w:val="22"/>
                <w:szCs w:val="22"/>
                <w:u w:val="single"/>
              </w:rPr>
            </w:pPr>
          </w:p>
          <w:p w:rsidR="007039ED" w:rsidRPr="00890EA8" w:rsidRDefault="007039ED" w:rsidP="004E73B6">
            <w:pPr>
              <w:ind w:left="-51" w:right="-51"/>
              <w:jc w:val="both"/>
              <w:rPr>
                <w:sz w:val="22"/>
                <w:szCs w:val="22"/>
              </w:rPr>
            </w:pPr>
            <w:r w:rsidRPr="00890EA8">
              <w:rPr>
                <w:i/>
                <w:sz w:val="22"/>
                <w:szCs w:val="22"/>
                <w:u w:val="single"/>
              </w:rPr>
              <w:t>Количество поставляемого товара</w:t>
            </w:r>
            <w:r w:rsidRPr="00890EA8">
              <w:rPr>
                <w:sz w:val="22"/>
                <w:szCs w:val="22"/>
              </w:rPr>
              <w:t>: в соответствии с Разделом </w:t>
            </w:r>
            <w:r w:rsidRPr="00890EA8">
              <w:rPr>
                <w:sz w:val="22"/>
                <w:szCs w:val="22"/>
                <w:lang w:val="en-US"/>
              </w:rPr>
              <w:t>V</w:t>
            </w:r>
            <w:r w:rsidRPr="00890EA8">
              <w:rPr>
                <w:sz w:val="22"/>
                <w:szCs w:val="22"/>
              </w:rPr>
              <w:t xml:space="preserve"> «Техническая часть» настоящей документации.</w:t>
            </w:r>
          </w:p>
        </w:tc>
      </w:tr>
      <w:tr w:rsidR="007039ED" w:rsidRPr="00890EA8" w:rsidTr="00EE1D9A">
        <w:tc>
          <w:tcPr>
            <w:tcW w:w="568" w:type="dxa"/>
          </w:tcPr>
          <w:p w:rsidR="007039ED" w:rsidRPr="00890EA8" w:rsidRDefault="007039ED" w:rsidP="009B3591">
            <w:pPr>
              <w:numPr>
                <w:ilvl w:val="0"/>
                <w:numId w:val="5"/>
              </w:numPr>
              <w:tabs>
                <w:tab w:val="left" w:pos="0"/>
              </w:tabs>
              <w:rPr>
                <w:sz w:val="22"/>
                <w:szCs w:val="22"/>
              </w:rPr>
            </w:pPr>
          </w:p>
        </w:tc>
        <w:tc>
          <w:tcPr>
            <w:tcW w:w="2835" w:type="dxa"/>
          </w:tcPr>
          <w:p w:rsidR="007039ED" w:rsidRPr="00890EA8" w:rsidRDefault="007039ED" w:rsidP="00663411">
            <w:pPr>
              <w:ind w:right="-108"/>
              <w:rPr>
                <w:sz w:val="22"/>
                <w:szCs w:val="22"/>
              </w:rPr>
            </w:pPr>
            <w:r w:rsidRPr="00890EA8">
              <w:rPr>
                <w:sz w:val="22"/>
                <w:szCs w:val="22"/>
              </w:rPr>
              <w:t>Описание</w:t>
            </w:r>
            <w:r w:rsidR="002A2F09" w:rsidRPr="00890EA8">
              <w:rPr>
                <w:sz w:val="22"/>
                <w:szCs w:val="22"/>
              </w:rPr>
              <w:t xml:space="preserve"> предмета</w:t>
            </w:r>
            <w:r w:rsidRPr="00890EA8">
              <w:rPr>
                <w:sz w:val="22"/>
                <w:szCs w:val="22"/>
              </w:rPr>
              <w:t xml:space="preserve"> </w:t>
            </w:r>
            <w:r w:rsidR="002A2F09" w:rsidRPr="00890EA8">
              <w:rPr>
                <w:sz w:val="22"/>
                <w:szCs w:val="22"/>
              </w:rPr>
              <w:t>(</w:t>
            </w:r>
            <w:r w:rsidRPr="00890EA8">
              <w:rPr>
                <w:sz w:val="22"/>
                <w:szCs w:val="22"/>
              </w:rPr>
              <w:t>объекта</w:t>
            </w:r>
            <w:r w:rsidR="002A2F09" w:rsidRPr="00890EA8">
              <w:rPr>
                <w:sz w:val="22"/>
                <w:szCs w:val="22"/>
              </w:rPr>
              <w:t>)</w:t>
            </w:r>
            <w:r w:rsidRPr="00890EA8">
              <w:rPr>
                <w:sz w:val="22"/>
                <w:szCs w:val="22"/>
              </w:rPr>
              <w:t xml:space="preserve"> закупки</w:t>
            </w:r>
          </w:p>
        </w:tc>
        <w:tc>
          <w:tcPr>
            <w:tcW w:w="7087" w:type="dxa"/>
          </w:tcPr>
          <w:p w:rsidR="007039ED" w:rsidRPr="00890EA8" w:rsidRDefault="007039ED" w:rsidP="000106C6">
            <w:pPr>
              <w:ind w:right="6"/>
              <w:jc w:val="both"/>
              <w:rPr>
                <w:sz w:val="22"/>
                <w:szCs w:val="22"/>
              </w:rPr>
            </w:pPr>
            <w:r w:rsidRPr="00890EA8">
              <w:rPr>
                <w:sz w:val="22"/>
                <w:szCs w:val="22"/>
              </w:rPr>
              <w:t>См. Раздел V «Техническая часть» закупочной документации.</w:t>
            </w:r>
          </w:p>
        </w:tc>
      </w:tr>
      <w:tr w:rsidR="007039ED" w:rsidRPr="00890EA8" w:rsidTr="00EE1D9A">
        <w:tc>
          <w:tcPr>
            <w:tcW w:w="568" w:type="dxa"/>
          </w:tcPr>
          <w:p w:rsidR="007039ED" w:rsidRPr="00890EA8" w:rsidRDefault="007039ED" w:rsidP="009B3591">
            <w:pPr>
              <w:numPr>
                <w:ilvl w:val="0"/>
                <w:numId w:val="5"/>
              </w:numPr>
              <w:tabs>
                <w:tab w:val="left" w:pos="0"/>
              </w:tabs>
              <w:rPr>
                <w:sz w:val="22"/>
                <w:szCs w:val="22"/>
              </w:rPr>
            </w:pPr>
          </w:p>
        </w:tc>
        <w:tc>
          <w:tcPr>
            <w:tcW w:w="2835" w:type="dxa"/>
          </w:tcPr>
          <w:p w:rsidR="007039ED" w:rsidRPr="00890EA8" w:rsidRDefault="007039ED" w:rsidP="00663411">
            <w:pPr>
              <w:ind w:right="-108"/>
              <w:rPr>
                <w:sz w:val="22"/>
                <w:szCs w:val="22"/>
              </w:rPr>
            </w:pPr>
            <w:r w:rsidRPr="00890EA8">
              <w:rPr>
                <w:sz w:val="22"/>
                <w:szCs w:val="22"/>
              </w:rPr>
              <w:t>Место, условия и сроки (периоды) поставки товара, выполнения работ, оказания услуг</w:t>
            </w:r>
          </w:p>
        </w:tc>
        <w:tc>
          <w:tcPr>
            <w:tcW w:w="7087" w:type="dxa"/>
          </w:tcPr>
          <w:p w:rsidR="007039ED" w:rsidRPr="00890EA8" w:rsidRDefault="007039ED" w:rsidP="006D74DC">
            <w:pPr>
              <w:ind w:left="-51" w:right="6"/>
              <w:jc w:val="both"/>
              <w:rPr>
                <w:sz w:val="22"/>
                <w:szCs w:val="22"/>
              </w:rPr>
            </w:pPr>
            <w:r w:rsidRPr="00890EA8">
              <w:rPr>
                <w:i/>
                <w:sz w:val="22"/>
                <w:szCs w:val="22"/>
                <w:u w:val="single"/>
              </w:rPr>
              <w:t>Место поставки товара</w:t>
            </w:r>
            <w:r w:rsidRPr="00890EA8">
              <w:rPr>
                <w:sz w:val="22"/>
                <w:szCs w:val="22"/>
              </w:rPr>
              <w:t>: в соответствии с Разделом </w:t>
            </w:r>
            <w:r w:rsidRPr="00890EA8">
              <w:rPr>
                <w:sz w:val="22"/>
                <w:szCs w:val="22"/>
                <w:lang w:val="en-US"/>
              </w:rPr>
              <w:t>V</w:t>
            </w:r>
            <w:r w:rsidRPr="00890EA8">
              <w:rPr>
                <w:sz w:val="22"/>
                <w:szCs w:val="22"/>
              </w:rPr>
              <w:t xml:space="preserve"> «Техническая часть» настоящей документации.</w:t>
            </w:r>
          </w:p>
          <w:p w:rsidR="007039ED" w:rsidRPr="00890EA8" w:rsidRDefault="007039ED" w:rsidP="004E73B6">
            <w:pPr>
              <w:ind w:left="-51" w:right="6"/>
              <w:jc w:val="both"/>
              <w:rPr>
                <w:b/>
                <w:sz w:val="22"/>
                <w:szCs w:val="28"/>
              </w:rPr>
            </w:pPr>
            <w:r w:rsidRPr="00890EA8">
              <w:rPr>
                <w:i/>
                <w:sz w:val="22"/>
                <w:szCs w:val="22"/>
                <w:u w:val="single"/>
              </w:rPr>
              <w:t>Условия и сроки поставки товара</w:t>
            </w:r>
            <w:r w:rsidRPr="00890EA8">
              <w:rPr>
                <w:sz w:val="22"/>
                <w:szCs w:val="22"/>
              </w:rPr>
              <w:t>: в соответствии с Разделом </w:t>
            </w:r>
            <w:r w:rsidRPr="00890EA8">
              <w:rPr>
                <w:sz w:val="22"/>
                <w:szCs w:val="22"/>
                <w:lang w:val="en-US"/>
              </w:rPr>
              <w:t>V</w:t>
            </w:r>
            <w:r w:rsidRPr="00890EA8">
              <w:rPr>
                <w:sz w:val="22"/>
                <w:szCs w:val="22"/>
              </w:rPr>
              <w:t xml:space="preserve"> «Техническая часть» и</w:t>
            </w:r>
            <w:r w:rsidR="00031DC9" w:rsidRPr="00890EA8">
              <w:rPr>
                <w:sz w:val="22"/>
                <w:szCs w:val="22"/>
              </w:rPr>
              <w:t> </w:t>
            </w:r>
            <w:r w:rsidRPr="00890EA8">
              <w:rPr>
                <w:sz w:val="22"/>
                <w:szCs w:val="22"/>
              </w:rPr>
              <w:t>Разделом </w:t>
            </w:r>
            <w:r w:rsidRPr="00890EA8">
              <w:rPr>
                <w:sz w:val="22"/>
                <w:szCs w:val="22"/>
                <w:lang w:val="en-US"/>
              </w:rPr>
              <w:t>VI</w:t>
            </w:r>
            <w:r w:rsidRPr="00890EA8">
              <w:rPr>
                <w:sz w:val="22"/>
                <w:szCs w:val="22"/>
              </w:rPr>
              <w:t xml:space="preserve"> «Проект договора» закупочной документации.</w:t>
            </w:r>
          </w:p>
        </w:tc>
      </w:tr>
      <w:tr w:rsidR="007039ED" w:rsidRPr="00890EA8" w:rsidTr="00EE1D9A">
        <w:tc>
          <w:tcPr>
            <w:tcW w:w="568" w:type="dxa"/>
          </w:tcPr>
          <w:p w:rsidR="007039ED" w:rsidRPr="00890EA8" w:rsidRDefault="007039ED" w:rsidP="009B3591">
            <w:pPr>
              <w:numPr>
                <w:ilvl w:val="0"/>
                <w:numId w:val="5"/>
              </w:numPr>
              <w:tabs>
                <w:tab w:val="left" w:pos="0"/>
              </w:tabs>
              <w:rPr>
                <w:sz w:val="22"/>
                <w:szCs w:val="22"/>
              </w:rPr>
            </w:pPr>
          </w:p>
        </w:tc>
        <w:tc>
          <w:tcPr>
            <w:tcW w:w="2835" w:type="dxa"/>
          </w:tcPr>
          <w:p w:rsidR="007039ED" w:rsidRPr="00890EA8" w:rsidRDefault="007039ED" w:rsidP="00663411">
            <w:pPr>
              <w:ind w:right="-108"/>
              <w:rPr>
                <w:sz w:val="22"/>
                <w:szCs w:val="22"/>
              </w:rPr>
            </w:pPr>
            <w:r w:rsidRPr="00890EA8">
              <w:rPr>
                <w:sz w:val="22"/>
                <w:szCs w:val="22"/>
              </w:rPr>
              <w:t>Начальная (максимальная) цена договора (цена лота)</w:t>
            </w:r>
          </w:p>
        </w:tc>
        <w:tc>
          <w:tcPr>
            <w:tcW w:w="7087" w:type="dxa"/>
          </w:tcPr>
          <w:p w:rsidR="00187029" w:rsidRPr="00890EA8" w:rsidRDefault="00A33D73" w:rsidP="00130000">
            <w:pPr>
              <w:ind w:left="-51" w:right="6" w:firstLine="6"/>
              <w:jc w:val="both"/>
              <w:rPr>
                <w:sz w:val="22"/>
                <w:szCs w:val="22"/>
                <w:u w:val="single"/>
              </w:rPr>
            </w:pPr>
            <w:r w:rsidRPr="00890EA8">
              <w:rPr>
                <w:b/>
                <w:sz w:val="22"/>
                <w:szCs w:val="22"/>
                <w:u w:val="single"/>
              </w:rPr>
              <w:t xml:space="preserve">37 350 000,00 </w:t>
            </w:r>
            <w:r w:rsidR="00187029" w:rsidRPr="00890EA8">
              <w:rPr>
                <w:sz w:val="22"/>
                <w:szCs w:val="22"/>
                <w:u w:val="single"/>
              </w:rPr>
              <w:t>руб</w:t>
            </w:r>
            <w:r w:rsidR="007154F5" w:rsidRPr="00890EA8">
              <w:rPr>
                <w:sz w:val="22"/>
                <w:szCs w:val="22"/>
                <w:u w:val="single"/>
              </w:rPr>
              <w:t xml:space="preserve">. </w:t>
            </w:r>
            <w:r w:rsidR="00187029" w:rsidRPr="00890EA8">
              <w:rPr>
                <w:sz w:val="22"/>
                <w:szCs w:val="22"/>
                <w:u w:val="single"/>
              </w:rPr>
              <w:t xml:space="preserve">с учётом НДС / </w:t>
            </w:r>
            <w:r w:rsidRPr="00890EA8">
              <w:rPr>
                <w:b/>
                <w:sz w:val="22"/>
                <w:szCs w:val="22"/>
                <w:u w:val="single"/>
              </w:rPr>
              <w:t xml:space="preserve">31 125 000,00 </w:t>
            </w:r>
            <w:r w:rsidR="00187029" w:rsidRPr="00890EA8">
              <w:rPr>
                <w:sz w:val="22"/>
                <w:szCs w:val="22"/>
                <w:u w:val="single"/>
              </w:rPr>
              <w:t>руб</w:t>
            </w:r>
            <w:r w:rsidR="007154F5" w:rsidRPr="00890EA8">
              <w:rPr>
                <w:sz w:val="22"/>
                <w:szCs w:val="22"/>
                <w:u w:val="single"/>
              </w:rPr>
              <w:t xml:space="preserve">. </w:t>
            </w:r>
            <w:r w:rsidR="00187029" w:rsidRPr="00890EA8">
              <w:rPr>
                <w:sz w:val="22"/>
                <w:szCs w:val="22"/>
                <w:u w:val="single"/>
              </w:rPr>
              <w:t>без учёта НДС.</w:t>
            </w:r>
          </w:p>
          <w:p w:rsidR="004E73B6" w:rsidRPr="00890EA8" w:rsidRDefault="004E73B6" w:rsidP="004E73B6">
            <w:pPr>
              <w:ind w:left="-51" w:right="6" w:firstLine="6"/>
              <w:jc w:val="both"/>
              <w:rPr>
                <w:sz w:val="22"/>
                <w:szCs w:val="22"/>
              </w:rPr>
            </w:pPr>
          </w:p>
          <w:p w:rsidR="007039ED" w:rsidRPr="00890EA8" w:rsidRDefault="007039ED" w:rsidP="004E73B6">
            <w:pPr>
              <w:ind w:left="-51" w:right="6" w:firstLine="6"/>
              <w:jc w:val="both"/>
              <w:rPr>
                <w:sz w:val="22"/>
                <w:szCs w:val="22"/>
              </w:rPr>
            </w:pPr>
            <w:r w:rsidRPr="00890EA8">
              <w:rPr>
                <w:sz w:val="22"/>
                <w:szCs w:val="22"/>
              </w:rPr>
              <w:t>Цен</w:t>
            </w:r>
            <w:r w:rsidR="009B7FF0" w:rsidRPr="00890EA8">
              <w:rPr>
                <w:sz w:val="22"/>
                <w:szCs w:val="22"/>
              </w:rPr>
              <w:t>ы</w:t>
            </w:r>
            <w:r w:rsidRPr="00890EA8">
              <w:rPr>
                <w:sz w:val="22"/>
                <w:szCs w:val="22"/>
              </w:rPr>
              <w:t xml:space="preserve"> указан</w:t>
            </w:r>
            <w:r w:rsidR="009B7FF0" w:rsidRPr="00890EA8">
              <w:rPr>
                <w:sz w:val="22"/>
                <w:szCs w:val="22"/>
              </w:rPr>
              <w:t>ы</w:t>
            </w:r>
            <w:r w:rsidRPr="00890EA8">
              <w:rPr>
                <w:sz w:val="22"/>
                <w:szCs w:val="22"/>
              </w:rPr>
              <w:t xml:space="preserve"> в рублях Российской Федерации.</w:t>
            </w:r>
          </w:p>
        </w:tc>
      </w:tr>
      <w:tr w:rsidR="009F4D51" w:rsidRPr="00890EA8" w:rsidTr="009F4D51">
        <w:tc>
          <w:tcPr>
            <w:tcW w:w="568" w:type="dxa"/>
          </w:tcPr>
          <w:p w:rsidR="009F4D51" w:rsidRPr="00890EA8" w:rsidRDefault="009F4D51" w:rsidP="007B1712">
            <w:pPr>
              <w:ind w:right="-108"/>
              <w:rPr>
                <w:sz w:val="22"/>
                <w:szCs w:val="22"/>
              </w:rPr>
            </w:pPr>
            <w:r w:rsidRPr="00890EA8">
              <w:rPr>
                <w:sz w:val="22"/>
                <w:szCs w:val="22"/>
              </w:rPr>
              <w:t>5.1.</w:t>
            </w:r>
          </w:p>
        </w:tc>
        <w:tc>
          <w:tcPr>
            <w:tcW w:w="2835" w:type="dxa"/>
          </w:tcPr>
          <w:p w:rsidR="009F4D51" w:rsidRPr="00890EA8" w:rsidRDefault="009F4D51" w:rsidP="007B1712">
            <w:pPr>
              <w:ind w:right="-108"/>
              <w:rPr>
                <w:sz w:val="22"/>
                <w:szCs w:val="22"/>
              </w:rPr>
            </w:pPr>
            <w:r w:rsidRPr="00890EA8">
              <w:rPr>
                <w:sz w:val="22"/>
                <w:szCs w:val="22"/>
              </w:rPr>
              <w:t>Начальная (максимальная) цена единицы товара, работы, услуги</w:t>
            </w:r>
          </w:p>
        </w:tc>
        <w:tc>
          <w:tcPr>
            <w:tcW w:w="7087" w:type="dxa"/>
          </w:tcPr>
          <w:p w:rsidR="009F4D51" w:rsidRPr="00890EA8" w:rsidRDefault="009F4D51" w:rsidP="007B1712">
            <w:pPr>
              <w:ind w:left="-51" w:right="6" w:firstLine="6"/>
              <w:jc w:val="both"/>
              <w:rPr>
                <w:b/>
                <w:sz w:val="22"/>
                <w:szCs w:val="22"/>
                <w:u w:val="single"/>
              </w:rPr>
            </w:pPr>
            <w:r w:rsidRPr="00890EA8">
              <w:rPr>
                <w:sz w:val="22"/>
                <w:szCs w:val="22"/>
              </w:rPr>
              <w:t>В соответствии с Приложением № 2 к настоящей Информационной карте закупки.</w:t>
            </w:r>
          </w:p>
        </w:tc>
      </w:tr>
      <w:tr w:rsidR="007039ED" w:rsidRPr="00890EA8" w:rsidTr="00EE1D9A">
        <w:tc>
          <w:tcPr>
            <w:tcW w:w="568" w:type="dxa"/>
          </w:tcPr>
          <w:p w:rsidR="007039ED" w:rsidRPr="00890EA8" w:rsidRDefault="007039ED" w:rsidP="009B3591">
            <w:pPr>
              <w:numPr>
                <w:ilvl w:val="0"/>
                <w:numId w:val="5"/>
              </w:numPr>
              <w:tabs>
                <w:tab w:val="left" w:pos="0"/>
              </w:tabs>
              <w:rPr>
                <w:sz w:val="22"/>
                <w:szCs w:val="22"/>
              </w:rPr>
            </w:pPr>
          </w:p>
        </w:tc>
        <w:tc>
          <w:tcPr>
            <w:tcW w:w="2835" w:type="dxa"/>
          </w:tcPr>
          <w:p w:rsidR="007039ED" w:rsidRPr="00890EA8" w:rsidRDefault="007039ED" w:rsidP="00AF36A1">
            <w:pPr>
              <w:ind w:right="-108"/>
              <w:rPr>
                <w:sz w:val="22"/>
                <w:szCs w:val="22"/>
              </w:rPr>
            </w:pPr>
            <w:r w:rsidRPr="00890EA8">
              <w:rPr>
                <w:sz w:val="22"/>
                <w:szCs w:val="22"/>
              </w:rPr>
              <w:t>Общая начальная (максимальная) цена запасных частей к технике, оборудованию, начальная (максимальная) цена единицы работы, услуги</w:t>
            </w:r>
          </w:p>
        </w:tc>
        <w:tc>
          <w:tcPr>
            <w:tcW w:w="7087" w:type="dxa"/>
          </w:tcPr>
          <w:p w:rsidR="00A33D73" w:rsidRPr="00890EA8" w:rsidRDefault="007039ED" w:rsidP="00A33D73">
            <w:pPr>
              <w:ind w:left="-51" w:right="6" w:firstLine="6"/>
              <w:jc w:val="both"/>
              <w:rPr>
                <w:sz w:val="22"/>
                <w:szCs w:val="22"/>
              </w:rPr>
            </w:pPr>
            <w:r w:rsidRPr="00890EA8">
              <w:rPr>
                <w:color w:val="000000"/>
                <w:sz w:val="22"/>
                <w:szCs w:val="22"/>
              </w:rPr>
              <w:t>Не применяется.</w:t>
            </w:r>
          </w:p>
          <w:p w:rsidR="007039ED" w:rsidRPr="00890EA8" w:rsidRDefault="007039ED" w:rsidP="000106C6">
            <w:pPr>
              <w:ind w:right="6"/>
              <w:jc w:val="both"/>
              <w:rPr>
                <w:sz w:val="22"/>
                <w:szCs w:val="22"/>
              </w:rPr>
            </w:pPr>
          </w:p>
        </w:tc>
      </w:tr>
      <w:tr w:rsidR="007039ED" w:rsidRPr="00890EA8" w:rsidTr="00EE1D9A">
        <w:tc>
          <w:tcPr>
            <w:tcW w:w="568" w:type="dxa"/>
          </w:tcPr>
          <w:p w:rsidR="007039ED" w:rsidRPr="00890EA8" w:rsidRDefault="007039ED" w:rsidP="009B3591">
            <w:pPr>
              <w:numPr>
                <w:ilvl w:val="0"/>
                <w:numId w:val="5"/>
              </w:numPr>
              <w:tabs>
                <w:tab w:val="left" w:pos="0"/>
              </w:tabs>
              <w:rPr>
                <w:sz w:val="22"/>
                <w:szCs w:val="22"/>
              </w:rPr>
            </w:pPr>
          </w:p>
        </w:tc>
        <w:tc>
          <w:tcPr>
            <w:tcW w:w="2835" w:type="dxa"/>
          </w:tcPr>
          <w:p w:rsidR="007039ED" w:rsidRPr="00890EA8" w:rsidRDefault="007039ED" w:rsidP="004A6405">
            <w:pPr>
              <w:ind w:right="-108"/>
              <w:rPr>
                <w:sz w:val="22"/>
                <w:szCs w:val="22"/>
              </w:rPr>
            </w:pPr>
            <w:r w:rsidRPr="00890EA8">
              <w:rPr>
                <w:sz w:val="22"/>
                <w:szCs w:val="22"/>
              </w:rPr>
              <w:t>Порядок формирования цены договора (цены лота)</w:t>
            </w:r>
          </w:p>
        </w:tc>
        <w:tc>
          <w:tcPr>
            <w:tcW w:w="7087" w:type="dxa"/>
          </w:tcPr>
          <w:p w:rsidR="007039ED" w:rsidRPr="00890EA8" w:rsidRDefault="007039ED" w:rsidP="000106C6">
            <w:pPr>
              <w:ind w:right="6"/>
              <w:jc w:val="both"/>
              <w:rPr>
                <w:i/>
                <w:sz w:val="22"/>
                <w:szCs w:val="22"/>
                <w:u w:val="single"/>
              </w:rPr>
            </w:pPr>
            <w:r w:rsidRPr="00890EA8">
              <w:rPr>
                <w:i/>
                <w:sz w:val="22"/>
                <w:szCs w:val="22"/>
                <w:u w:val="single"/>
              </w:rPr>
              <w:t>Порядок формирования цены договора:</w:t>
            </w:r>
          </w:p>
          <w:p w:rsidR="007039ED" w:rsidRPr="00890EA8" w:rsidRDefault="007039ED" w:rsidP="000106C6">
            <w:pPr>
              <w:ind w:left="-51" w:right="6" w:firstLine="264"/>
              <w:jc w:val="both"/>
              <w:rPr>
                <w:sz w:val="22"/>
                <w:szCs w:val="22"/>
              </w:rPr>
            </w:pPr>
            <w:r w:rsidRPr="00890EA8">
              <w:rPr>
                <w:sz w:val="22"/>
                <w:szCs w:val="22"/>
              </w:rPr>
              <w:t>Цена договора должна включать в себя стоимость товара, а также должна быть указана с учетом всех расходов поставщика, связанных с поставкой товара, и всех расходов на перевозку, страхование, в том числе уплату всех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rsidR="00434A55" w:rsidRPr="00890EA8" w:rsidRDefault="00434A55" w:rsidP="00434A55">
            <w:pPr>
              <w:ind w:left="-51" w:right="6" w:firstLine="264"/>
              <w:jc w:val="both"/>
              <w:rPr>
                <w:sz w:val="22"/>
                <w:szCs w:val="22"/>
              </w:rPr>
            </w:pPr>
            <w:r w:rsidRPr="00890EA8">
              <w:rPr>
                <w:sz w:val="22"/>
              </w:rPr>
              <w:t xml:space="preserve">Поставщик в своем коммерческом предложении должен зафиксировать предлагаемые им цены на срок не менее срока действия договора. Цены, предлагаемые поставщиком, в дальнейшем </w:t>
            </w:r>
            <w:r w:rsidRPr="00890EA8">
              <w:rPr>
                <w:b/>
                <w:sz w:val="22"/>
              </w:rPr>
              <w:lastRenderedPageBreak/>
              <w:t>по</w:t>
            </w:r>
            <w:r w:rsidR="00422169" w:rsidRPr="00890EA8">
              <w:rPr>
                <w:b/>
                <w:sz w:val="22"/>
              </w:rPr>
              <w:t> </w:t>
            </w:r>
            <w:r w:rsidRPr="00890EA8">
              <w:rPr>
                <w:b/>
                <w:sz w:val="22"/>
              </w:rPr>
              <w:t>согласованию</w:t>
            </w:r>
            <w:r w:rsidRPr="00890EA8">
              <w:rPr>
                <w:sz w:val="22"/>
              </w:rPr>
              <w:t xml:space="preserve"> </w:t>
            </w:r>
            <w:r w:rsidR="00AF4822" w:rsidRPr="00890EA8">
              <w:rPr>
                <w:sz w:val="22"/>
              </w:rPr>
              <w:t xml:space="preserve">с заказчиком могут быть изменены на условиях, указанных в Разделе </w:t>
            </w:r>
            <w:r w:rsidR="00AF4822" w:rsidRPr="00890EA8">
              <w:rPr>
                <w:sz w:val="22"/>
                <w:lang w:val="en-US"/>
              </w:rPr>
              <w:t>VI</w:t>
            </w:r>
            <w:r w:rsidR="00AF4822" w:rsidRPr="00890EA8">
              <w:rPr>
                <w:sz w:val="22"/>
              </w:rPr>
              <w:t xml:space="preserve"> «Проект договора» закупочной документации</w:t>
            </w:r>
            <w:r w:rsidRPr="00890EA8">
              <w:rPr>
                <w:sz w:val="22"/>
              </w:rPr>
              <w:t>.</w:t>
            </w:r>
          </w:p>
          <w:p w:rsidR="007039ED" w:rsidRPr="00890EA8" w:rsidRDefault="007039ED" w:rsidP="000106C6">
            <w:pPr>
              <w:ind w:left="-51" w:right="6" w:firstLine="264"/>
              <w:jc w:val="both"/>
              <w:rPr>
                <w:sz w:val="22"/>
                <w:szCs w:val="22"/>
              </w:rPr>
            </w:pPr>
            <w:r w:rsidRPr="00890EA8">
              <w:rPr>
                <w:sz w:val="22"/>
                <w:szCs w:val="22"/>
              </w:rPr>
              <w:t>Цены могут быть снижены по соглашению между заказчиком и</w:t>
            </w:r>
            <w:r w:rsidR="00422169" w:rsidRPr="00890EA8">
              <w:rPr>
                <w:sz w:val="22"/>
                <w:szCs w:val="22"/>
              </w:rPr>
              <w:t> </w:t>
            </w:r>
            <w:r w:rsidRPr="00890EA8">
              <w:rPr>
                <w:sz w:val="22"/>
                <w:szCs w:val="22"/>
              </w:rPr>
              <w:t>поставщиком без изменения</w:t>
            </w:r>
            <w:r w:rsidR="000816D0" w:rsidRPr="00890EA8">
              <w:rPr>
                <w:sz w:val="22"/>
                <w:szCs w:val="22"/>
              </w:rPr>
              <w:t>,</w:t>
            </w:r>
            <w:r w:rsidRPr="00890EA8">
              <w:rPr>
                <w:sz w:val="22"/>
                <w:szCs w:val="22"/>
              </w:rPr>
              <w:t xml:space="preserve"> предусмотренн</w:t>
            </w:r>
            <w:r w:rsidR="00D33D69" w:rsidRPr="00890EA8">
              <w:rPr>
                <w:sz w:val="22"/>
                <w:szCs w:val="22"/>
              </w:rPr>
              <w:t>ого</w:t>
            </w:r>
            <w:r w:rsidRPr="00890EA8">
              <w:rPr>
                <w:sz w:val="22"/>
                <w:szCs w:val="22"/>
              </w:rPr>
              <w:t xml:space="preserve"> договором количества товара, и иных условий исполнения договора.</w:t>
            </w:r>
          </w:p>
          <w:p w:rsidR="00DF7F63" w:rsidRPr="00890EA8" w:rsidRDefault="007039ED" w:rsidP="00DF7F63">
            <w:pPr>
              <w:ind w:left="-51" w:right="6" w:firstLine="264"/>
              <w:jc w:val="both"/>
              <w:rPr>
                <w:sz w:val="22"/>
                <w:szCs w:val="22"/>
              </w:rPr>
            </w:pPr>
            <w:r w:rsidRPr="00890EA8">
              <w:rPr>
                <w:sz w:val="22"/>
                <w:szCs w:val="22"/>
              </w:rPr>
              <w:t xml:space="preserve">Сумма договора формируется путем умножения предложенных победителем цен за единицу товара на </w:t>
            </w:r>
            <w:r w:rsidR="00DF7F63" w:rsidRPr="00890EA8">
              <w:rPr>
                <w:sz w:val="22"/>
                <w:szCs w:val="22"/>
              </w:rPr>
              <w:t>количество</w:t>
            </w:r>
            <w:r w:rsidRPr="00890EA8">
              <w:rPr>
                <w:sz w:val="22"/>
                <w:szCs w:val="22"/>
              </w:rPr>
              <w:t xml:space="preserve"> товара соответствующего ассортимента, заявленного в </w:t>
            </w:r>
            <w:r w:rsidR="00574597" w:rsidRPr="00890EA8">
              <w:rPr>
                <w:sz w:val="22"/>
                <w:szCs w:val="22"/>
              </w:rPr>
              <w:t>Разделе </w:t>
            </w:r>
            <w:r w:rsidR="00574597" w:rsidRPr="00890EA8">
              <w:rPr>
                <w:sz w:val="22"/>
                <w:szCs w:val="22"/>
                <w:lang w:val="en-US"/>
              </w:rPr>
              <w:t>V</w:t>
            </w:r>
            <w:r w:rsidR="00574597" w:rsidRPr="00890EA8">
              <w:rPr>
                <w:sz w:val="22"/>
                <w:szCs w:val="22"/>
              </w:rPr>
              <w:t xml:space="preserve"> «</w:t>
            </w:r>
            <w:r w:rsidRPr="00890EA8">
              <w:rPr>
                <w:sz w:val="22"/>
                <w:szCs w:val="22"/>
              </w:rPr>
              <w:t>Техническ</w:t>
            </w:r>
            <w:r w:rsidR="00574597" w:rsidRPr="00890EA8">
              <w:rPr>
                <w:sz w:val="22"/>
                <w:szCs w:val="22"/>
              </w:rPr>
              <w:t>ая</w:t>
            </w:r>
            <w:r w:rsidRPr="00890EA8">
              <w:rPr>
                <w:sz w:val="22"/>
                <w:szCs w:val="22"/>
              </w:rPr>
              <w:t xml:space="preserve"> част</w:t>
            </w:r>
            <w:r w:rsidR="00574597" w:rsidRPr="00890EA8">
              <w:rPr>
                <w:sz w:val="22"/>
                <w:szCs w:val="22"/>
              </w:rPr>
              <w:t>ь»</w:t>
            </w:r>
            <w:r w:rsidRPr="00890EA8">
              <w:rPr>
                <w:sz w:val="22"/>
                <w:szCs w:val="22"/>
              </w:rPr>
              <w:t xml:space="preserve"> закупочной документации и в соответствии с</w:t>
            </w:r>
            <w:r w:rsidR="00422169" w:rsidRPr="00890EA8">
              <w:rPr>
                <w:sz w:val="22"/>
                <w:szCs w:val="22"/>
              </w:rPr>
              <w:t> </w:t>
            </w:r>
            <w:r w:rsidRPr="00890EA8">
              <w:rPr>
                <w:sz w:val="22"/>
                <w:szCs w:val="22"/>
              </w:rPr>
              <w:t>требованиями настоящей документации.</w:t>
            </w:r>
          </w:p>
          <w:p w:rsidR="007039ED" w:rsidRPr="00890EA8" w:rsidRDefault="007039ED" w:rsidP="00130000">
            <w:pPr>
              <w:ind w:left="-51" w:right="6" w:firstLine="264"/>
              <w:jc w:val="both"/>
              <w:rPr>
                <w:i/>
                <w:sz w:val="22"/>
                <w:szCs w:val="22"/>
                <w:u w:val="single"/>
              </w:rPr>
            </w:pPr>
            <w:r w:rsidRPr="00890EA8">
              <w:rPr>
                <w:sz w:val="22"/>
                <w:szCs w:val="22"/>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tc>
      </w:tr>
      <w:tr w:rsidR="001F3B73" w:rsidRPr="00890EA8" w:rsidTr="00EE1D9A">
        <w:tc>
          <w:tcPr>
            <w:tcW w:w="568" w:type="dxa"/>
          </w:tcPr>
          <w:p w:rsidR="001F3B73" w:rsidRPr="00890EA8" w:rsidRDefault="001F3B73" w:rsidP="009B3591">
            <w:pPr>
              <w:numPr>
                <w:ilvl w:val="0"/>
                <w:numId w:val="5"/>
              </w:numPr>
              <w:tabs>
                <w:tab w:val="left" w:pos="0"/>
              </w:tabs>
              <w:rPr>
                <w:sz w:val="22"/>
                <w:szCs w:val="22"/>
              </w:rPr>
            </w:pPr>
          </w:p>
        </w:tc>
        <w:tc>
          <w:tcPr>
            <w:tcW w:w="2835" w:type="dxa"/>
          </w:tcPr>
          <w:p w:rsidR="001F3B73" w:rsidRPr="00890EA8" w:rsidRDefault="001F3B73" w:rsidP="00663411">
            <w:pPr>
              <w:ind w:right="-108"/>
              <w:rPr>
                <w:sz w:val="22"/>
                <w:szCs w:val="22"/>
              </w:rPr>
            </w:pPr>
            <w:r w:rsidRPr="00890EA8">
              <w:rPr>
                <w:sz w:val="22"/>
                <w:szCs w:val="22"/>
              </w:rPr>
              <w:t>Источник финансирования закупки</w:t>
            </w:r>
          </w:p>
        </w:tc>
        <w:tc>
          <w:tcPr>
            <w:tcW w:w="7087" w:type="dxa"/>
          </w:tcPr>
          <w:p w:rsidR="001F3B73" w:rsidRPr="00890EA8" w:rsidRDefault="00422169" w:rsidP="00D421C5">
            <w:pPr>
              <w:ind w:left="-51" w:right="6" w:firstLine="6"/>
              <w:jc w:val="both"/>
              <w:rPr>
                <w:color w:val="000000"/>
                <w:sz w:val="22"/>
                <w:szCs w:val="22"/>
              </w:rPr>
            </w:pPr>
            <w:r w:rsidRPr="00890EA8">
              <w:rPr>
                <w:color w:val="000000"/>
                <w:sz w:val="22"/>
                <w:szCs w:val="22"/>
              </w:rPr>
              <w:t xml:space="preserve">Бюджет </w:t>
            </w:r>
            <w:r w:rsidR="001F3B73" w:rsidRPr="00890EA8">
              <w:rPr>
                <w:color w:val="000000"/>
                <w:sz w:val="22"/>
                <w:szCs w:val="22"/>
              </w:rPr>
              <w:t>АО «Аэромар»</w:t>
            </w:r>
            <w:r w:rsidR="000951FE" w:rsidRPr="00890EA8">
              <w:rPr>
                <w:color w:val="000000"/>
                <w:sz w:val="22"/>
                <w:szCs w:val="22"/>
              </w:rPr>
              <w:t>.</w:t>
            </w:r>
          </w:p>
        </w:tc>
      </w:tr>
      <w:tr w:rsidR="000D79CC" w:rsidRPr="00890EA8" w:rsidTr="00EE1D9A">
        <w:tc>
          <w:tcPr>
            <w:tcW w:w="568" w:type="dxa"/>
          </w:tcPr>
          <w:p w:rsidR="000D79CC" w:rsidRPr="00890EA8" w:rsidRDefault="000D79CC" w:rsidP="009B3591">
            <w:pPr>
              <w:numPr>
                <w:ilvl w:val="0"/>
                <w:numId w:val="5"/>
              </w:numPr>
              <w:tabs>
                <w:tab w:val="left" w:pos="0"/>
              </w:tabs>
              <w:rPr>
                <w:sz w:val="22"/>
                <w:szCs w:val="22"/>
              </w:rPr>
            </w:pPr>
          </w:p>
        </w:tc>
        <w:tc>
          <w:tcPr>
            <w:tcW w:w="2835" w:type="dxa"/>
          </w:tcPr>
          <w:p w:rsidR="000D79CC" w:rsidRPr="00890EA8" w:rsidRDefault="00912D80" w:rsidP="000D79CC">
            <w:pPr>
              <w:ind w:right="-108"/>
              <w:rPr>
                <w:sz w:val="22"/>
                <w:szCs w:val="22"/>
              </w:rPr>
            </w:pPr>
            <w:r w:rsidRPr="00890EA8">
              <w:rPr>
                <w:sz w:val="22"/>
                <w:szCs w:val="22"/>
              </w:rPr>
              <w:t>Ограничение участия участников закупки в определении поставщика (исполнителя, подрядчика)</w:t>
            </w:r>
          </w:p>
        </w:tc>
        <w:tc>
          <w:tcPr>
            <w:tcW w:w="7087" w:type="dxa"/>
          </w:tcPr>
          <w:p w:rsidR="0035441D" w:rsidRPr="00890EA8" w:rsidRDefault="00912D80" w:rsidP="00727745">
            <w:pPr>
              <w:ind w:left="-51" w:right="6"/>
              <w:jc w:val="both"/>
              <w:rPr>
                <w:sz w:val="22"/>
                <w:szCs w:val="22"/>
              </w:rPr>
            </w:pPr>
            <w:r w:rsidRPr="00890EA8">
              <w:rPr>
                <w:sz w:val="22"/>
                <w:szCs w:val="22"/>
              </w:rPr>
              <w:t>Не установлено.</w:t>
            </w:r>
          </w:p>
        </w:tc>
      </w:tr>
      <w:tr w:rsidR="002715FB" w:rsidRPr="00890EA8" w:rsidTr="00EE1D9A">
        <w:tc>
          <w:tcPr>
            <w:tcW w:w="568" w:type="dxa"/>
          </w:tcPr>
          <w:p w:rsidR="002715FB" w:rsidRPr="00890EA8" w:rsidRDefault="002715FB" w:rsidP="009B3591">
            <w:pPr>
              <w:numPr>
                <w:ilvl w:val="0"/>
                <w:numId w:val="5"/>
              </w:numPr>
              <w:tabs>
                <w:tab w:val="left" w:pos="0"/>
              </w:tabs>
              <w:rPr>
                <w:sz w:val="22"/>
                <w:szCs w:val="22"/>
              </w:rPr>
            </w:pPr>
          </w:p>
        </w:tc>
        <w:tc>
          <w:tcPr>
            <w:tcW w:w="2835" w:type="dxa"/>
          </w:tcPr>
          <w:p w:rsidR="002715FB" w:rsidRPr="00890EA8" w:rsidRDefault="00533661" w:rsidP="00422169">
            <w:pPr>
              <w:ind w:right="-108"/>
              <w:rPr>
                <w:sz w:val="22"/>
                <w:szCs w:val="22"/>
              </w:rPr>
            </w:pPr>
            <w:r w:rsidRPr="00890EA8">
              <w:rPr>
                <w:sz w:val="22"/>
                <w:szCs w:val="22"/>
              </w:rPr>
              <w:t>Размер и порядок внесения денежных средств в качестве обеспечения заявок на участие в</w:t>
            </w:r>
            <w:r w:rsidR="00422169" w:rsidRPr="00890EA8">
              <w:rPr>
                <w:sz w:val="22"/>
                <w:szCs w:val="22"/>
              </w:rPr>
              <w:t> </w:t>
            </w:r>
            <w:r w:rsidRPr="00890EA8">
              <w:rPr>
                <w:sz w:val="22"/>
                <w:szCs w:val="22"/>
              </w:rPr>
              <w:t>закупке</w:t>
            </w:r>
          </w:p>
        </w:tc>
        <w:tc>
          <w:tcPr>
            <w:tcW w:w="7087" w:type="dxa"/>
          </w:tcPr>
          <w:p w:rsidR="00A33D73" w:rsidRPr="00890EA8" w:rsidRDefault="00533661" w:rsidP="00A33D73">
            <w:pPr>
              <w:ind w:left="-51" w:right="6"/>
              <w:jc w:val="both"/>
              <w:rPr>
                <w:bCs/>
                <w:iCs/>
                <w:sz w:val="22"/>
                <w:szCs w:val="22"/>
              </w:rPr>
            </w:pPr>
            <w:r w:rsidRPr="00890EA8">
              <w:rPr>
                <w:sz w:val="22"/>
                <w:szCs w:val="22"/>
              </w:rPr>
              <w:t>Не установлено.</w:t>
            </w:r>
          </w:p>
          <w:p w:rsidR="00841802" w:rsidRPr="00890EA8" w:rsidRDefault="00841802" w:rsidP="007074AB">
            <w:pPr>
              <w:ind w:left="-51" w:right="6"/>
              <w:jc w:val="both"/>
              <w:rPr>
                <w:bCs/>
                <w:iCs/>
                <w:sz w:val="22"/>
                <w:szCs w:val="22"/>
              </w:rPr>
            </w:pPr>
          </w:p>
        </w:tc>
      </w:tr>
      <w:tr w:rsidR="00DC3B74" w:rsidRPr="00890EA8" w:rsidTr="00EE1D9A">
        <w:tc>
          <w:tcPr>
            <w:tcW w:w="568" w:type="dxa"/>
          </w:tcPr>
          <w:p w:rsidR="00DC3B74" w:rsidRPr="00890EA8" w:rsidRDefault="00DC3B74" w:rsidP="009B3591">
            <w:pPr>
              <w:numPr>
                <w:ilvl w:val="0"/>
                <w:numId w:val="5"/>
              </w:numPr>
              <w:tabs>
                <w:tab w:val="left" w:pos="0"/>
              </w:tabs>
              <w:rPr>
                <w:sz w:val="22"/>
                <w:szCs w:val="22"/>
              </w:rPr>
            </w:pPr>
          </w:p>
        </w:tc>
        <w:tc>
          <w:tcPr>
            <w:tcW w:w="2835" w:type="dxa"/>
          </w:tcPr>
          <w:p w:rsidR="00DC3B74" w:rsidRPr="00890EA8" w:rsidRDefault="00DC3B74" w:rsidP="00DC3B74">
            <w:pPr>
              <w:ind w:right="-108"/>
              <w:rPr>
                <w:sz w:val="22"/>
                <w:szCs w:val="22"/>
              </w:rPr>
            </w:pPr>
            <w:r w:rsidRPr="00890EA8">
              <w:rPr>
                <w:sz w:val="22"/>
                <w:szCs w:val="22"/>
              </w:rPr>
              <w:t>Размер и порядок внесения денежных средств в качестве обеспечительного платежа</w:t>
            </w:r>
            <w:r w:rsidRPr="00890EA8">
              <w:rPr>
                <w:sz w:val="22"/>
                <w:szCs w:val="22"/>
              </w:rPr>
              <w:br/>
            </w:r>
            <w:r w:rsidRPr="00890EA8">
              <w:rPr>
                <w:b/>
                <w:sz w:val="22"/>
                <w:szCs w:val="22"/>
              </w:rPr>
              <w:t>(</w:t>
            </w:r>
            <w:r w:rsidRPr="00890EA8">
              <w:rPr>
                <w:b/>
                <w:i/>
                <w:sz w:val="22"/>
                <w:szCs w:val="22"/>
              </w:rPr>
              <w:t>§8</w:t>
            </w:r>
            <w:r w:rsidR="000F3690" w:rsidRPr="00890EA8">
              <w:rPr>
                <w:b/>
                <w:i/>
                <w:sz w:val="22"/>
                <w:szCs w:val="22"/>
              </w:rPr>
              <w:t xml:space="preserve"> (ст. 381.1)</w:t>
            </w:r>
            <w:r w:rsidRPr="00890EA8">
              <w:rPr>
                <w:b/>
                <w:i/>
                <w:sz w:val="22"/>
                <w:szCs w:val="22"/>
              </w:rPr>
              <w:t xml:space="preserve"> ГК РФ</w:t>
            </w:r>
            <w:r w:rsidRPr="00890EA8">
              <w:rPr>
                <w:b/>
                <w:sz w:val="22"/>
                <w:szCs w:val="22"/>
              </w:rPr>
              <w:t>)</w:t>
            </w:r>
          </w:p>
        </w:tc>
        <w:tc>
          <w:tcPr>
            <w:tcW w:w="7087" w:type="dxa"/>
          </w:tcPr>
          <w:p w:rsidR="00DC3B74" w:rsidRPr="00890EA8" w:rsidRDefault="00DC3B74" w:rsidP="00DC3B74">
            <w:pPr>
              <w:widowControl w:val="0"/>
              <w:ind w:left="-51" w:right="6" w:firstLine="6"/>
              <w:jc w:val="both"/>
              <w:rPr>
                <w:i/>
                <w:sz w:val="22"/>
                <w:szCs w:val="22"/>
                <w:u w:val="single"/>
              </w:rPr>
            </w:pPr>
            <w:r w:rsidRPr="00890EA8">
              <w:rPr>
                <w:i/>
                <w:sz w:val="22"/>
                <w:szCs w:val="22"/>
                <w:u w:val="single"/>
              </w:rPr>
              <w:t>Размер обеспечительного платежа:</w:t>
            </w:r>
          </w:p>
          <w:p w:rsidR="00DC3B74" w:rsidRPr="00890EA8" w:rsidRDefault="00DC3B74" w:rsidP="00DC3B74">
            <w:pPr>
              <w:widowControl w:val="0"/>
              <w:ind w:left="-51" w:right="6" w:firstLine="6"/>
              <w:rPr>
                <w:b/>
                <w:sz w:val="22"/>
                <w:szCs w:val="22"/>
              </w:rPr>
            </w:pPr>
            <w:r w:rsidRPr="00890EA8">
              <w:rPr>
                <w:sz w:val="22"/>
                <w:szCs w:val="22"/>
              </w:rPr>
              <w:t xml:space="preserve">Обеспечительный платеж установлен в размере </w:t>
            </w:r>
            <w:r w:rsidR="004A29B1" w:rsidRPr="00890EA8">
              <w:rPr>
                <w:b/>
                <w:sz w:val="22"/>
                <w:szCs w:val="22"/>
              </w:rPr>
              <w:t>1 000</w:t>
            </w:r>
            <w:r w:rsidR="00B73016" w:rsidRPr="00890EA8">
              <w:rPr>
                <w:b/>
                <w:sz w:val="22"/>
                <w:szCs w:val="22"/>
              </w:rPr>
              <w:t> 000</w:t>
            </w:r>
            <w:r w:rsidRPr="00890EA8">
              <w:rPr>
                <w:b/>
                <w:sz w:val="22"/>
                <w:szCs w:val="22"/>
              </w:rPr>
              <w:t>,00 руб.</w:t>
            </w:r>
          </w:p>
          <w:p w:rsidR="00DF6D6B" w:rsidRPr="00890EA8" w:rsidRDefault="00DF6D6B" w:rsidP="004A29B1">
            <w:pPr>
              <w:widowControl w:val="0"/>
              <w:ind w:left="-51" w:right="6" w:firstLine="6"/>
              <w:jc w:val="both"/>
              <w:rPr>
                <w:i/>
                <w:sz w:val="22"/>
                <w:szCs w:val="22"/>
              </w:rPr>
            </w:pPr>
            <w:r w:rsidRPr="00890EA8">
              <w:rPr>
                <w:i/>
                <w:sz w:val="22"/>
                <w:szCs w:val="22"/>
              </w:rPr>
              <w:t>(Если по результатам проведения закупки договора будут заключаются с несколькими участниками такой закупки, то размер обеспечительного платежа будет распределяться между вышеуказанными участниками закупки в процентном соотношении в соответствии с распределением, указанном в пп.3д) п.24 Раздела </w:t>
            </w:r>
            <w:r w:rsidRPr="00890EA8">
              <w:rPr>
                <w:i/>
                <w:sz w:val="22"/>
                <w:szCs w:val="22"/>
                <w:lang w:val="en-US"/>
              </w:rPr>
              <w:t>II</w:t>
            </w:r>
            <w:r w:rsidRPr="00890EA8">
              <w:rPr>
                <w:i/>
                <w:sz w:val="22"/>
                <w:szCs w:val="22"/>
              </w:rPr>
              <w:t xml:space="preserve"> «Информационная карта закупки» закупочной документации).</w:t>
            </w:r>
          </w:p>
          <w:p w:rsidR="008E682A" w:rsidRPr="00890EA8" w:rsidRDefault="008E682A" w:rsidP="00DC3B74">
            <w:pPr>
              <w:widowControl w:val="0"/>
              <w:ind w:left="-51" w:right="6" w:firstLine="6"/>
              <w:rPr>
                <w:b/>
                <w:sz w:val="22"/>
                <w:szCs w:val="22"/>
              </w:rPr>
            </w:pPr>
          </w:p>
          <w:p w:rsidR="00DC3B74" w:rsidRPr="00890EA8" w:rsidRDefault="00DC3B74" w:rsidP="00DC3B74">
            <w:pPr>
              <w:widowControl w:val="0"/>
              <w:ind w:left="-51" w:right="6" w:firstLine="6"/>
              <w:jc w:val="both"/>
              <w:rPr>
                <w:i/>
                <w:sz w:val="22"/>
                <w:szCs w:val="22"/>
                <w:u w:val="single"/>
              </w:rPr>
            </w:pPr>
            <w:r w:rsidRPr="00890EA8">
              <w:rPr>
                <w:i/>
                <w:sz w:val="22"/>
                <w:szCs w:val="22"/>
                <w:u w:val="single"/>
              </w:rPr>
              <w:t>Порядок предоставления обеспечительного платежа:</w:t>
            </w:r>
          </w:p>
          <w:p w:rsidR="00DC3B74" w:rsidRPr="00890EA8" w:rsidRDefault="00DC3B74" w:rsidP="00DC3B74">
            <w:pPr>
              <w:autoSpaceDE w:val="0"/>
              <w:autoSpaceDN w:val="0"/>
              <w:adjustRightInd w:val="0"/>
              <w:ind w:left="-51" w:right="6" w:firstLine="6"/>
              <w:jc w:val="both"/>
              <w:rPr>
                <w:sz w:val="22"/>
                <w:szCs w:val="22"/>
              </w:rPr>
            </w:pPr>
            <w:r w:rsidRPr="00890EA8">
              <w:rPr>
                <w:sz w:val="22"/>
                <w:szCs w:val="22"/>
              </w:rPr>
              <w:t xml:space="preserve">Обеспечительный платеж обеспечивается </w:t>
            </w:r>
            <w:r w:rsidR="00FA6F13" w:rsidRPr="00890EA8">
              <w:rPr>
                <w:b/>
                <w:sz w:val="22"/>
                <w:szCs w:val="22"/>
                <w:u w:val="single"/>
              </w:rPr>
              <w:t>ТОЛЬКО</w:t>
            </w:r>
            <w:r w:rsidR="00FA6F13" w:rsidRPr="00890EA8">
              <w:rPr>
                <w:sz w:val="22"/>
                <w:szCs w:val="22"/>
              </w:rPr>
              <w:t xml:space="preserve"> </w:t>
            </w:r>
            <w:r w:rsidRPr="00890EA8">
              <w:rPr>
                <w:sz w:val="22"/>
                <w:szCs w:val="22"/>
              </w:rPr>
              <w:t>внесением денежных средств на один из счетов заказчика, реквизиты которых указаны ниже.</w:t>
            </w:r>
          </w:p>
          <w:p w:rsidR="00DC3B74" w:rsidRPr="00890EA8" w:rsidRDefault="00DC3B74" w:rsidP="00DC3B74">
            <w:pPr>
              <w:widowControl w:val="0"/>
              <w:autoSpaceDE w:val="0"/>
              <w:autoSpaceDN w:val="0"/>
              <w:adjustRightInd w:val="0"/>
              <w:ind w:left="-51" w:right="6"/>
              <w:jc w:val="both"/>
              <w:rPr>
                <w:sz w:val="22"/>
                <w:szCs w:val="22"/>
              </w:rPr>
            </w:pPr>
            <w:r w:rsidRPr="00890EA8">
              <w:rPr>
                <w:sz w:val="22"/>
                <w:szCs w:val="22"/>
              </w:rPr>
              <w:t xml:space="preserve">Документом, подтверждающим внесение денежных средств, в качестве обеспечительного платежа, является соответствующее платежное поручение </w:t>
            </w:r>
            <w:r w:rsidR="000E55A4" w:rsidRPr="00890EA8">
              <w:rPr>
                <w:sz w:val="22"/>
                <w:szCs w:val="22"/>
              </w:rPr>
              <w:t xml:space="preserve">с отметкой банка </w:t>
            </w:r>
            <w:r w:rsidRPr="00890EA8">
              <w:rPr>
                <w:sz w:val="22"/>
                <w:szCs w:val="22"/>
              </w:rPr>
              <w:t>или его копия.</w:t>
            </w:r>
          </w:p>
          <w:p w:rsidR="00DC3B74" w:rsidRPr="00890EA8" w:rsidRDefault="00DC3B74" w:rsidP="00DC3B74">
            <w:pPr>
              <w:widowControl w:val="0"/>
              <w:autoSpaceDE w:val="0"/>
              <w:autoSpaceDN w:val="0"/>
              <w:adjustRightInd w:val="0"/>
              <w:ind w:left="-51" w:right="6"/>
              <w:jc w:val="both"/>
              <w:rPr>
                <w:sz w:val="22"/>
                <w:szCs w:val="22"/>
              </w:rPr>
            </w:pPr>
            <w:r w:rsidRPr="00890EA8">
              <w:rPr>
                <w:sz w:val="22"/>
                <w:szCs w:val="22"/>
              </w:rPr>
              <w:t xml:space="preserve">В поле «Назначение платежа» платежного поручения, кроме назначения платежа (обеспечительный платеж) должна быть ссылка на нормативный правовой акт </w:t>
            </w:r>
            <w:r w:rsidRPr="00890EA8">
              <w:rPr>
                <w:bCs/>
                <w:iCs/>
                <w:sz w:val="22"/>
                <w:szCs w:val="22"/>
              </w:rPr>
              <w:t>(Федеральный закон №</w:t>
            </w:r>
            <w:r w:rsidRPr="00890EA8">
              <w:rPr>
                <w:sz w:val="22"/>
                <w:szCs w:val="22"/>
              </w:rPr>
              <w:t> </w:t>
            </w:r>
            <w:r w:rsidRPr="00890EA8">
              <w:rPr>
                <w:bCs/>
                <w:iCs/>
                <w:sz w:val="22"/>
                <w:szCs w:val="22"/>
              </w:rPr>
              <w:t>223-ФЗ от</w:t>
            </w:r>
            <w:r w:rsidRPr="00890EA8">
              <w:rPr>
                <w:sz w:val="22"/>
                <w:szCs w:val="22"/>
              </w:rPr>
              <w:t> </w:t>
            </w:r>
            <w:r w:rsidRPr="00890EA8">
              <w:rPr>
                <w:bCs/>
                <w:iCs/>
                <w:sz w:val="22"/>
                <w:szCs w:val="22"/>
              </w:rPr>
              <w:t xml:space="preserve">18.07.2011), номер закупки </w:t>
            </w:r>
            <w:r w:rsidRPr="00890EA8">
              <w:rPr>
                <w:bCs/>
                <w:i/>
                <w:iCs/>
                <w:sz w:val="22"/>
                <w:szCs w:val="22"/>
              </w:rPr>
              <w:t>(</w:t>
            </w:r>
            <w:r w:rsidR="004A29B1" w:rsidRPr="00890EA8">
              <w:rPr>
                <w:bCs/>
                <w:i/>
                <w:iCs/>
                <w:sz w:val="22"/>
                <w:szCs w:val="22"/>
              </w:rPr>
              <w:t>041</w:t>
            </w:r>
            <w:r w:rsidR="000E55A4" w:rsidRPr="00890EA8">
              <w:rPr>
                <w:bCs/>
                <w:i/>
                <w:iCs/>
                <w:sz w:val="22"/>
                <w:szCs w:val="22"/>
              </w:rPr>
              <w:t>/20</w:t>
            </w:r>
            <w:r w:rsidR="003776B1" w:rsidRPr="00890EA8">
              <w:rPr>
                <w:bCs/>
                <w:i/>
                <w:iCs/>
                <w:sz w:val="22"/>
                <w:szCs w:val="22"/>
              </w:rPr>
              <w:t>2</w:t>
            </w:r>
            <w:r w:rsidR="004A29B1" w:rsidRPr="00890EA8">
              <w:rPr>
                <w:bCs/>
                <w:i/>
                <w:iCs/>
                <w:sz w:val="22"/>
                <w:szCs w:val="22"/>
              </w:rPr>
              <w:t>0</w:t>
            </w:r>
            <w:r w:rsidR="00B26261" w:rsidRPr="00890EA8">
              <w:rPr>
                <w:bCs/>
                <w:i/>
                <w:iCs/>
                <w:sz w:val="22"/>
                <w:szCs w:val="22"/>
              </w:rPr>
              <w:t>-СП</w:t>
            </w:r>
            <w:r w:rsidRPr="00890EA8">
              <w:rPr>
                <w:bCs/>
                <w:i/>
                <w:iCs/>
                <w:sz w:val="22"/>
                <w:szCs w:val="22"/>
              </w:rPr>
              <w:t>)</w:t>
            </w:r>
            <w:r w:rsidRPr="00890EA8">
              <w:rPr>
                <w:bCs/>
                <w:iCs/>
                <w:sz w:val="22"/>
                <w:szCs w:val="22"/>
              </w:rPr>
              <w:t xml:space="preserve"> и </w:t>
            </w:r>
            <w:r w:rsidRPr="00890EA8">
              <w:rPr>
                <w:sz w:val="22"/>
                <w:szCs w:val="22"/>
              </w:rPr>
              <w:t xml:space="preserve">предмет закупки, дату </w:t>
            </w:r>
            <w:r w:rsidR="00C14EC5" w:rsidRPr="00890EA8">
              <w:rPr>
                <w:sz w:val="22"/>
                <w:szCs w:val="22"/>
              </w:rPr>
              <w:t>окончания подачи заявок</w:t>
            </w:r>
            <w:r w:rsidRPr="00890EA8">
              <w:rPr>
                <w:sz w:val="22"/>
                <w:szCs w:val="22"/>
              </w:rPr>
              <w:t>.</w:t>
            </w:r>
          </w:p>
          <w:p w:rsidR="00DC3B74" w:rsidRPr="00890EA8" w:rsidRDefault="00DC3B74" w:rsidP="00DC3B74">
            <w:pPr>
              <w:ind w:left="-51" w:right="6"/>
              <w:jc w:val="both"/>
              <w:rPr>
                <w:sz w:val="22"/>
                <w:szCs w:val="22"/>
              </w:rPr>
            </w:pPr>
            <w:r w:rsidRPr="00890EA8">
              <w:rPr>
                <w:sz w:val="22"/>
                <w:szCs w:val="22"/>
              </w:rPr>
              <w:t>Реквизиты счетов для внесения денежных средств в качестве обеспечительного платежа:</w:t>
            </w:r>
          </w:p>
          <w:p w:rsidR="00DC3B74" w:rsidRPr="00890EA8" w:rsidRDefault="00DC3B74" w:rsidP="00DC3B74">
            <w:pPr>
              <w:tabs>
                <w:tab w:val="left" w:pos="540"/>
              </w:tabs>
              <w:ind w:left="573" w:right="6"/>
              <w:rPr>
                <w:sz w:val="22"/>
                <w:szCs w:val="22"/>
              </w:rPr>
            </w:pPr>
            <w:r w:rsidRPr="00890EA8">
              <w:rPr>
                <w:sz w:val="22"/>
                <w:szCs w:val="22"/>
              </w:rPr>
              <w:t xml:space="preserve">ИНН 7712045131, КПП </w:t>
            </w:r>
            <w:r w:rsidR="003776B1" w:rsidRPr="00890EA8">
              <w:rPr>
                <w:sz w:val="22"/>
                <w:szCs w:val="22"/>
              </w:rPr>
              <w:t>775050001</w:t>
            </w:r>
            <w:r w:rsidRPr="00890EA8">
              <w:rPr>
                <w:sz w:val="22"/>
                <w:szCs w:val="22"/>
              </w:rPr>
              <w:t xml:space="preserve"> </w:t>
            </w:r>
          </w:p>
          <w:p w:rsidR="00DC3B74" w:rsidRPr="00890EA8" w:rsidRDefault="00DC3B74" w:rsidP="00DC3B74">
            <w:pPr>
              <w:tabs>
                <w:tab w:val="left" w:pos="540"/>
              </w:tabs>
              <w:ind w:left="573" w:right="6"/>
              <w:rPr>
                <w:sz w:val="22"/>
                <w:szCs w:val="22"/>
              </w:rPr>
            </w:pPr>
            <w:r w:rsidRPr="00890EA8">
              <w:rPr>
                <w:sz w:val="22"/>
                <w:szCs w:val="22"/>
              </w:rPr>
              <w:t xml:space="preserve">Получатель: </w:t>
            </w:r>
            <w:r w:rsidR="003748EB" w:rsidRPr="00890EA8">
              <w:rPr>
                <w:sz w:val="22"/>
                <w:szCs w:val="22"/>
              </w:rPr>
              <w:t>А</w:t>
            </w:r>
            <w:r w:rsidRPr="00890EA8">
              <w:rPr>
                <w:sz w:val="22"/>
                <w:szCs w:val="22"/>
              </w:rPr>
              <w:t>кционерное общество «Аэромар»,</w:t>
            </w:r>
          </w:p>
          <w:p w:rsidR="00DC3B74" w:rsidRPr="00890EA8" w:rsidRDefault="00DC3B74" w:rsidP="00DC3B74">
            <w:pPr>
              <w:tabs>
                <w:tab w:val="left" w:pos="540"/>
              </w:tabs>
              <w:ind w:left="573" w:right="6"/>
              <w:rPr>
                <w:sz w:val="22"/>
                <w:szCs w:val="22"/>
              </w:rPr>
            </w:pPr>
            <w:r w:rsidRPr="00890EA8">
              <w:rPr>
                <w:sz w:val="22"/>
                <w:szCs w:val="22"/>
              </w:rPr>
              <w:t>Банк получателя: ПАО «Сбербанк России» г. Москва,</w:t>
            </w:r>
          </w:p>
          <w:p w:rsidR="00DC3B74" w:rsidRPr="00890EA8" w:rsidRDefault="00DC3B74" w:rsidP="00DC3B74">
            <w:pPr>
              <w:tabs>
                <w:tab w:val="left" w:pos="540"/>
              </w:tabs>
              <w:ind w:left="573" w:right="6"/>
              <w:rPr>
                <w:sz w:val="22"/>
                <w:szCs w:val="22"/>
              </w:rPr>
            </w:pPr>
            <w:r w:rsidRPr="00890EA8">
              <w:rPr>
                <w:sz w:val="22"/>
                <w:szCs w:val="22"/>
              </w:rPr>
              <w:t>Расчетный счет: 40702810940000004231,</w:t>
            </w:r>
          </w:p>
          <w:p w:rsidR="00DC3B74" w:rsidRPr="00890EA8" w:rsidRDefault="00DC3B74" w:rsidP="00DC3B74">
            <w:pPr>
              <w:tabs>
                <w:tab w:val="left" w:pos="540"/>
              </w:tabs>
              <w:ind w:left="573" w:right="6"/>
              <w:rPr>
                <w:sz w:val="22"/>
                <w:szCs w:val="22"/>
              </w:rPr>
            </w:pPr>
            <w:r w:rsidRPr="00890EA8">
              <w:rPr>
                <w:sz w:val="22"/>
                <w:szCs w:val="22"/>
              </w:rPr>
              <w:t>Корр. счет: 30101810400000000225</w:t>
            </w:r>
          </w:p>
          <w:p w:rsidR="00DC3B74" w:rsidRPr="00890EA8" w:rsidRDefault="00DC3B74" w:rsidP="00DC3B74">
            <w:pPr>
              <w:tabs>
                <w:tab w:val="left" w:pos="540"/>
              </w:tabs>
              <w:ind w:left="573" w:right="6"/>
              <w:rPr>
                <w:sz w:val="22"/>
                <w:szCs w:val="22"/>
              </w:rPr>
            </w:pPr>
            <w:r w:rsidRPr="00890EA8">
              <w:rPr>
                <w:sz w:val="22"/>
                <w:szCs w:val="22"/>
              </w:rPr>
              <w:t>БИК: 044525225</w:t>
            </w:r>
          </w:p>
          <w:p w:rsidR="00DC3B74" w:rsidRPr="00890EA8" w:rsidRDefault="00DC3B74" w:rsidP="00DC3B74">
            <w:pPr>
              <w:tabs>
                <w:tab w:val="left" w:pos="540"/>
              </w:tabs>
              <w:ind w:right="6"/>
              <w:rPr>
                <w:sz w:val="22"/>
                <w:szCs w:val="22"/>
                <w:lang w:val="en-US"/>
              </w:rPr>
            </w:pPr>
            <w:r w:rsidRPr="00890EA8">
              <w:rPr>
                <w:sz w:val="22"/>
                <w:szCs w:val="22"/>
              </w:rPr>
              <w:t>или</w:t>
            </w:r>
          </w:p>
          <w:p w:rsidR="00DC3B74" w:rsidRPr="00890EA8" w:rsidRDefault="00DC3B74" w:rsidP="00DC3B74">
            <w:pPr>
              <w:ind w:left="601" w:right="6"/>
              <w:rPr>
                <w:sz w:val="22"/>
                <w:szCs w:val="22"/>
                <w:lang w:val="en-US"/>
              </w:rPr>
            </w:pPr>
            <w:r w:rsidRPr="00890EA8">
              <w:rPr>
                <w:sz w:val="22"/>
                <w:szCs w:val="22"/>
                <w:lang w:val="en-US"/>
              </w:rPr>
              <w:t>JSC «</w:t>
            </w:r>
            <w:proofErr w:type="spellStart"/>
            <w:r w:rsidRPr="00890EA8">
              <w:rPr>
                <w:sz w:val="22"/>
                <w:szCs w:val="22"/>
                <w:lang w:val="en-US"/>
              </w:rPr>
              <w:t>Aeromar</w:t>
            </w:r>
            <w:proofErr w:type="spellEnd"/>
            <w:r w:rsidRPr="00890EA8">
              <w:rPr>
                <w:sz w:val="22"/>
                <w:szCs w:val="22"/>
                <w:lang w:val="en-US"/>
              </w:rPr>
              <w:t>», Russia</w:t>
            </w:r>
          </w:p>
          <w:p w:rsidR="00DC3B74" w:rsidRPr="00890EA8" w:rsidRDefault="00DC3B74" w:rsidP="00DC3B74">
            <w:pPr>
              <w:ind w:left="601" w:right="6"/>
              <w:rPr>
                <w:sz w:val="22"/>
                <w:szCs w:val="22"/>
                <w:lang w:val="en-US"/>
              </w:rPr>
            </w:pPr>
            <w:r w:rsidRPr="00890EA8">
              <w:rPr>
                <w:sz w:val="22"/>
                <w:szCs w:val="22"/>
                <w:lang w:val="en-US"/>
              </w:rPr>
              <w:t xml:space="preserve">141426, Moscow region, </w:t>
            </w:r>
            <w:proofErr w:type="spellStart"/>
            <w:r w:rsidRPr="00890EA8">
              <w:rPr>
                <w:sz w:val="22"/>
                <w:szCs w:val="22"/>
                <w:lang w:val="en-US"/>
              </w:rPr>
              <w:t>Khimki</w:t>
            </w:r>
            <w:proofErr w:type="spellEnd"/>
            <w:r w:rsidRPr="00890EA8">
              <w:rPr>
                <w:sz w:val="22"/>
                <w:szCs w:val="22"/>
                <w:lang w:val="en-US"/>
              </w:rPr>
              <w:t>,</w:t>
            </w:r>
          </w:p>
          <w:p w:rsidR="00DC3B74" w:rsidRPr="00890EA8" w:rsidRDefault="00DC3B74" w:rsidP="00DC3B74">
            <w:pPr>
              <w:ind w:left="601" w:right="6"/>
              <w:rPr>
                <w:sz w:val="22"/>
                <w:szCs w:val="22"/>
                <w:lang w:val="en-US"/>
              </w:rPr>
            </w:pPr>
            <w:proofErr w:type="spellStart"/>
            <w:r w:rsidRPr="00890EA8">
              <w:rPr>
                <w:sz w:val="22"/>
                <w:szCs w:val="22"/>
                <w:lang w:val="en-US"/>
              </w:rPr>
              <w:t>Sheremetyevskoye</w:t>
            </w:r>
            <w:proofErr w:type="spellEnd"/>
            <w:r w:rsidRPr="00890EA8">
              <w:rPr>
                <w:sz w:val="22"/>
                <w:szCs w:val="22"/>
                <w:lang w:val="en-US"/>
              </w:rPr>
              <w:t xml:space="preserve"> </w:t>
            </w:r>
            <w:proofErr w:type="spellStart"/>
            <w:r w:rsidRPr="00890EA8">
              <w:rPr>
                <w:sz w:val="22"/>
                <w:szCs w:val="22"/>
                <w:lang w:val="en-US"/>
              </w:rPr>
              <w:t>schossee</w:t>
            </w:r>
            <w:proofErr w:type="spellEnd"/>
            <w:r w:rsidRPr="00890EA8">
              <w:rPr>
                <w:sz w:val="22"/>
                <w:szCs w:val="22"/>
                <w:lang w:val="en-US"/>
              </w:rPr>
              <w:t>, bld. 31</w:t>
            </w:r>
          </w:p>
          <w:p w:rsidR="00DC3B74" w:rsidRPr="00890EA8" w:rsidRDefault="00DC3B74" w:rsidP="00DC3B74">
            <w:pPr>
              <w:ind w:left="601" w:right="6"/>
              <w:rPr>
                <w:sz w:val="10"/>
                <w:szCs w:val="10"/>
                <w:lang w:val="en-US"/>
              </w:rPr>
            </w:pPr>
          </w:p>
          <w:p w:rsidR="00DC3B74" w:rsidRPr="00890EA8" w:rsidRDefault="00DC3B74" w:rsidP="00DC3B74">
            <w:pPr>
              <w:ind w:left="601" w:right="6"/>
              <w:rPr>
                <w:sz w:val="22"/>
                <w:szCs w:val="22"/>
                <w:lang w:val="en-US"/>
              </w:rPr>
            </w:pPr>
            <w:r w:rsidRPr="00890EA8">
              <w:rPr>
                <w:sz w:val="22"/>
                <w:szCs w:val="22"/>
                <w:lang w:val="en-US"/>
              </w:rPr>
              <w:t>Bank Instructions of Buyer:</w:t>
            </w:r>
          </w:p>
          <w:p w:rsidR="00DC3B74" w:rsidRPr="00890EA8" w:rsidRDefault="00DC3B74" w:rsidP="00DC3B74">
            <w:pPr>
              <w:ind w:left="601" w:right="6"/>
              <w:rPr>
                <w:sz w:val="22"/>
                <w:szCs w:val="22"/>
                <w:lang w:val="en-US"/>
              </w:rPr>
            </w:pPr>
            <w:r w:rsidRPr="00890EA8">
              <w:rPr>
                <w:sz w:val="22"/>
                <w:szCs w:val="22"/>
                <w:lang w:val="en-US"/>
              </w:rPr>
              <w:t>Public Joint Stock Company «</w:t>
            </w:r>
            <w:proofErr w:type="spellStart"/>
            <w:r w:rsidRPr="00890EA8">
              <w:rPr>
                <w:sz w:val="22"/>
                <w:szCs w:val="22"/>
                <w:lang w:val="en-US"/>
              </w:rPr>
              <w:t>Sberbank</w:t>
            </w:r>
            <w:proofErr w:type="spellEnd"/>
            <w:r w:rsidRPr="00890EA8">
              <w:rPr>
                <w:sz w:val="22"/>
                <w:szCs w:val="22"/>
                <w:lang w:val="en-US"/>
              </w:rPr>
              <w:t xml:space="preserve"> of Russia»</w:t>
            </w:r>
          </w:p>
          <w:p w:rsidR="00DC3B74" w:rsidRPr="00890EA8" w:rsidRDefault="00DC3B74" w:rsidP="00DC3B74">
            <w:pPr>
              <w:ind w:left="601" w:right="6"/>
              <w:rPr>
                <w:sz w:val="22"/>
                <w:szCs w:val="22"/>
                <w:lang w:val="en-US"/>
              </w:rPr>
            </w:pPr>
            <w:r w:rsidRPr="00890EA8">
              <w:rPr>
                <w:sz w:val="22"/>
                <w:szCs w:val="22"/>
                <w:lang w:val="en-US"/>
              </w:rPr>
              <w:t xml:space="preserve">117817, Moscow, </w:t>
            </w:r>
            <w:proofErr w:type="spellStart"/>
            <w:r w:rsidRPr="00890EA8">
              <w:rPr>
                <w:sz w:val="22"/>
                <w:szCs w:val="22"/>
                <w:lang w:val="en-US"/>
              </w:rPr>
              <w:t>Vavilova</w:t>
            </w:r>
            <w:proofErr w:type="spellEnd"/>
            <w:r w:rsidRPr="00890EA8">
              <w:rPr>
                <w:sz w:val="22"/>
                <w:szCs w:val="22"/>
                <w:lang w:val="en-US"/>
              </w:rPr>
              <w:t xml:space="preserve"> </w:t>
            </w:r>
            <w:proofErr w:type="spellStart"/>
            <w:r w:rsidRPr="00890EA8">
              <w:rPr>
                <w:sz w:val="22"/>
                <w:szCs w:val="22"/>
                <w:lang w:val="en-US"/>
              </w:rPr>
              <w:t>st.</w:t>
            </w:r>
            <w:proofErr w:type="spellEnd"/>
            <w:r w:rsidRPr="00890EA8">
              <w:rPr>
                <w:sz w:val="22"/>
                <w:szCs w:val="22"/>
                <w:lang w:val="en-US"/>
              </w:rPr>
              <w:t>, 19, Russia</w:t>
            </w:r>
          </w:p>
          <w:p w:rsidR="00DC3B74" w:rsidRPr="00890EA8" w:rsidRDefault="00DC3B74" w:rsidP="00DC3B74">
            <w:pPr>
              <w:ind w:left="601" w:right="6"/>
              <w:rPr>
                <w:sz w:val="10"/>
                <w:szCs w:val="10"/>
                <w:lang w:val="en-US"/>
              </w:rPr>
            </w:pPr>
          </w:p>
          <w:p w:rsidR="00DC3B74" w:rsidRPr="00890EA8" w:rsidRDefault="00DC3B74" w:rsidP="00DC3B74">
            <w:pPr>
              <w:ind w:left="601" w:right="6"/>
              <w:rPr>
                <w:sz w:val="22"/>
                <w:szCs w:val="22"/>
                <w:lang w:val="en-US"/>
              </w:rPr>
            </w:pPr>
            <w:r w:rsidRPr="00890EA8">
              <w:rPr>
                <w:sz w:val="22"/>
                <w:szCs w:val="22"/>
                <w:lang w:val="en-US"/>
              </w:rPr>
              <w:t>USD account:</w:t>
            </w:r>
          </w:p>
          <w:p w:rsidR="00DC3B74" w:rsidRPr="00890EA8" w:rsidRDefault="00DC3B74" w:rsidP="00DC3B74">
            <w:pPr>
              <w:ind w:left="601" w:right="6"/>
              <w:rPr>
                <w:sz w:val="22"/>
                <w:szCs w:val="22"/>
                <w:lang w:val="en-US"/>
              </w:rPr>
            </w:pPr>
            <w:r w:rsidRPr="00890EA8">
              <w:rPr>
                <w:sz w:val="22"/>
                <w:szCs w:val="22"/>
                <w:lang w:val="en-US"/>
              </w:rPr>
              <w:t>40702840540000000362</w:t>
            </w:r>
          </w:p>
          <w:p w:rsidR="00DC3B74" w:rsidRPr="00890EA8" w:rsidRDefault="00DC3B74" w:rsidP="00DC3B74">
            <w:pPr>
              <w:ind w:left="601" w:right="6"/>
              <w:rPr>
                <w:sz w:val="22"/>
                <w:szCs w:val="22"/>
                <w:lang w:val="en-US"/>
              </w:rPr>
            </w:pPr>
            <w:r w:rsidRPr="00890EA8">
              <w:rPr>
                <w:sz w:val="22"/>
                <w:szCs w:val="22"/>
                <w:lang w:val="en-US"/>
              </w:rPr>
              <w:t>40702840840001000362 - transit</w:t>
            </w:r>
          </w:p>
          <w:p w:rsidR="00DC3B74" w:rsidRPr="00890EA8" w:rsidRDefault="00DC3B74" w:rsidP="00DC3B74">
            <w:pPr>
              <w:ind w:left="601"/>
              <w:rPr>
                <w:spacing w:val="-3"/>
                <w:sz w:val="10"/>
                <w:szCs w:val="10"/>
                <w:lang w:val="en-US"/>
              </w:rPr>
            </w:pPr>
          </w:p>
          <w:p w:rsidR="00DC3B74" w:rsidRPr="00890EA8" w:rsidRDefault="00DC3B74" w:rsidP="00DC3B74">
            <w:pPr>
              <w:ind w:left="601"/>
              <w:rPr>
                <w:spacing w:val="-3"/>
                <w:sz w:val="22"/>
                <w:szCs w:val="22"/>
                <w:lang w:val="en-US"/>
              </w:rPr>
            </w:pPr>
            <w:r w:rsidRPr="00890EA8">
              <w:rPr>
                <w:spacing w:val="-3"/>
                <w:sz w:val="22"/>
                <w:szCs w:val="22"/>
                <w:lang w:val="en-US"/>
              </w:rPr>
              <w:t>EURO account:</w:t>
            </w:r>
          </w:p>
          <w:p w:rsidR="00DC3B74" w:rsidRPr="00890EA8" w:rsidRDefault="00DC3B74" w:rsidP="00DC3B74">
            <w:pPr>
              <w:tabs>
                <w:tab w:val="left" w:pos="-720"/>
              </w:tabs>
              <w:suppressAutoHyphens/>
              <w:ind w:left="601"/>
              <w:jc w:val="both"/>
              <w:rPr>
                <w:spacing w:val="-3"/>
                <w:sz w:val="22"/>
                <w:szCs w:val="22"/>
                <w:lang w:val="en-US"/>
              </w:rPr>
            </w:pPr>
            <w:r w:rsidRPr="00890EA8">
              <w:rPr>
                <w:spacing w:val="-3"/>
                <w:sz w:val="22"/>
                <w:szCs w:val="22"/>
                <w:lang w:val="en-US"/>
              </w:rPr>
              <w:t>40702978540000000292</w:t>
            </w:r>
          </w:p>
          <w:p w:rsidR="00DC3B74" w:rsidRPr="00890EA8" w:rsidRDefault="00DC3B74" w:rsidP="00DC3B74">
            <w:pPr>
              <w:ind w:left="601"/>
              <w:rPr>
                <w:spacing w:val="-3"/>
                <w:sz w:val="22"/>
                <w:szCs w:val="22"/>
                <w:lang w:val="en-US"/>
              </w:rPr>
            </w:pPr>
            <w:r w:rsidRPr="00890EA8">
              <w:rPr>
                <w:spacing w:val="-3"/>
                <w:sz w:val="22"/>
                <w:szCs w:val="22"/>
                <w:lang w:val="en-US"/>
              </w:rPr>
              <w:t>40702978840010002920 - transit</w:t>
            </w:r>
          </w:p>
          <w:p w:rsidR="00DC3B74" w:rsidRPr="00890EA8" w:rsidRDefault="00DC3B74" w:rsidP="00DC3B74">
            <w:pPr>
              <w:ind w:left="601"/>
              <w:rPr>
                <w:spacing w:val="-3"/>
                <w:sz w:val="10"/>
                <w:szCs w:val="10"/>
                <w:lang w:val="en-US"/>
              </w:rPr>
            </w:pPr>
          </w:p>
          <w:p w:rsidR="00DC3B74" w:rsidRPr="00890EA8" w:rsidRDefault="00DC3B74" w:rsidP="00DC3B74">
            <w:pPr>
              <w:ind w:left="601"/>
              <w:rPr>
                <w:spacing w:val="-3"/>
                <w:sz w:val="22"/>
                <w:szCs w:val="22"/>
                <w:lang w:val="en-US"/>
              </w:rPr>
            </w:pPr>
            <w:r w:rsidRPr="00890EA8">
              <w:rPr>
                <w:spacing w:val="-3"/>
                <w:sz w:val="22"/>
                <w:szCs w:val="22"/>
                <w:lang w:val="en-US"/>
              </w:rPr>
              <w:t>INN 7712045131</w:t>
            </w:r>
          </w:p>
          <w:p w:rsidR="00DC3B74" w:rsidRPr="00890EA8" w:rsidRDefault="00DC3B74" w:rsidP="00DC3B74">
            <w:pPr>
              <w:tabs>
                <w:tab w:val="left" w:pos="-720"/>
              </w:tabs>
              <w:suppressAutoHyphens/>
              <w:ind w:left="601"/>
              <w:jc w:val="both"/>
              <w:rPr>
                <w:spacing w:val="-3"/>
                <w:sz w:val="22"/>
                <w:szCs w:val="22"/>
              </w:rPr>
            </w:pPr>
            <w:r w:rsidRPr="00890EA8">
              <w:rPr>
                <w:spacing w:val="-3"/>
                <w:sz w:val="22"/>
                <w:szCs w:val="22"/>
                <w:lang w:val="en-US"/>
              </w:rPr>
              <w:t>SWIFT</w:t>
            </w:r>
            <w:r w:rsidRPr="00890EA8">
              <w:rPr>
                <w:spacing w:val="-3"/>
                <w:sz w:val="22"/>
                <w:szCs w:val="22"/>
              </w:rPr>
              <w:t xml:space="preserve"> </w:t>
            </w:r>
            <w:r w:rsidRPr="00890EA8">
              <w:rPr>
                <w:spacing w:val="-3"/>
                <w:sz w:val="22"/>
                <w:szCs w:val="22"/>
                <w:lang w:val="en-US"/>
              </w:rPr>
              <w:t>SABRRUM</w:t>
            </w:r>
            <w:r w:rsidRPr="00890EA8">
              <w:rPr>
                <w:spacing w:val="-3"/>
                <w:sz w:val="22"/>
                <w:szCs w:val="22"/>
              </w:rPr>
              <w:t>3</w:t>
            </w:r>
          </w:p>
          <w:p w:rsidR="00DC3B74" w:rsidRPr="00890EA8" w:rsidRDefault="00DC3B74" w:rsidP="00DC3B74">
            <w:pPr>
              <w:ind w:left="-51" w:right="6" w:firstLine="6"/>
              <w:jc w:val="both"/>
              <w:rPr>
                <w:i/>
                <w:sz w:val="22"/>
                <w:szCs w:val="22"/>
              </w:rPr>
            </w:pPr>
            <w:r w:rsidRPr="00890EA8">
              <w:rPr>
                <w:i/>
                <w:sz w:val="22"/>
                <w:szCs w:val="22"/>
                <w:u w:val="single"/>
              </w:rPr>
              <w:t>Срок внесения денежных средств в качестве обеспечительного платежа</w:t>
            </w:r>
            <w:r w:rsidRPr="00890EA8">
              <w:rPr>
                <w:i/>
                <w:sz w:val="22"/>
                <w:szCs w:val="22"/>
              </w:rPr>
              <w:t>:</w:t>
            </w:r>
          </w:p>
          <w:p w:rsidR="00DC3B74" w:rsidRPr="00890EA8" w:rsidRDefault="00DC3B74" w:rsidP="00DC3B74">
            <w:pPr>
              <w:pStyle w:val="af"/>
              <w:spacing w:after="0"/>
              <w:ind w:left="-51" w:right="6"/>
              <w:jc w:val="both"/>
              <w:rPr>
                <w:sz w:val="22"/>
                <w:szCs w:val="22"/>
              </w:rPr>
            </w:pPr>
            <w:r w:rsidRPr="00890EA8">
              <w:rPr>
                <w:sz w:val="22"/>
                <w:szCs w:val="22"/>
              </w:rPr>
              <w:t xml:space="preserve">Денежные средства в качестве обеспечительного платежа должны быть перечислены </w:t>
            </w:r>
            <w:r w:rsidR="003748EB" w:rsidRPr="00890EA8">
              <w:rPr>
                <w:sz w:val="22"/>
                <w:szCs w:val="22"/>
              </w:rPr>
              <w:t xml:space="preserve">участником закупки, с которым заключается договор, </w:t>
            </w:r>
            <w:r w:rsidRPr="00890EA8">
              <w:rPr>
                <w:sz w:val="22"/>
                <w:szCs w:val="22"/>
              </w:rPr>
              <w:t xml:space="preserve">до подписания </w:t>
            </w:r>
            <w:r w:rsidR="003748EB" w:rsidRPr="00890EA8">
              <w:rPr>
                <w:sz w:val="22"/>
                <w:szCs w:val="22"/>
              </w:rPr>
              <w:t>им такого</w:t>
            </w:r>
            <w:r w:rsidRPr="00890EA8">
              <w:rPr>
                <w:sz w:val="22"/>
                <w:szCs w:val="22"/>
              </w:rPr>
              <w:t xml:space="preserve"> договора. При этом документ, подтверждающий внесение таких денежных средств, должен быть представлен заказчику вместе с подписанным </w:t>
            </w:r>
            <w:r w:rsidR="003748EB" w:rsidRPr="00890EA8">
              <w:rPr>
                <w:sz w:val="22"/>
                <w:szCs w:val="22"/>
              </w:rPr>
              <w:t>таким участником закупки</w:t>
            </w:r>
            <w:r w:rsidR="008201A7" w:rsidRPr="00890EA8">
              <w:rPr>
                <w:sz w:val="22"/>
                <w:szCs w:val="22"/>
              </w:rPr>
              <w:t xml:space="preserve"> </w:t>
            </w:r>
            <w:r w:rsidRPr="00890EA8">
              <w:rPr>
                <w:sz w:val="22"/>
                <w:szCs w:val="22"/>
              </w:rPr>
              <w:t>договором.</w:t>
            </w:r>
          </w:p>
          <w:p w:rsidR="00DC3B74" w:rsidRPr="00890EA8" w:rsidRDefault="00DC3B74" w:rsidP="00DC3B74">
            <w:pPr>
              <w:pStyle w:val="af0"/>
              <w:widowControl w:val="0"/>
              <w:spacing w:before="0"/>
              <w:ind w:left="-51" w:right="6" w:firstLine="0"/>
              <w:rPr>
                <w:bCs/>
                <w:iCs/>
                <w:sz w:val="22"/>
                <w:szCs w:val="22"/>
              </w:rPr>
            </w:pPr>
            <w:r w:rsidRPr="00890EA8">
              <w:rPr>
                <w:bCs/>
                <w:iCs/>
                <w:sz w:val="22"/>
                <w:szCs w:val="22"/>
              </w:rPr>
              <w:t>В случае если участник закупки, с которым заключается договор, в срок, предусмотренный закупочной документацией, не представил заказчику обеспечительный платеж, то такой участник закупки признается уклонившимся от заключения договора.</w:t>
            </w:r>
          </w:p>
          <w:p w:rsidR="00DC3B74" w:rsidRPr="00890EA8" w:rsidRDefault="00DC3B74" w:rsidP="00DC3B74">
            <w:pPr>
              <w:pStyle w:val="af"/>
              <w:spacing w:after="0"/>
              <w:ind w:left="-51" w:right="6"/>
              <w:jc w:val="both"/>
              <w:rPr>
                <w:sz w:val="22"/>
                <w:szCs w:val="22"/>
              </w:rPr>
            </w:pPr>
            <w:r w:rsidRPr="00890EA8">
              <w:rPr>
                <w:sz w:val="22"/>
                <w:szCs w:val="22"/>
              </w:rPr>
              <w:t>В случае если участником закупки, с которым заключается договор, вместе с таким договором представил документ, подтверждающий внесение денежных средств в качестве обеспечительного платежа, и</w:t>
            </w:r>
            <w:r w:rsidR="003748EB" w:rsidRPr="00890EA8">
              <w:rPr>
                <w:sz w:val="22"/>
                <w:szCs w:val="22"/>
              </w:rPr>
              <w:t> </w:t>
            </w:r>
            <w:r w:rsidRPr="00890EA8">
              <w:rPr>
                <w:sz w:val="22"/>
                <w:szCs w:val="22"/>
              </w:rPr>
              <w:t>по истечении пяти рабочих дней такие денежные средства не</w:t>
            </w:r>
            <w:r w:rsidR="003748EB" w:rsidRPr="00890EA8">
              <w:rPr>
                <w:sz w:val="22"/>
                <w:szCs w:val="22"/>
              </w:rPr>
              <w:t> </w:t>
            </w:r>
            <w:r w:rsidRPr="00890EA8">
              <w:rPr>
                <w:sz w:val="22"/>
                <w:szCs w:val="22"/>
              </w:rPr>
              <w:t>поступили ни на один из вышеуказанных счетов</w:t>
            </w:r>
            <w:r w:rsidR="003748EB" w:rsidRPr="00890EA8">
              <w:rPr>
                <w:sz w:val="22"/>
                <w:szCs w:val="22"/>
              </w:rPr>
              <w:t xml:space="preserve"> заказчика</w:t>
            </w:r>
            <w:r w:rsidRPr="00890EA8">
              <w:rPr>
                <w:sz w:val="22"/>
                <w:szCs w:val="22"/>
              </w:rPr>
              <w:t>, то</w:t>
            </w:r>
            <w:r w:rsidR="003748EB" w:rsidRPr="00890EA8">
              <w:rPr>
                <w:sz w:val="22"/>
                <w:szCs w:val="22"/>
              </w:rPr>
              <w:t> </w:t>
            </w:r>
            <w:r w:rsidRPr="00890EA8">
              <w:rPr>
                <w:sz w:val="22"/>
                <w:szCs w:val="22"/>
              </w:rPr>
              <w:t>такой участник закупки признается уклонившимся от заключения договора.</w:t>
            </w:r>
          </w:p>
          <w:p w:rsidR="00DC3B74" w:rsidRPr="00890EA8" w:rsidRDefault="00DC3B74" w:rsidP="00DC3B74">
            <w:pPr>
              <w:pStyle w:val="af0"/>
              <w:widowControl w:val="0"/>
              <w:spacing w:before="0"/>
              <w:ind w:left="-51" w:right="6" w:firstLine="0"/>
              <w:rPr>
                <w:bCs/>
                <w:iCs/>
                <w:sz w:val="22"/>
                <w:szCs w:val="22"/>
              </w:rPr>
            </w:pPr>
            <w:r w:rsidRPr="00890EA8">
              <w:rPr>
                <w:bCs/>
                <w:iCs/>
                <w:sz w:val="22"/>
                <w:szCs w:val="22"/>
              </w:rPr>
              <w:t>Частичное внесение обеспечительного платежа не</w:t>
            </w:r>
            <w:r w:rsidRPr="00890EA8">
              <w:rPr>
                <w:sz w:val="22"/>
                <w:szCs w:val="22"/>
              </w:rPr>
              <w:t> </w:t>
            </w:r>
            <w:r w:rsidRPr="00890EA8">
              <w:rPr>
                <w:bCs/>
                <w:iCs/>
                <w:sz w:val="22"/>
                <w:szCs w:val="22"/>
              </w:rPr>
              <w:t>допускается и</w:t>
            </w:r>
            <w:r w:rsidR="003748EB" w:rsidRPr="00890EA8">
              <w:rPr>
                <w:bCs/>
                <w:iCs/>
                <w:sz w:val="22"/>
                <w:szCs w:val="22"/>
              </w:rPr>
              <w:t> </w:t>
            </w:r>
            <w:r w:rsidRPr="00890EA8">
              <w:rPr>
                <w:bCs/>
                <w:iCs/>
                <w:sz w:val="22"/>
                <w:szCs w:val="22"/>
              </w:rPr>
              <w:t>приравнивается к</w:t>
            </w:r>
            <w:r w:rsidRPr="00890EA8">
              <w:rPr>
                <w:sz w:val="22"/>
                <w:szCs w:val="22"/>
              </w:rPr>
              <w:t> </w:t>
            </w:r>
            <w:r w:rsidRPr="00890EA8">
              <w:rPr>
                <w:bCs/>
                <w:iCs/>
                <w:sz w:val="22"/>
                <w:szCs w:val="22"/>
              </w:rPr>
              <w:t>его отсутствию.</w:t>
            </w:r>
          </w:p>
          <w:p w:rsidR="00DC3B74" w:rsidRPr="00890EA8" w:rsidRDefault="00DC3B74" w:rsidP="00DC3B74">
            <w:pPr>
              <w:pStyle w:val="af"/>
              <w:spacing w:after="0"/>
              <w:ind w:left="-51" w:right="6"/>
              <w:jc w:val="both"/>
              <w:rPr>
                <w:bCs/>
                <w:iCs/>
                <w:sz w:val="22"/>
                <w:szCs w:val="22"/>
              </w:rPr>
            </w:pPr>
            <w:r w:rsidRPr="00890EA8">
              <w:rPr>
                <w:bCs/>
                <w:iCs/>
                <w:sz w:val="22"/>
                <w:szCs w:val="22"/>
              </w:rPr>
              <w:t>Внесение обеспечительного платежа третьими лицами не</w:t>
            </w:r>
            <w:r w:rsidRPr="00890EA8">
              <w:rPr>
                <w:sz w:val="22"/>
                <w:szCs w:val="22"/>
              </w:rPr>
              <w:t> </w:t>
            </w:r>
            <w:r w:rsidRPr="00890EA8">
              <w:rPr>
                <w:bCs/>
                <w:iCs/>
                <w:sz w:val="22"/>
                <w:szCs w:val="22"/>
              </w:rPr>
              <w:t>допускается.</w:t>
            </w:r>
          </w:p>
          <w:p w:rsidR="00DC3B74" w:rsidRPr="00890EA8" w:rsidRDefault="00DC3B74" w:rsidP="00DC3B74">
            <w:pPr>
              <w:widowControl w:val="0"/>
              <w:ind w:left="-51" w:right="6" w:firstLine="6"/>
              <w:jc w:val="both"/>
              <w:rPr>
                <w:i/>
                <w:sz w:val="22"/>
                <w:szCs w:val="22"/>
                <w:u w:val="single"/>
              </w:rPr>
            </w:pPr>
            <w:r w:rsidRPr="00890EA8">
              <w:rPr>
                <w:i/>
                <w:sz w:val="22"/>
                <w:szCs w:val="22"/>
                <w:u w:val="single"/>
              </w:rPr>
              <w:t>Срок предоставления обеспечительного платежа:</w:t>
            </w:r>
          </w:p>
          <w:p w:rsidR="00DC3B74" w:rsidRPr="00890EA8" w:rsidRDefault="00DC3B74" w:rsidP="00DC3B74">
            <w:pPr>
              <w:pStyle w:val="ConsPlusNormal"/>
              <w:widowControl/>
              <w:tabs>
                <w:tab w:val="left" w:pos="1134"/>
              </w:tabs>
              <w:ind w:left="-51" w:right="6" w:firstLine="0"/>
              <w:jc w:val="both"/>
              <w:rPr>
                <w:rFonts w:ascii="Times New Roman" w:hAnsi="Times New Roman" w:cs="Times New Roman"/>
                <w:sz w:val="22"/>
                <w:szCs w:val="22"/>
              </w:rPr>
            </w:pPr>
            <w:r w:rsidRPr="00890EA8">
              <w:rPr>
                <w:rFonts w:ascii="Times New Roman" w:hAnsi="Times New Roman" w:cs="Times New Roman"/>
                <w:sz w:val="22"/>
                <w:szCs w:val="22"/>
              </w:rPr>
              <w:t xml:space="preserve">Обеспечительный платеж предоставляется </w:t>
            </w:r>
            <w:r w:rsidRPr="00890EA8">
              <w:rPr>
                <w:rFonts w:ascii="Times New Roman" w:hAnsi="Times New Roman" w:cs="Times New Roman"/>
                <w:sz w:val="22"/>
                <w:szCs w:val="22"/>
                <w:u w:val="single"/>
              </w:rPr>
              <w:t>на</w:t>
            </w:r>
            <w:r w:rsidRPr="00890EA8">
              <w:rPr>
                <w:sz w:val="22"/>
                <w:szCs w:val="22"/>
                <w:u w:val="single"/>
              </w:rPr>
              <w:t> </w:t>
            </w:r>
            <w:r w:rsidRPr="00890EA8">
              <w:rPr>
                <w:rFonts w:ascii="Times New Roman" w:hAnsi="Times New Roman" w:cs="Times New Roman"/>
                <w:sz w:val="22"/>
                <w:szCs w:val="22"/>
                <w:u w:val="single"/>
              </w:rPr>
              <w:t>весь срок действия договор</w:t>
            </w:r>
            <w:r w:rsidR="006234A5" w:rsidRPr="00890EA8">
              <w:rPr>
                <w:rFonts w:ascii="Times New Roman" w:hAnsi="Times New Roman" w:cs="Times New Roman"/>
                <w:sz w:val="22"/>
                <w:szCs w:val="22"/>
                <w:u w:val="single"/>
              </w:rPr>
              <w:t>а</w:t>
            </w:r>
            <w:r w:rsidR="003748EB" w:rsidRPr="00890EA8">
              <w:rPr>
                <w:rFonts w:ascii="Times New Roman" w:hAnsi="Times New Roman" w:cs="Times New Roman"/>
                <w:sz w:val="22"/>
                <w:szCs w:val="22"/>
              </w:rPr>
              <w:t xml:space="preserve">, включая гарантийные обязательства </w:t>
            </w:r>
            <w:r w:rsidR="003748EB" w:rsidRPr="00890EA8">
              <w:rPr>
                <w:rFonts w:ascii="Times New Roman" w:hAnsi="Times New Roman" w:cs="Times New Roman"/>
                <w:i/>
                <w:sz w:val="22"/>
                <w:szCs w:val="22"/>
              </w:rPr>
              <w:t>(в случае если гарантийные обязательства установлены закупочной документацией и/или законодательством Российской Федерации</w:t>
            </w:r>
            <w:r w:rsidR="003748EB" w:rsidRPr="00890EA8">
              <w:rPr>
                <w:rFonts w:ascii="Times New Roman" w:hAnsi="Times New Roman" w:cs="Times New Roman"/>
                <w:sz w:val="22"/>
                <w:szCs w:val="22"/>
              </w:rPr>
              <w:t>)</w:t>
            </w:r>
            <w:r w:rsidR="006234A5" w:rsidRPr="00890EA8">
              <w:rPr>
                <w:rFonts w:ascii="Times New Roman" w:hAnsi="Times New Roman" w:cs="Times New Roman"/>
                <w:sz w:val="22"/>
                <w:szCs w:val="22"/>
              </w:rPr>
              <w:t>.</w:t>
            </w:r>
          </w:p>
          <w:p w:rsidR="00DC3B74" w:rsidRPr="00890EA8" w:rsidRDefault="00DC3B74" w:rsidP="00DC3B74">
            <w:pPr>
              <w:pStyle w:val="ConsPlusNormal"/>
              <w:widowControl/>
              <w:tabs>
                <w:tab w:val="left" w:pos="1134"/>
              </w:tabs>
              <w:ind w:left="-51" w:right="6" w:firstLine="0"/>
              <w:jc w:val="both"/>
              <w:rPr>
                <w:rFonts w:ascii="Times New Roman" w:hAnsi="Times New Roman" w:cs="Times New Roman"/>
                <w:i/>
                <w:sz w:val="22"/>
                <w:szCs w:val="22"/>
                <w:u w:val="single"/>
              </w:rPr>
            </w:pPr>
            <w:r w:rsidRPr="00890EA8">
              <w:rPr>
                <w:rFonts w:ascii="Times New Roman" w:hAnsi="Times New Roman" w:cs="Times New Roman"/>
                <w:i/>
                <w:sz w:val="22"/>
                <w:szCs w:val="22"/>
                <w:u w:val="single"/>
              </w:rPr>
              <w:t>Обязательства по договору, которые должны быть обеспечены, порядок удержания и порядок возврата обеспечительного платежа:</w:t>
            </w:r>
          </w:p>
          <w:p w:rsidR="005C1FDC" w:rsidRPr="00890EA8" w:rsidRDefault="005C1FDC" w:rsidP="00DC3B74">
            <w:pPr>
              <w:pStyle w:val="ConsPlusNormal"/>
              <w:widowControl/>
              <w:tabs>
                <w:tab w:val="left" w:pos="1134"/>
              </w:tabs>
              <w:ind w:left="-51" w:right="6" w:firstLine="0"/>
              <w:jc w:val="both"/>
              <w:rPr>
                <w:rFonts w:ascii="Times New Roman" w:hAnsi="Times New Roman" w:cs="Times New Roman"/>
                <w:sz w:val="22"/>
                <w:szCs w:val="22"/>
              </w:rPr>
            </w:pPr>
            <w:r w:rsidRPr="00890EA8">
              <w:rPr>
                <w:rFonts w:ascii="Times New Roman" w:hAnsi="Times New Roman" w:cs="Times New Roman"/>
                <w:sz w:val="22"/>
                <w:szCs w:val="22"/>
              </w:rPr>
              <w:t>Обеспечительный платеж – это обеспечение денежного обязательства поставщика, в том числе обязанность возместить убытки и/или уплатить неустойку в случае нарушения им условий договора.</w:t>
            </w:r>
          </w:p>
          <w:p w:rsidR="005C1FDC" w:rsidRPr="00890EA8" w:rsidRDefault="005C1FDC" w:rsidP="00DC3B74">
            <w:pPr>
              <w:pStyle w:val="ConsPlusNormal"/>
              <w:widowControl/>
              <w:tabs>
                <w:tab w:val="left" w:pos="1134"/>
              </w:tabs>
              <w:ind w:left="-51" w:right="6" w:firstLine="0"/>
              <w:jc w:val="both"/>
              <w:rPr>
                <w:rFonts w:ascii="Times New Roman" w:hAnsi="Times New Roman" w:cs="Times New Roman"/>
                <w:sz w:val="22"/>
                <w:szCs w:val="22"/>
              </w:rPr>
            </w:pPr>
            <w:r w:rsidRPr="00890EA8">
              <w:rPr>
                <w:rFonts w:ascii="Times New Roman" w:hAnsi="Times New Roman" w:cs="Times New Roman"/>
                <w:sz w:val="22"/>
                <w:szCs w:val="22"/>
              </w:rP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r w:rsidR="00931192" w:rsidRPr="00890EA8">
              <w:rPr>
                <w:rFonts w:ascii="Times New Roman" w:hAnsi="Times New Roman" w:cs="Times New Roman"/>
                <w:sz w:val="22"/>
                <w:szCs w:val="22"/>
              </w:rPr>
              <w:t xml:space="preserve"> (</w:t>
            </w:r>
            <w:r w:rsidR="00931192" w:rsidRPr="00890EA8">
              <w:rPr>
                <w:rFonts w:ascii="Times New Roman" w:hAnsi="Times New Roman" w:cs="Times New Roman"/>
                <w:i/>
                <w:sz w:val="22"/>
                <w:szCs w:val="22"/>
              </w:rPr>
              <w:t>ст. 381.1 Гражданского кодекса Российской Федерации</w:t>
            </w:r>
            <w:r w:rsidR="00931192" w:rsidRPr="00890EA8">
              <w:rPr>
                <w:rFonts w:ascii="Times New Roman" w:hAnsi="Times New Roman" w:cs="Times New Roman"/>
                <w:sz w:val="22"/>
                <w:szCs w:val="22"/>
              </w:rPr>
              <w:t>)</w:t>
            </w:r>
            <w:r w:rsidRPr="00890EA8">
              <w:rPr>
                <w:rFonts w:ascii="Times New Roman" w:hAnsi="Times New Roman" w:cs="Times New Roman"/>
                <w:sz w:val="22"/>
                <w:szCs w:val="22"/>
              </w:rPr>
              <w:t>.</w:t>
            </w:r>
          </w:p>
          <w:p w:rsidR="00DC3B74" w:rsidRPr="00890EA8" w:rsidRDefault="00931192" w:rsidP="00DC3B74">
            <w:pPr>
              <w:pStyle w:val="ConsPlusNormal"/>
              <w:widowControl/>
              <w:tabs>
                <w:tab w:val="left" w:pos="1134"/>
              </w:tabs>
              <w:ind w:left="-51" w:right="6" w:firstLine="0"/>
              <w:jc w:val="both"/>
              <w:rPr>
                <w:rFonts w:ascii="Times New Roman" w:hAnsi="Times New Roman" w:cs="Times New Roman"/>
                <w:sz w:val="22"/>
                <w:szCs w:val="22"/>
              </w:rPr>
            </w:pPr>
            <w:r w:rsidRPr="00890EA8">
              <w:rPr>
                <w:rFonts w:ascii="Times New Roman" w:hAnsi="Times New Roman" w:cs="Times New Roman"/>
                <w:sz w:val="22"/>
                <w:szCs w:val="22"/>
              </w:rPr>
              <w:t>Размер, порядок внесения и п</w:t>
            </w:r>
            <w:r w:rsidR="005C1FDC" w:rsidRPr="00890EA8">
              <w:rPr>
                <w:rFonts w:ascii="Times New Roman" w:hAnsi="Times New Roman" w:cs="Times New Roman"/>
                <w:sz w:val="22"/>
                <w:szCs w:val="22"/>
              </w:rPr>
              <w:t xml:space="preserve">орядок возврата обеспечительного платежа указан </w:t>
            </w:r>
            <w:r w:rsidR="00DC3B74" w:rsidRPr="00890EA8">
              <w:rPr>
                <w:rFonts w:ascii="Times New Roman" w:hAnsi="Times New Roman" w:cs="Times New Roman"/>
                <w:sz w:val="22"/>
                <w:szCs w:val="22"/>
              </w:rPr>
              <w:t>в Раздел</w:t>
            </w:r>
            <w:r w:rsidR="005C1FDC" w:rsidRPr="00890EA8">
              <w:rPr>
                <w:rFonts w:ascii="Times New Roman" w:hAnsi="Times New Roman" w:cs="Times New Roman"/>
                <w:sz w:val="22"/>
                <w:szCs w:val="22"/>
              </w:rPr>
              <w:t>е</w:t>
            </w:r>
            <w:r w:rsidR="00DC3B74" w:rsidRPr="00890EA8">
              <w:rPr>
                <w:rFonts w:ascii="Times New Roman" w:hAnsi="Times New Roman" w:cs="Times New Roman"/>
                <w:sz w:val="22"/>
                <w:szCs w:val="22"/>
              </w:rPr>
              <w:t> V</w:t>
            </w:r>
            <w:r w:rsidR="00DC3B74" w:rsidRPr="00890EA8">
              <w:rPr>
                <w:rFonts w:ascii="Times New Roman" w:hAnsi="Times New Roman" w:cs="Times New Roman"/>
                <w:sz w:val="22"/>
                <w:szCs w:val="22"/>
                <w:lang w:val="en-US"/>
              </w:rPr>
              <w:t>I</w:t>
            </w:r>
            <w:r w:rsidR="00DC3B74" w:rsidRPr="00890EA8">
              <w:rPr>
                <w:rFonts w:ascii="Times New Roman" w:hAnsi="Times New Roman" w:cs="Times New Roman"/>
                <w:sz w:val="22"/>
                <w:szCs w:val="22"/>
              </w:rPr>
              <w:t xml:space="preserve"> «Проект договора» настоящей документации.</w:t>
            </w:r>
          </w:p>
          <w:p w:rsidR="00DC3B74" w:rsidRPr="00890EA8" w:rsidRDefault="00DC3B74" w:rsidP="00DC3B74">
            <w:pPr>
              <w:pStyle w:val="ConsPlusNormal"/>
              <w:widowControl/>
              <w:tabs>
                <w:tab w:val="left" w:pos="1134"/>
              </w:tabs>
              <w:ind w:left="-51" w:right="6" w:firstLine="0"/>
              <w:jc w:val="both"/>
              <w:rPr>
                <w:rFonts w:ascii="Times New Roman" w:hAnsi="Times New Roman" w:cs="Times New Roman"/>
                <w:sz w:val="22"/>
                <w:szCs w:val="22"/>
              </w:rPr>
            </w:pPr>
            <w:r w:rsidRPr="00890EA8">
              <w:rPr>
                <w:rFonts w:ascii="Times New Roman" w:hAnsi="Times New Roman" w:cs="Times New Roman"/>
                <w:sz w:val="22"/>
                <w:szCs w:val="22"/>
              </w:rPr>
              <w:t>На денежные средства, внесенные в качестве обеспечительного платежа, проценты, установленные статьей 317.1 Гражданского кодекса РФ, не начисляются.</w:t>
            </w:r>
          </w:p>
        </w:tc>
      </w:tr>
      <w:tr w:rsidR="004F4FC5" w:rsidRPr="00890EA8" w:rsidTr="00EE1D9A">
        <w:tc>
          <w:tcPr>
            <w:tcW w:w="568" w:type="dxa"/>
          </w:tcPr>
          <w:p w:rsidR="004F4FC5" w:rsidRPr="00890EA8" w:rsidRDefault="004F4FC5" w:rsidP="009B3591">
            <w:pPr>
              <w:numPr>
                <w:ilvl w:val="0"/>
                <w:numId w:val="5"/>
              </w:numPr>
              <w:tabs>
                <w:tab w:val="left" w:pos="0"/>
              </w:tabs>
              <w:rPr>
                <w:sz w:val="22"/>
                <w:szCs w:val="22"/>
              </w:rPr>
            </w:pPr>
          </w:p>
        </w:tc>
        <w:tc>
          <w:tcPr>
            <w:tcW w:w="2835" w:type="dxa"/>
          </w:tcPr>
          <w:p w:rsidR="004F4FC5" w:rsidRPr="00890EA8" w:rsidRDefault="004F4FC5" w:rsidP="00DC3B74">
            <w:pPr>
              <w:ind w:right="-108"/>
              <w:rPr>
                <w:sz w:val="22"/>
                <w:szCs w:val="22"/>
              </w:rPr>
            </w:pPr>
            <w:r w:rsidRPr="00890EA8">
              <w:rPr>
                <w:sz w:val="22"/>
                <w:szCs w:val="22"/>
              </w:rPr>
              <w:t>Размер и порядок внесения денежных средств</w:t>
            </w:r>
            <w:r w:rsidR="00CB501C" w:rsidRPr="00890EA8">
              <w:rPr>
                <w:sz w:val="22"/>
                <w:szCs w:val="22"/>
              </w:rPr>
              <w:t xml:space="preserve"> или передачи оригинала банковской гарантии</w:t>
            </w:r>
            <w:r w:rsidRPr="00890EA8">
              <w:rPr>
                <w:sz w:val="22"/>
                <w:szCs w:val="22"/>
              </w:rPr>
              <w:t xml:space="preserve"> в качестве </w:t>
            </w:r>
            <w:r w:rsidR="00704C90" w:rsidRPr="00890EA8">
              <w:rPr>
                <w:sz w:val="22"/>
                <w:szCs w:val="22"/>
              </w:rPr>
              <w:t>обеспеч</w:t>
            </w:r>
            <w:r w:rsidR="00DC3B74" w:rsidRPr="00890EA8">
              <w:rPr>
                <w:sz w:val="22"/>
                <w:szCs w:val="22"/>
              </w:rPr>
              <w:t xml:space="preserve">ения </w:t>
            </w:r>
            <w:r w:rsidR="00DC3B74" w:rsidRPr="00890EA8">
              <w:rPr>
                <w:sz w:val="22"/>
                <w:szCs w:val="22"/>
              </w:rPr>
              <w:lastRenderedPageBreak/>
              <w:t>исполнения договора</w:t>
            </w:r>
            <w:r w:rsidR="00ED34C4" w:rsidRPr="00890EA8">
              <w:rPr>
                <w:sz w:val="22"/>
                <w:szCs w:val="22"/>
              </w:rPr>
              <w:t xml:space="preserve"> (антидемпинговые меры при проведении конкурентной закупки)</w:t>
            </w:r>
          </w:p>
        </w:tc>
        <w:tc>
          <w:tcPr>
            <w:tcW w:w="7087" w:type="dxa"/>
          </w:tcPr>
          <w:p w:rsidR="001F6012" w:rsidRPr="00890EA8" w:rsidRDefault="001E189E" w:rsidP="001F6012">
            <w:pPr>
              <w:ind w:left="-51" w:right="6"/>
              <w:jc w:val="both"/>
              <w:rPr>
                <w:sz w:val="22"/>
                <w:szCs w:val="22"/>
              </w:rPr>
            </w:pPr>
            <w:r w:rsidRPr="00890EA8">
              <w:rPr>
                <w:sz w:val="22"/>
                <w:szCs w:val="22"/>
              </w:rPr>
              <w:lastRenderedPageBreak/>
              <w:t>Не установлено.</w:t>
            </w:r>
          </w:p>
          <w:p w:rsidR="00E52691" w:rsidRPr="00890EA8" w:rsidRDefault="00E52691" w:rsidP="007A41DB">
            <w:pPr>
              <w:widowControl w:val="0"/>
              <w:ind w:left="-51" w:right="6" w:firstLine="6"/>
              <w:jc w:val="both"/>
              <w:rPr>
                <w:sz w:val="22"/>
                <w:szCs w:val="22"/>
              </w:rPr>
            </w:pPr>
          </w:p>
        </w:tc>
      </w:tr>
      <w:tr w:rsidR="0007764A" w:rsidRPr="00890EA8" w:rsidTr="00EE1D9A">
        <w:tc>
          <w:tcPr>
            <w:tcW w:w="568" w:type="dxa"/>
          </w:tcPr>
          <w:p w:rsidR="0007764A" w:rsidRPr="00890EA8" w:rsidRDefault="0007764A" w:rsidP="009B3591">
            <w:pPr>
              <w:numPr>
                <w:ilvl w:val="0"/>
                <w:numId w:val="5"/>
              </w:numPr>
              <w:tabs>
                <w:tab w:val="left" w:pos="0"/>
              </w:tabs>
              <w:rPr>
                <w:sz w:val="22"/>
                <w:szCs w:val="22"/>
              </w:rPr>
            </w:pPr>
          </w:p>
        </w:tc>
        <w:tc>
          <w:tcPr>
            <w:tcW w:w="2835" w:type="dxa"/>
          </w:tcPr>
          <w:p w:rsidR="0007764A" w:rsidRPr="00890EA8" w:rsidRDefault="0007764A" w:rsidP="00593523">
            <w:pPr>
              <w:ind w:right="-108"/>
              <w:rPr>
                <w:sz w:val="22"/>
                <w:szCs w:val="22"/>
              </w:rPr>
            </w:pPr>
            <w:r w:rsidRPr="00890EA8">
              <w:rPr>
                <w:sz w:val="22"/>
                <w:szCs w:val="22"/>
              </w:rPr>
              <w:t>Требования, предъявляемые к участникам закупки</w:t>
            </w:r>
          </w:p>
        </w:tc>
        <w:tc>
          <w:tcPr>
            <w:tcW w:w="7087" w:type="dxa"/>
          </w:tcPr>
          <w:p w:rsidR="005A752A" w:rsidRPr="00890EA8" w:rsidRDefault="0009489E" w:rsidP="0009489E">
            <w:pPr>
              <w:ind w:left="-51" w:right="6"/>
              <w:jc w:val="both"/>
              <w:rPr>
                <w:sz w:val="22"/>
                <w:szCs w:val="22"/>
              </w:rPr>
            </w:pPr>
            <w:r w:rsidRPr="00890EA8">
              <w:rPr>
                <w:sz w:val="22"/>
                <w:szCs w:val="22"/>
              </w:rPr>
              <w:t xml:space="preserve">Участниками закупки являются лица, претендующие на заключение договора. В закупке может принять участие </w:t>
            </w:r>
            <w:r w:rsidR="005A752A" w:rsidRPr="00890EA8">
              <w:rPr>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АО «Аэромар» в</w:t>
            </w:r>
            <w:r w:rsidR="00130000" w:rsidRPr="00890EA8">
              <w:rPr>
                <w:sz w:val="22"/>
                <w:szCs w:val="22"/>
              </w:rPr>
              <w:t> </w:t>
            </w:r>
            <w:r w:rsidR="005A752A" w:rsidRPr="00890EA8">
              <w:rPr>
                <w:sz w:val="22"/>
                <w:szCs w:val="22"/>
              </w:rPr>
              <w:t>закупочной документации.</w:t>
            </w:r>
          </w:p>
          <w:p w:rsidR="00965EEC" w:rsidRPr="00890EA8" w:rsidRDefault="004B2630" w:rsidP="0009489E">
            <w:pPr>
              <w:ind w:left="-51" w:right="6"/>
              <w:jc w:val="both"/>
              <w:rPr>
                <w:sz w:val="22"/>
                <w:szCs w:val="22"/>
              </w:rPr>
            </w:pPr>
            <w:r w:rsidRPr="00890EA8">
              <w:rPr>
                <w:sz w:val="22"/>
                <w:szCs w:val="22"/>
              </w:rPr>
              <w:t>Ниже</w:t>
            </w:r>
            <w:r w:rsidR="00965EEC" w:rsidRPr="00890EA8">
              <w:rPr>
                <w:sz w:val="22"/>
                <w:szCs w:val="22"/>
              </w:rPr>
              <w:t>указанные требования предъявляются в равной мере ко всем участникам закупки.</w:t>
            </w:r>
          </w:p>
          <w:p w:rsidR="0009489E" w:rsidRPr="00890EA8" w:rsidRDefault="0009489E" w:rsidP="009B3591">
            <w:pPr>
              <w:widowControl w:val="0"/>
              <w:numPr>
                <w:ilvl w:val="0"/>
                <w:numId w:val="7"/>
              </w:numPr>
              <w:tabs>
                <w:tab w:val="left" w:pos="459"/>
              </w:tabs>
              <w:ind w:left="34" w:firstLine="0"/>
              <w:jc w:val="both"/>
              <w:rPr>
                <w:sz w:val="22"/>
                <w:szCs w:val="22"/>
              </w:rPr>
            </w:pPr>
            <w:r w:rsidRPr="00890EA8">
              <w:rPr>
                <w:sz w:val="22"/>
                <w:szCs w:val="22"/>
              </w:rPr>
              <w:t>К участникам закупки предъявляются следующие обязательные требования:</w:t>
            </w:r>
          </w:p>
          <w:p w:rsidR="006D6FB0" w:rsidRPr="00890EA8" w:rsidRDefault="00392744" w:rsidP="009B3591">
            <w:pPr>
              <w:widowControl w:val="0"/>
              <w:numPr>
                <w:ilvl w:val="0"/>
                <w:numId w:val="11"/>
              </w:numPr>
              <w:tabs>
                <w:tab w:val="left" w:pos="743"/>
              </w:tabs>
              <w:ind w:firstLine="426"/>
              <w:jc w:val="both"/>
              <w:rPr>
                <w:sz w:val="22"/>
                <w:szCs w:val="22"/>
              </w:rPr>
            </w:pPr>
            <w:r w:rsidRPr="00890EA8">
              <w:rPr>
                <w:sz w:val="22"/>
                <w:szCs w:val="22"/>
              </w:rPr>
              <w:t xml:space="preserve">соответствие участника закупки требованиям, </w:t>
            </w:r>
            <w:r w:rsidR="00244321" w:rsidRPr="00890EA8">
              <w:rPr>
                <w:sz w:val="22"/>
                <w:szCs w:val="22"/>
              </w:rPr>
              <w:t>установленным</w:t>
            </w:r>
            <w:r w:rsidRPr="00890EA8">
              <w:rPr>
                <w:sz w:val="22"/>
                <w:szCs w:val="22"/>
              </w:rPr>
              <w:t xml:space="preserve"> в соответствии с законодательством Российской Федерации к лицам, осуществляющим поставк</w:t>
            </w:r>
            <w:r w:rsidR="00244321" w:rsidRPr="00890EA8">
              <w:rPr>
                <w:sz w:val="22"/>
                <w:szCs w:val="22"/>
              </w:rPr>
              <w:t>у</w:t>
            </w:r>
            <w:r w:rsidRPr="00890EA8">
              <w:rPr>
                <w:sz w:val="22"/>
                <w:szCs w:val="22"/>
              </w:rPr>
              <w:t xml:space="preserve"> товар</w:t>
            </w:r>
            <w:r w:rsidR="00244321" w:rsidRPr="00890EA8">
              <w:rPr>
                <w:sz w:val="22"/>
                <w:szCs w:val="22"/>
              </w:rPr>
              <w:t>а</w:t>
            </w:r>
            <w:r w:rsidRPr="00890EA8">
              <w:rPr>
                <w:sz w:val="22"/>
                <w:szCs w:val="22"/>
              </w:rPr>
              <w:t>, являющ</w:t>
            </w:r>
            <w:r w:rsidR="006D6FB0" w:rsidRPr="00890EA8">
              <w:rPr>
                <w:sz w:val="22"/>
                <w:szCs w:val="22"/>
              </w:rPr>
              <w:t>егося</w:t>
            </w:r>
            <w:r w:rsidRPr="00890EA8">
              <w:rPr>
                <w:sz w:val="22"/>
                <w:szCs w:val="22"/>
              </w:rPr>
              <w:t xml:space="preserve"> предметом </w:t>
            </w:r>
            <w:r w:rsidR="00D850AC" w:rsidRPr="00890EA8">
              <w:rPr>
                <w:sz w:val="22"/>
                <w:szCs w:val="22"/>
              </w:rPr>
              <w:t xml:space="preserve">(объектом) </w:t>
            </w:r>
            <w:r w:rsidRPr="00890EA8">
              <w:rPr>
                <w:sz w:val="22"/>
                <w:szCs w:val="22"/>
              </w:rPr>
              <w:t>закупки</w:t>
            </w:r>
            <w:r w:rsidR="00EB41FB" w:rsidRPr="00890EA8">
              <w:rPr>
                <w:sz w:val="22"/>
                <w:szCs w:val="22"/>
              </w:rPr>
              <w:t>,</w:t>
            </w:r>
            <w:r w:rsidRPr="00890EA8">
              <w:rPr>
                <w:sz w:val="22"/>
                <w:szCs w:val="22"/>
              </w:rPr>
              <w:t xml:space="preserve"> в том числе, наличие копий действующих лицензий, квалификационных сертификатов, одобрений и других разрешений государственных органов Российской Федерации и</w:t>
            </w:r>
            <w:r w:rsidR="00D87384" w:rsidRPr="00890EA8">
              <w:rPr>
                <w:sz w:val="22"/>
                <w:szCs w:val="22"/>
              </w:rPr>
              <w:t>/</w:t>
            </w:r>
            <w:r w:rsidRPr="00890EA8">
              <w:rPr>
                <w:sz w:val="22"/>
                <w:szCs w:val="22"/>
              </w:rPr>
              <w:t>или иных стран (</w:t>
            </w:r>
            <w:r w:rsidRPr="00890EA8">
              <w:rPr>
                <w:i/>
                <w:sz w:val="22"/>
                <w:szCs w:val="22"/>
              </w:rPr>
              <w:t>если применимо</w:t>
            </w:r>
            <w:r w:rsidRPr="00890EA8">
              <w:rPr>
                <w:sz w:val="22"/>
                <w:szCs w:val="22"/>
              </w:rPr>
              <w:t>) для осуществления им или привлекаемыми им лицами деятельности, необходимой для выполнения принимаемых им на себя обязательств в соответствии с</w:t>
            </w:r>
            <w:r w:rsidR="00D850AC" w:rsidRPr="00890EA8">
              <w:rPr>
                <w:sz w:val="22"/>
                <w:szCs w:val="22"/>
              </w:rPr>
              <w:t> </w:t>
            </w:r>
            <w:r w:rsidRPr="00890EA8">
              <w:rPr>
                <w:sz w:val="22"/>
                <w:szCs w:val="22"/>
              </w:rPr>
              <w:t>настоящей закупочной документацией</w:t>
            </w:r>
            <w:r w:rsidR="006D6FB0" w:rsidRPr="00890EA8">
              <w:rPr>
                <w:sz w:val="22"/>
                <w:szCs w:val="22"/>
              </w:rPr>
              <w:t>;</w:t>
            </w:r>
          </w:p>
          <w:p w:rsidR="0009489E" w:rsidRPr="00890EA8" w:rsidRDefault="0009489E" w:rsidP="009B3591">
            <w:pPr>
              <w:widowControl w:val="0"/>
              <w:numPr>
                <w:ilvl w:val="0"/>
                <w:numId w:val="11"/>
              </w:numPr>
              <w:tabs>
                <w:tab w:val="left" w:pos="743"/>
              </w:tabs>
              <w:ind w:firstLine="426"/>
              <w:jc w:val="both"/>
              <w:rPr>
                <w:sz w:val="22"/>
                <w:szCs w:val="22"/>
              </w:rPr>
            </w:pPr>
            <w:proofErr w:type="spellStart"/>
            <w:r w:rsidRPr="00890EA8">
              <w:rPr>
                <w:sz w:val="22"/>
                <w:szCs w:val="22"/>
              </w:rPr>
              <w:t>непроведение</w:t>
            </w:r>
            <w:proofErr w:type="spellEnd"/>
            <w:r w:rsidRPr="00890EA8">
              <w:rPr>
                <w:sz w:val="22"/>
                <w:szCs w:val="22"/>
              </w:rPr>
              <w:t xml:space="preserve"> ликвидации участника закупки </w:t>
            </w:r>
            <w:r w:rsidR="00564D4B" w:rsidRPr="00890EA8">
              <w:rPr>
                <w:sz w:val="22"/>
                <w:szCs w:val="22"/>
              </w:rPr>
              <w:t>–</w:t>
            </w:r>
            <w:r w:rsidRPr="00890EA8">
              <w:rPr>
                <w:sz w:val="22"/>
                <w:szCs w:val="22"/>
              </w:rPr>
              <w:t xml:space="preserve"> юридического лица и отсутствие решения арбитражного суда о</w:t>
            </w:r>
            <w:r w:rsidR="00D850AC" w:rsidRPr="00890EA8">
              <w:rPr>
                <w:sz w:val="22"/>
                <w:szCs w:val="22"/>
              </w:rPr>
              <w:t> </w:t>
            </w:r>
            <w:r w:rsidRPr="00890EA8">
              <w:rPr>
                <w:sz w:val="22"/>
                <w:szCs w:val="22"/>
              </w:rPr>
              <w:t>признании участника закупки - юридического лица</w:t>
            </w:r>
            <w:r w:rsidR="005C7917" w:rsidRPr="00890EA8">
              <w:rPr>
                <w:sz w:val="22"/>
                <w:szCs w:val="22"/>
              </w:rPr>
              <w:t xml:space="preserve"> или</w:t>
            </w:r>
            <w:r w:rsidRPr="00890EA8">
              <w:rPr>
                <w:sz w:val="22"/>
                <w:szCs w:val="22"/>
              </w:rPr>
              <w:t xml:space="preserve"> индивидуального предпринимателя </w:t>
            </w:r>
            <w:r w:rsidR="005C7917" w:rsidRPr="00890EA8">
              <w:rPr>
                <w:sz w:val="22"/>
                <w:szCs w:val="22"/>
              </w:rPr>
              <w:t>несостоятельным (</w:t>
            </w:r>
            <w:r w:rsidRPr="00890EA8">
              <w:rPr>
                <w:sz w:val="22"/>
                <w:szCs w:val="22"/>
              </w:rPr>
              <w:t>банкротом</w:t>
            </w:r>
            <w:r w:rsidR="005C7917" w:rsidRPr="00890EA8">
              <w:rPr>
                <w:sz w:val="22"/>
                <w:szCs w:val="22"/>
              </w:rPr>
              <w:t>)</w:t>
            </w:r>
            <w:r w:rsidRPr="00890EA8">
              <w:rPr>
                <w:sz w:val="22"/>
                <w:szCs w:val="22"/>
              </w:rPr>
              <w:t xml:space="preserve"> и</w:t>
            </w:r>
            <w:r w:rsidR="008825D5" w:rsidRPr="00890EA8">
              <w:rPr>
                <w:sz w:val="22"/>
                <w:szCs w:val="22"/>
              </w:rPr>
              <w:t> </w:t>
            </w:r>
            <w:r w:rsidRPr="00890EA8">
              <w:rPr>
                <w:sz w:val="22"/>
                <w:szCs w:val="22"/>
              </w:rPr>
              <w:t>об открытии конкурсного производства;</w:t>
            </w:r>
          </w:p>
          <w:p w:rsidR="0009489E" w:rsidRPr="00890EA8" w:rsidRDefault="0009489E" w:rsidP="009B3591">
            <w:pPr>
              <w:widowControl w:val="0"/>
              <w:numPr>
                <w:ilvl w:val="0"/>
                <w:numId w:val="11"/>
              </w:numPr>
              <w:tabs>
                <w:tab w:val="left" w:pos="743"/>
              </w:tabs>
              <w:ind w:firstLine="426"/>
              <w:jc w:val="both"/>
              <w:rPr>
                <w:sz w:val="22"/>
                <w:szCs w:val="22"/>
              </w:rPr>
            </w:pPr>
            <w:proofErr w:type="spellStart"/>
            <w:r w:rsidRPr="00890EA8">
              <w:rPr>
                <w:sz w:val="22"/>
                <w:szCs w:val="22"/>
              </w:rPr>
              <w:t>неприостановление</w:t>
            </w:r>
            <w:proofErr w:type="spellEnd"/>
            <w:r w:rsidRPr="00890EA8">
              <w:rPr>
                <w:sz w:val="22"/>
                <w:szCs w:val="22"/>
              </w:rPr>
              <w:t xml:space="preserve"> деятельности участника закупки в</w:t>
            </w:r>
            <w:r w:rsidR="008825D5" w:rsidRPr="00890EA8">
              <w:rPr>
                <w:sz w:val="22"/>
                <w:szCs w:val="22"/>
              </w:rPr>
              <w:t> </w:t>
            </w:r>
            <w:r w:rsidRPr="00890EA8">
              <w:rPr>
                <w:sz w:val="22"/>
                <w:szCs w:val="22"/>
              </w:rPr>
              <w:t xml:space="preserve">порядке, </w:t>
            </w:r>
            <w:r w:rsidR="00564D4B" w:rsidRPr="00890EA8">
              <w:rPr>
                <w:sz w:val="22"/>
                <w:szCs w:val="22"/>
              </w:rPr>
              <w:t>установленном</w:t>
            </w:r>
            <w:r w:rsidRPr="00890EA8">
              <w:rPr>
                <w:sz w:val="22"/>
                <w:szCs w:val="22"/>
              </w:rPr>
              <w:t xml:space="preserve"> </w:t>
            </w:r>
            <w:r w:rsidR="00244321" w:rsidRPr="00890EA8">
              <w:rPr>
                <w:sz w:val="22"/>
                <w:szCs w:val="22"/>
              </w:rPr>
              <w:t>Федеральным законом от 30.12.2001 № 195-ФЗ «</w:t>
            </w:r>
            <w:r w:rsidRPr="00890EA8">
              <w:rPr>
                <w:sz w:val="22"/>
                <w:szCs w:val="22"/>
              </w:rPr>
              <w:t>Кодекс Российской Федерации об административных правонарушениях</w:t>
            </w:r>
            <w:r w:rsidR="00244321" w:rsidRPr="00890EA8">
              <w:rPr>
                <w:sz w:val="22"/>
                <w:szCs w:val="22"/>
              </w:rPr>
              <w:t>»</w:t>
            </w:r>
            <w:r w:rsidR="006A35DC" w:rsidRPr="00890EA8">
              <w:rPr>
                <w:sz w:val="22"/>
                <w:szCs w:val="22"/>
              </w:rPr>
              <w:t xml:space="preserve"> (далее – КоАП)</w:t>
            </w:r>
            <w:r w:rsidRPr="00890EA8">
              <w:rPr>
                <w:sz w:val="22"/>
                <w:szCs w:val="22"/>
              </w:rPr>
              <w:t xml:space="preserve">, на </w:t>
            </w:r>
            <w:r w:rsidR="007802BB" w:rsidRPr="00890EA8">
              <w:rPr>
                <w:sz w:val="22"/>
                <w:szCs w:val="22"/>
              </w:rPr>
              <w:t>дату</w:t>
            </w:r>
            <w:r w:rsidRPr="00890EA8">
              <w:rPr>
                <w:sz w:val="22"/>
                <w:szCs w:val="22"/>
              </w:rPr>
              <w:t xml:space="preserve"> подачи заявки на</w:t>
            </w:r>
            <w:r w:rsidR="006A35DC" w:rsidRPr="00890EA8">
              <w:rPr>
                <w:sz w:val="22"/>
                <w:szCs w:val="22"/>
              </w:rPr>
              <w:t> </w:t>
            </w:r>
            <w:r w:rsidRPr="00890EA8">
              <w:rPr>
                <w:sz w:val="22"/>
                <w:szCs w:val="22"/>
              </w:rPr>
              <w:t>участие в закупке;</w:t>
            </w:r>
          </w:p>
          <w:p w:rsidR="0009489E" w:rsidRPr="00890EA8" w:rsidRDefault="0009489E" w:rsidP="009B3591">
            <w:pPr>
              <w:widowControl w:val="0"/>
              <w:numPr>
                <w:ilvl w:val="0"/>
                <w:numId w:val="11"/>
              </w:numPr>
              <w:tabs>
                <w:tab w:val="left" w:pos="743"/>
              </w:tabs>
              <w:ind w:firstLine="426"/>
              <w:jc w:val="both"/>
              <w:rPr>
                <w:sz w:val="22"/>
                <w:szCs w:val="22"/>
              </w:rPr>
            </w:pPr>
            <w:r w:rsidRPr="00890EA8">
              <w:rPr>
                <w:sz w:val="22"/>
                <w:szCs w:val="22"/>
              </w:rPr>
              <w:t xml:space="preserve">отсутствие у участника закупки </w:t>
            </w:r>
            <w:r w:rsidR="008825D5" w:rsidRPr="00890EA8">
              <w:rPr>
                <w:sz w:val="22"/>
                <w:szCs w:val="22"/>
              </w:rPr>
              <w:t xml:space="preserve">в любом размере </w:t>
            </w:r>
            <w:r w:rsidR="007802BB" w:rsidRPr="00890EA8">
              <w:rPr>
                <w:sz w:val="22"/>
                <w:szCs w:val="22"/>
              </w:rPr>
              <w:t xml:space="preserve">недоимки </w:t>
            </w:r>
            <w:r w:rsidRPr="00890EA8">
              <w:rPr>
                <w:sz w:val="22"/>
                <w:szCs w:val="22"/>
              </w:rPr>
              <w:t>по налогам, сборам</w:t>
            </w:r>
            <w:r w:rsidR="007802BB" w:rsidRPr="00890EA8">
              <w:rPr>
                <w:sz w:val="22"/>
                <w:szCs w:val="22"/>
              </w:rPr>
              <w:t>, задолженности по</w:t>
            </w:r>
            <w:r w:rsidRPr="00890EA8">
              <w:rPr>
                <w:sz w:val="22"/>
                <w:szCs w:val="22"/>
              </w:rPr>
              <w:t xml:space="preserve"> иным обязательным платежам в бюджеты </w:t>
            </w:r>
            <w:r w:rsidR="00287B87" w:rsidRPr="00890EA8">
              <w:rPr>
                <w:sz w:val="22"/>
                <w:szCs w:val="22"/>
              </w:rPr>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sidR="008825D5" w:rsidRPr="00890EA8">
              <w:rPr>
                <w:sz w:val="22"/>
                <w:szCs w:val="22"/>
              </w:rPr>
              <w:t> </w:t>
            </w:r>
            <w:r w:rsidR="00287B87" w:rsidRPr="00890EA8">
              <w:rPr>
                <w:sz w:val="22"/>
                <w:szCs w:val="22"/>
              </w:rPr>
              <w:t xml:space="preserve">законодательством Российской Федерации </w:t>
            </w:r>
            <w:r w:rsidR="008825D5" w:rsidRPr="00890EA8">
              <w:rPr>
                <w:sz w:val="22"/>
                <w:szCs w:val="22"/>
              </w:rPr>
              <w:t>о</w:t>
            </w:r>
            <w:r w:rsidR="00287B87" w:rsidRPr="00890EA8">
              <w:rPr>
                <w:sz w:val="22"/>
                <w:szCs w:val="22"/>
              </w:rPr>
              <w:t xml:space="preserve"> налогах и сборах, которые реструктурированы в соответствии с законодательством Российской Федерации, по которым имеется вступившее в</w:t>
            </w:r>
            <w:r w:rsidR="008825D5" w:rsidRPr="00890EA8">
              <w:rPr>
                <w:sz w:val="22"/>
                <w:szCs w:val="22"/>
              </w:rPr>
              <w:t> </w:t>
            </w:r>
            <w:r w:rsidR="00287B87" w:rsidRPr="00890EA8">
              <w:rPr>
                <w:sz w:val="22"/>
                <w:szCs w:val="22"/>
              </w:rPr>
              <w:t>законную силу решение суда о признании обязанности заявителя по уплате этих сумм исполн</w:t>
            </w:r>
            <w:r w:rsidR="008825D5" w:rsidRPr="00890EA8">
              <w:rPr>
                <w:sz w:val="22"/>
                <w:szCs w:val="22"/>
              </w:rPr>
              <w:t>енной</w:t>
            </w:r>
            <w:r w:rsidR="00287B87" w:rsidRPr="00890EA8">
              <w:rPr>
                <w:sz w:val="22"/>
                <w:szCs w:val="22"/>
              </w:rPr>
              <w:t xml:space="preserve">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w:t>
            </w:r>
            <w:r w:rsidR="008653B8" w:rsidRPr="00890EA8">
              <w:rPr>
                <w:sz w:val="22"/>
                <w:szCs w:val="22"/>
              </w:rPr>
              <w:t> </w:t>
            </w:r>
            <w:r w:rsidR="00287B87" w:rsidRPr="00890EA8">
              <w:rPr>
                <w:sz w:val="22"/>
                <w:szCs w:val="22"/>
              </w:rPr>
              <w:t>обжаловании указанных недоимки, задолженности и решение по</w:t>
            </w:r>
            <w:r w:rsidR="008653B8" w:rsidRPr="00890EA8">
              <w:rPr>
                <w:sz w:val="22"/>
                <w:szCs w:val="22"/>
              </w:rPr>
              <w:t> </w:t>
            </w:r>
            <w:r w:rsidR="00287B87" w:rsidRPr="00890EA8">
              <w:rPr>
                <w:sz w:val="22"/>
                <w:szCs w:val="22"/>
              </w:rPr>
              <w:t>такому заявлению на дату рассмотрения заявки на участие в</w:t>
            </w:r>
            <w:r w:rsidR="008653B8" w:rsidRPr="00890EA8">
              <w:rPr>
                <w:sz w:val="22"/>
                <w:szCs w:val="22"/>
              </w:rPr>
              <w:t> </w:t>
            </w:r>
            <w:r w:rsidR="003A3E3E" w:rsidRPr="00890EA8">
              <w:rPr>
                <w:sz w:val="22"/>
                <w:szCs w:val="22"/>
              </w:rPr>
              <w:t xml:space="preserve">определении поставщика </w:t>
            </w:r>
            <w:r w:rsidR="00287B87" w:rsidRPr="00890EA8">
              <w:rPr>
                <w:sz w:val="22"/>
                <w:szCs w:val="22"/>
              </w:rPr>
              <w:t>не принято</w:t>
            </w:r>
            <w:r w:rsidRPr="00890EA8">
              <w:rPr>
                <w:sz w:val="22"/>
                <w:szCs w:val="22"/>
              </w:rPr>
              <w:t>;</w:t>
            </w:r>
          </w:p>
          <w:p w:rsidR="00691133" w:rsidRPr="00890EA8" w:rsidRDefault="00691133" w:rsidP="009B3591">
            <w:pPr>
              <w:widowControl w:val="0"/>
              <w:numPr>
                <w:ilvl w:val="0"/>
                <w:numId w:val="11"/>
              </w:numPr>
              <w:tabs>
                <w:tab w:val="left" w:pos="743"/>
              </w:tabs>
              <w:ind w:firstLine="426"/>
              <w:jc w:val="both"/>
              <w:rPr>
                <w:sz w:val="22"/>
                <w:szCs w:val="22"/>
              </w:rPr>
            </w:pPr>
            <w:r w:rsidRPr="00890EA8">
              <w:rPr>
                <w:sz w:val="22"/>
                <w:szCs w:val="22"/>
              </w:rPr>
              <w:t>отсутствие у участника закупки – физического лица либо у</w:t>
            </w:r>
            <w:r w:rsidR="002B213B" w:rsidRPr="00890EA8">
              <w:rPr>
                <w:sz w:val="22"/>
                <w:szCs w:val="22"/>
              </w:rPr>
              <w:t> </w:t>
            </w:r>
            <w:r w:rsidRPr="00890EA8">
              <w:rPr>
                <w:sz w:val="22"/>
                <w:szCs w:val="22"/>
              </w:rPr>
              <w:t>руководителя, членов коллегиального исполнительного органа</w:t>
            </w:r>
            <w:r w:rsidR="001758D2" w:rsidRPr="00890EA8">
              <w:rPr>
                <w:sz w:val="22"/>
                <w:szCs w:val="22"/>
              </w:rPr>
              <w:t>, лица, исполняющего функции единоличного исполнительного органа,</w:t>
            </w:r>
            <w:r w:rsidRPr="00890EA8">
              <w:rPr>
                <w:sz w:val="22"/>
                <w:szCs w:val="22"/>
              </w:rPr>
              <w:t xml:space="preserve"> или главного бухгалтера юридического лица – участника закупки судимости за преступления в сфере экономики </w:t>
            </w:r>
            <w:r w:rsidR="001758D2" w:rsidRPr="00890EA8">
              <w:rPr>
                <w:sz w:val="22"/>
                <w:szCs w:val="22"/>
              </w:rPr>
              <w:t xml:space="preserve">и/или преступления, </w:t>
            </w:r>
            <w:r w:rsidR="001758D2" w:rsidRPr="00890EA8">
              <w:rPr>
                <w:sz w:val="22"/>
                <w:szCs w:val="22"/>
              </w:rPr>
              <w:lastRenderedPageBreak/>
              <w:t xml:space="preserve">предусмотренные статьями 289, 290, 291, 291.1 Уголовного кодекса Российской Федерации </w:t>
            </w:r>
            <w:r w:rsidRPr="00890EA8">
              <w:rPr>
                <w:sz w:val="22"/>
                <w:szCs w:val="22"/>
              </w:rPr>
              <w:t>(за исключением лиц, у</w:t>
            </w:r>
            <w:r w:rsidR="002B213B" w:rsidRPr="00890EA8">
              <w:rPr>
                <w:sz w:val="22"/>
                <w:szCs w:val="22"/>
              </w:rPr>
              <w:t> </w:t>
            </w:r>
            <w:r w:rsidRPr="00890EA8">
              <w:rPr>
                <w:sz w:val="22"/>
                <w:szCs w:val="22"/>
              </w:rPr>
              <w:t>которых такая судимость погашена или снята), а также неприменение в отношении указанных физических лиц наказания в</w:t>
            </w:r>
            <w:r w:rsidR="002B213B" w:rsidRPr="00890EA8">
              <w:rPr>
                <w:sz w:val="22"/>
                <w:szCs w:val="22"/>
              </w:rPr>
              <w:t> </w:t>
            </w:r>
            <w:r w:rsidRPr="00890EA8">
              <w:rPr>
                <w:sz w:val="22"/>
                <w:szCs w:val="22"/>
              </w:rPr>
              <w:t>виде лишения права занимать определенные должности или заниматься определенной деятельностью, которые связаны с</w:t>
            </w:r>
            <w:r w:rsidR="002B213B" w:rsidRPr="00890EA8">
              <w:rPr>
                <w:sz w:val="22"/>
                <w:szCs w:val="22"/>
              </w:rPr>
              <w:t> </w:t>
            </w:r>
            <w:r w:rsidRPr="00890EA8">
              <w:rPr>
                <w:sz w:val="22"/>
                <w:szCs w:val="22"/>
              </w:rPr>
              <w:t xml:space="preserve">поставкой товара, являющихся </w:t>
            </w:r>
            <w:r w:rsidR="001307C3" w:rsidRPr="00890EA8">
              <w:rPr>
                <w:sz w:val="22"/>
                <w:szCs w:val="22"/>
              </w:rPr>
              <w:t>предметом (</w:t>
            </w:r>
            <w:r w:rsidRPr="00890EA8">
              <w:rPr>
                <w:sz w:val="22"/>
                <w:szCs w:val="22"/>
              </w:rPr>
              <w:t>объектом</w:t>
            </w:r>
            <w:r w:rsidR="001307C3" w:rsidRPr="00890EA8">
              <w:rPr>
                <w:sz w:val="22"/>
                <w:szCs w:val="22"/>
              </w:rPr>
              <w:t>)</w:t>
            </w:r>
            <w:r w:rsidRPr="00890EA8">
              <w:rPr>
                <w:sz w:val="22"/>
                <w:szCs w:val="22"/>
              </w:rPr>
              <w:t xml:space="preserve"> осуществляемой закупки, и</w:t>
            </w:r>
            <w:r w:rsidR="001307C3" w:rsidRPr="00890EA8">
              <w:rPr>
                <w:sz w:val="22"/>
                <w:szCs w:val="22"/>
              </w:rPr>
              <w:t> </w:t>
            </w:r>
            <w:r w:rsidRPr="00890EA8">
              <w:rPr>
                <w:sz w:val="22"/>
                <w:szCs w:val="22"/>
              </w:rPr>
              <w:t>административного наказания в виде дисквалификации;</w:t>
            </w:r>
          </w:p>
          <w:p w:rsidR="00167E61" w:rsidRPr="00890EA8" w:rsidRDefault="00167E61" w:rsidP="009B3591">
            <w:pPr>
              <w:widowControl w:val="0"/>
              <w:numPr>
                <w:ilvl w:val="0"/>
                <w:numId w:val="11"/>
              </w:numPr>
              <w:tabs>
                <w:tab w:val="left" w:pos="743"/>
              </w:tabs>
              <w:ind w:firstLine="426"/>
              <w:jc w:val="both"/>
              <w:rPr>
                <w:sz w:val="22"/>
                <w:szCs w:val="22"/>
              </w:rPr>
            </w:pPr>
            <w:r w:rsidRPr="00890EA8">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w:t>
            </w:r>
            <w:r w:rsidR="006A35DC" w:rsidRPr="00890EA8">
              <w:rPr>
                <w:sz w:val="22"/>
                <w:szCs w:val="22"/>
              </w:rPr>
              <w:t>АП</w:t>
            </w:r>
            <w:r w:rsidRPr="00890EA8">
              <w:rPr>
                <w:sz w:val="22"/>
                <w:szCs w:val="22"/>
              </w:rPr>
              <w:t>;</w:t>
            </w:r>
          </w:p>
          <w:p w:rsidR="002B117F" w:rsidRPr="00890EA8" w:rsidRDefault="002B117F" w:rsidP="009B3591">
            <w:pPr>
              <w:widowControl w:val="0"/>
              <w:numPr>
                <w:ilvl w:val="0"/>
                <w:numId w:val="11"/>
              </w:numPr>
              <w:tabs>
                <w:tab w:val="left" w:pos="743"/>
              </w:tabs>
              <w:ind w:firstLine="426"/>
              <w:jc w:val="both"/>
              <w:rPr>
                <w:sz w:val="22"/>
                <w:szCs w:val="22"/>
              </w:rPr>
            </w:pPr>
            <w:r w:rsidRPr="00890EA8">
              <w:rPr>
                <w:sz w:val="22"/>
                <w:szCs w:val="22"/>
              </w:rPr>
              <w:t>отсутствие между участником закупки и заказчиком конфликта интересов, под которым понимаются случаи, при которых руководитель</w:t>
            </w:r>
            <w:r w:rsidR="00CC0834" w:rsidRPr="00890EA8">
              <w:rPr>
                <w:sz w:val="22"/>
                <w:szCs w:val="22"/>
              </w:rPr>
              <w:t xml:space="preserve"> заказчика</w:t>
            </w:r>
            <w:r w:rsidR="00FF5934" w:rsidRPr="00890EA8">
              <w:rPr>
                <w:sz w:val="22"/>
                <w:szCs w:val="22"/>
              </w:rPr>
              <w:t xml:space="preserve"> и/или</w:t>
            </w:r>
            <w:r w:rsidR="00CC0834" w:rsidRPr="00890EA8">
              <w:rPr>
                <w:sz w:val="22"/>
                <w:szCs w:val="22"/>
              </w:rPr>
              <w:t xml:space="preserve"> член </w:t>
            </w:r>
            <w:r w:rsidR="008C3649" w:rsidRPr="00890EA8">
              <w:rPr>
                <w:sz w:val="22"/>
                <w:szCs w:val="22"/>
              </w:rPr>
              <w:t xml:space="preserve">закупочной </w:t>
            </w:r>
            <w:r w:rsidR="00CC0834" w:rsidRPr="00890EA8">
              <w:rPr>
                <w:sz w:val="22"/>
                <w:szCs w:val="22"/>
              </w:rPr>
              <w:t xml:space="preserve">комиссии </w:t>
            </w:r>
            <w:r w:rsidR="00FF5934" w:rsidRPr="00890EA8">
              <w:rPr>
                <w:sz w:val="22"/>
                <w:szCs w:val="22"/>
              </w:rPr>
              <w:t xml:space="preserve">заказчика </w:t>
            </w:r>
            <w:r w:rsidR="00CC0834" w:rsidRPr="00890EA8">
              <w:rPr>
                <w:sz w:val="22"/>
                <w:szCs w:val="22"/>
              </w:rPr>
              <w:t>состоят в браке с физическими лицами, являющимися выгодоприобретателями</w:t>
            </w:r>
            <w:r w:rsidR="00C46C75" w:rsidRPr="00890EA8">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E7708" w:rsidRPr="00890EA8">
              <w:rPr>
                <w:sz w:val="22"/>
                <w:szCs w:val="22"/>
              </w:rPr>
              <w:t>–</w:t>
            </w:r>
            <w:r w:rsidR="00C46C75" w:rsidRPr="00890EA8">
              <w:rPr>
                <w:sz w:val="22"/>
                <w:szCs w:val="22"/>
              </w:rPr>
              <w:t xml:space="preserve"> участников закупки, с физическими лицами, в</w:t>
            </w:r>
            <w:r w:rsidR="000E7708" w:rsidRPr="00890EA8">
              <w:rPr>
                <w:sz w:val="22"/>
                <w:szCs w:val="22"/>
              </w:rPr>
              <w:t> </w:t>
            </w:r>
            <w:r w:rsidR="00C46C75" w:rsidRPr="00890EA8">
              <w:rPr>
                <w:sz w:val="22"/>
                <w:szCs w:val="22"/>
              </w:rPr>
              <w:t>том числе зарегистрированными в качестве ин</w:t>
            </w:r>
            <w:r w:rsidR="000E7708" w:rsidRPr="00890EA8">
              <w:rPr>
                <w:sz w:val="22"/>
                <w:szCs w:val="22"/>
              </w:rPr>
              <w:t>дивидуального предпринимателя, –</w:t>
            </w:r>
            <w:r w:rsidR="00C46C75" w:rsidRPr="00890EA8">
              <w:rPr>
                <w:sz w:val="22"/>
                <w:szCs w:val="22"/>
              </w:rPr>
              <w:t xml:space="preserve"> участниками закупки либо являются близкими родственниками (родственниками по прямой восходящей и</w:t>
            </w:r>
            <w:r w:rsidR="007161E1" w:rsidRPr="00890EA8">
              <w:rPr>
                <w:sz w:val="22"/>
                <w:szCs w:val="22"/>
              </w:rPr>
              <w:t> </w:t>
            </w:r>
            <w:r w:rsidR="00C46C75" w:rsidRPr="00890EA8">
              <w:rPr>
                <w:sz w:val="22"/>
                <w:szCs w:val="22"/>
              </w:rPr>
              <w:t>нисходящей линии (родителями и детьми, дедушкой, бабушкой и</w:t>
            </w:r>
            <w:r w:rsidR="007161E1" w:rsidRPr="00890EA8">
              <w:rPr>
                <w:sz w:val="22"/>
                <w:szCs w:val="22"/>
              </w:rPr>
              <w:t> </w:t>
            </w:r>
            <w:r w:rsidR="00C46C75" w:rsidRPr="00890EA8">
              <w:rPr>
                <w:sz w:val="22"/>
                <w:szCs w:val="22"/>
              </w:rPr>
              <w:t xml:space="preserve">внуками), полнородными и </w:t>
            </w:r>
            <w:proofErr w:type="spellStart"/>
            <w:r w:rsidR="00C46C75" w:rsidRPr="00890EA8">
              <w:rPr>
                <w:sz w:val="22"/>
                <w:szCs w:val="22"/>
              </w:rPr>
              <w:t>неполнородными</w:t>
            </w:r>
            <w:proofErr w:type="spellEnd"/>
            <w:r w:rsidR="00C46C75" w:rsidRPr="00890EA8">
              <w:rPr>
                <w:sz w:val="22"/>
                <w:szCs w:val="22"/>
              </w:rPr>
              <w:t xml:space="preserve"> (имеющими общих отца или мать) братьями и сестрами), усыновителями или усыновленными указанных физических лиц. </w:t>
            </w:r>
            <w:r w:rsidR="00AD2CB8" w:rsidRPr="00890EA8">
              <w:rPr>
                <w:sz w:val="22"/>
                <w:szCs w:val="22"/>
              </w:rPr>
              <w:t>Под выгодоприобретателями в настоящем пункте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09489E" w:rsidRPr="00890EA8" w:rsidRDefault="0009489E" w:rsidP="009B3591">
            <w:pPr>
              <w:widowControl w:val="0"/>
              <w:numPr>
                <w:ilvl w:val="0"/>
                <w:numId w:val="11"/>
              </w:numPr>
              <w:tabs>
                <w:tab w:val="left" w:pos="743"/>
              </w:tabs>
              <w:ind w:firstLine="426"/>
              <w:jc w:val="both"/>
              <w:rPr>
                <w:sz w:val="22"/>
                <w:szCs w:val="22"/>
              </w:rPr>
            </w:pPr>
            <w:r w:rsidRPr="00890EA8">
              <w:rPr>
                <w:sz w:val="22"/>
                <w:szCs w:val="22"/>
              </w:rPr>
              <w:t xml:space="preserve">отсутствие </w:t>
            </w:r>
            <w:r w:rsidR="007161E1" w:rsidRPr="00890EA8">
              <w:rPr>
                <w:sz w:val="22"/>
                <w:szCs w:val="22"/>
              </w:rPr>
              <w:t>информации</w:t>
            </w:r>
            <w:r w:rsidRPr="00890EA8">
              <w:rPr>
                <w:sz w:val="22"/>
                <w:szCs w:val="22"/>
              </w:rPr>
              <w:t xml:space="preserve"> об участнике закупки</w:t>
            </w:r>
            <w:r w:rsidR="00D748BE" w:rsidRPr="00890EA8">
              <w:rPr>
                <w:sz w:val="22"/>
                <w:szCs w:val="22"/>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890EA8">
              <w:rPr>
                <w:sz w:val="22"/>
                <w:szCs w:val="22"/>
              </w:rPr>
              <w:t xml:space="preserve"> в реестре недобросовестных поставщиков</w:t>
            </w:r>
            <w:r w:rsidR="00D748BE" w:rsidRPr="00890EA8">
              <w:rPr>
                <w:sz w:val="22"/>
                <w:szCs w:val="22"/>
              </w:rPr>
              <w:t xml:space="preserve"> (подрядчиков, исполнителей)</w:t>
            </w:r>
            <w:r w:rsidRPr="00890EA8">
              <w:rPr>
                <w:sz w:val="22"/>
                <w:szCs w:val="22"/>
              </w:rPr>
              <w:t>, предусмотренном Федеральным законом № 223-ФЗ от 18.07.2011 «О закупках товаров, работ, услуг отдельными видами юридических лиц»;</w:t>
            </w:r>
          </w:p>
          <w:p w:rsidR="0009489E" w:rsidRPr="00890EA8" w:rsidRDefault="0009489E" w:rsidP="009B3591">
            <w:pPr>
              <w:widowControl w:val="0"/>
              <w:numPr>
                <w:ilvl w:val="0"/>
                <w:numId w:val="11"/>
              </w:numPr>
              <w:tabs>
                <w:tab w:val="left" w:pos="743"/>
              </w:tabs>
              <w:ind w:firstLine="426"/>
              <w:jc w:val="both"/>
              <w:rPr>
                <w:sz w:val="22"/>
                <w:szCs w:val="22"/>
              </w:rPr>
            </w:pPr>
            <w:r w:rsidRPr="00890EA8">
              <w:rPr>
                <w:sz w:val="22"/>
                <w:szCs w:val="22"/>
              </w:rPr>
              <w:t xml:space="preserve">отсутствие </w:t>
            </w:r>
            <w:r w:rsidR="00D748BE" w:rsidRPr="00890EA8">
              <w:rPr>
                <w:sz w:val="22"/>
                <w:szCs w:val="22"/>
              </w:rPr>
              <w:t xml:space="preserve">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890EA8">
              <w:rPr>
                <w:sz w:val="22"/>
                <w:szCs w:val="22"/>
              </w:rPr>
              <w:t xml:space="preserve">в реестре недобросовестных </w:t>
            </w:r>
            <w:r w:rsidR="00D748BE" w:rsidRPr="00890EA8">
              <w:rPr>
                <w:sz w:val="22"/>
                <w:szCs w:val="22"/>
              </w:rPr>
              <w:t>поставщиков (подрядчиков, исполнителей), предусмотренном</w:t>
            </w:r>
            <w:r w:rsidRPr="00890EA8">
              <w:rPr>
                <w:sz w:val="22"/>
                <w:szCs w:val="22"/>
              </w:rPr>
              <w:t xml:space="preserve"> Федеральным законом № 44-ФЗ от 05.04.2013 «О контрактной системе в сфере закупок товаров, работ, услуг для обеспечения государственных и</w:t>
            </w:r>
            <w:r w:rsidR="00D748BE" w:rsidRPr="00890EA8">
              <w:rPr>
                <w:sz w:val="22"/>
                <w:szCs w:val="22"/>
              </w:rPr>
              <w:t> </w:t>
            </w:r>
            <w:r w:rsidRPr="00890EA8">
              <w:rPr>
                <w:sz w:val="22"/>
                <w:szCs w:val="22"/>
              </w:rPr>
              <w:t>муниципальных нужд».</w:t>
            </w:r>
          </w:p>
          <w:p w:rsidR="0009489E" w:rsidRPr="00890EA8" w:rsidRDefault="0009489E" w:rsidP="009B3591">
            <w:pPr>
              <w:widowControl w:val="0"/>
              <w:numPr>
                <w:ilvl w:val="0"/>
                <w:numId w:val="7"/>
              </w:numPr>
              <w:tabs>
                <w:tab w:val="left" w:pos="459"/>
              </w:tabs>
              <w:ind w:left="34" w:firstLine="0"/>
              <w:jc w:val="both"/>
              <w:rPr>
                <w:sz w:val="22"/>
                <w:szCs w:val="22"/>
              </w:rPr>
            </w:pPr>
            <w:r w:rsidRPr="00890EA8">
              <w:rPr>
                <w:sz w:val="22"/>
                <w:szCs w:val="22"/>
              </w:rPr>
              <w:t xml:space="preserve">К участникам закупки заказчик вправе </w:t>
            </w:r>
            <w:r w:rsidR="000B713C" w:rsidRPr="00890EA8">
              <w:rPr>
                <w:sz w:val="22"/>
                <w:szCs w:val="22"/>
              </w:rPr>
              <w:t>установить</w:t>
            </w:r>
            <w:r w:rsidRPr="00890EA8">
              <w:rPr>
                <w:sz w:val="22"/>
                <w:szCs w:val="22"/>
              </w:rPr>
              <w:t xml:space="preserve"> дополнительные требования</w:t>
            </w:r>
            <w:r w:rsidR="00244321" w:rsidRPr="00890EA8">
              <w:rPr>
                <w:sz w:val="22"/>
                <w:szCs w:val="22"/>
              </w:rPr>
              <w:t xml:space="preserve"> (включая квалификационные)</w:t>
            </w:r>
            <w:r w:rsidRPr="00890EA8">
              <w:rPr>
                <w:sz w:val="22"/>
                <w:szCs w:val="22"/>
              </w:rPr>
              <w:t>, в том числе:</w:t>
            </w:r>
          </w:p>
          <w:p w:rsidR="00244321" w:rsidRPr="00890EA8" w:rsidRDefault="000B713C" w:rsidP="009B3591">
            <w:pPr>
              <w:numPr>
                <w:ilvl w:val="1"/>
                <w:numId w:val="12"/>
              </w:numPr>
              <w:tabs>
                <w:tab w:val="left" w:pos="743"/>
              </w:tabs>
              <w:ind w:firstLine="426"/>
              <w:jc w:val="both"/>
              <w:rPr>
                <w:sz w:val="22"/>
                <w:szCs w:val="22"/>
              </w:rPr>
            </w:pPr>
            <w:r w:rsidRPr="00890EA8">
              <w:rPr>
                <w:sz w:val="22"/>
                <w:szCs w:val="22"/>
              </w:rPr>
              <w:t xml:space="preserve">к наличию </w:t>
            </w:r>
            <w:r w:rsidR="00244321" w:rsidRPr="00890EA8">
              <w:rPr>
                <w:sz w:val="22"/>
                <w:szCs w:val="22"/>
              </w:rPr>
              <w:t>ф</w:t>
            </w:r>
            <w:r w:rsidR="0009489E" w:rsidRPr="00890EA8">
              <w:rPr>
                <w:sz w:val="22"/>
                <w:szCs w:val="22"/>
              </w:rPr>
              <w:t>инансовых</w:t>
            </w:r>
            <w:r w:rsidR="00244321" w:rsidRPr="00890EA8">
              <w:rPr>
                <w:sz w:val="22"/>
                <w:szCs w:val="22"/>
              </w:rPr>
              <w:t xml:space="preserve"> ресурсов для исполнения договора (наличие денежных средств на счетах, денежных средств, отраженных по данным бухгалтерской отчетности);</w:t>
            </w:r>
          </w:p>
          <w:p w:rsidR="0009489E" w:rsidRPr="00890EA8" w:rsidRDefault="000B713C" w:rsidP="009B3591">
            <w:pPr>
              <w:numPr>
                <w:ilvl w:val="1"/>
                <w:numId w:val="12"/>
              </w:numPr>
              <w:tabs>
                <w:tab w:val="left" w:pos="743"/>
              </w:tabs>
              <w:ind w:firstLine="426"/>
              <w:jc w:val="both"/>
              <w:rPr>
                <w:sz w:val="22"/>
                <w:szCs w:val="22"/>
              </w:rPr>
            </w:pPr>
            <w:r w:rsidRPr="00890EA8">
              <w:rPr>
                <w:sz w:val="22"/>
                <w:szCs w:val="22"/>
              </w:rPr>
              <w:lastRenderedPageBreak/>
              <w:t xml:space="preserve">к наличию </w:t>
            </w:r>
            <w:r w:rsidR="00244321" w:rsidRPr="00890EA8">
              <w:rPr>
                <w:sz w:val="22"/>
                <w:szCs w:val="22"/>
              </w:rPr>
              <w:t xml:space="preserve">на праве собственности и/или ином законном основании оборудования и других </w:t>
            </w:r>
            <w:r w:rsidR="0009489E" w:rsidRPr="00890EA8">
              <w:rPr>
                <w:sz w:val="22"/>
                <w:szCs w:val="22"/>
              </w:rPr>
              <w:t xml:space="preserve">материальных ресурсов, необходимых для </w:t>
            </w:r>
            <w:r w:rsidR="00C322C1" w:rsidRPr="00890EA8">
              <w:rPr>
                <w:sz w:val="22"/>
                <w:szCs w:val="22"/>
              </w:rPr>
              <w:t>ис</w:t>
            </w:r>
            <w:r w:rsidR="0009489E" w:rsidRPr="00890EA8">
              <w:rPr>
                <w:sz w:val="22"/>
                <w:szCs w:val="22"/>
              </w:rPr>
              <w:t>полнения договора;</w:t>
            </w:r>
          </w:p>
          <w:p w:rsidR="00C322C1" w:rsidRPr="00890EA8" w:rsidRDefault="000B713C" w:rsidP="009B3591">
            <w:pPr>
              <w:numPr>
                <w:ilvl w:val="1"/>
                <w:numId w:val="12"/>
              </w:numPr>
              <w:tabs>
                <w:tab w:val="left" w:pos="743"/>
              </w:tabs>
              <w:ind w:firstLine="426"/>
              <w:jc w:val="both"/>
              <w:rPr>
                <w:sz w:val="22"/>
                <w:szCs w:val="22"/>
              </w:rPr>
            </w:pPr>
            <w:r w:rsidRPr="00890EA8">
              <w:rPr>
                <w:sz w:val="22"/>
                <w:szCs w:val="22"/>
              </w:rPr>
              <w:t xml:space="preserve">к наличию </w:t>
            </w:r>
            <w:r w:rsidR="00C322C1" w:rsidRPr="00890EA8">
              <w:rPr>
                <w:sz w:val="22"/>
                <w:szCs w:val="22"/>
              </w:rPr>
              <w:t>опыта работы, связанного с предметом договора</w:t>
            </w:r>
            <w:r w:rsidRPr="00890EA8">
              <w:rPr>
                <w:sz w:val="22"/>
                <w:szCs w:val="22"/>
              </w:rPr>
              <w:t>, и деловой репутации</w:t>
            </w:r>
            <w:r w:rsidR="00C322C1" w:rsidRPr="00890EA8">
              <w:rPr>
                <w:sz w:val="22"/>
                <w:szCs w:val="22"/>
              </w:rPr>
              <w:t>;</w:t>
            </w:r>
          </w:p>
          <w:p w:rsidR="00C322C1" w:rsidRPr="00890EA8" w:rsidRDefault="000B713C" w:rsidP="009B3591">
            <w:pPr>
              <w:numPr>
                <w:ilvl w:val="1"/>
                <w:numId w:val="12"/>
              </w:numPr>
              <w:tabs>
                <w:tab w:val="left" w:pos="743"/>
              </w:tabs>
              <w:ind w:firstLine="426"/>
              <w:jc w:val="both"/>
              <w:rPr>
                <w:sz w:val="22"/>
                <w:szCs w:val="22"/>
              </w:rPr>
            </w:pPr>
            <w:r w:rsidRPr="00890EA8">
              <w:rPr>
                <w:sz w:val="22"/>
                <w:szCs w:val="22"/>
              </w:rPr>
              <w:t xml:space="preserve">к наличию </w:t>
            </w:r>
            <w:r w:rsidR="00C322C1" w:rsidRPr="00890EA8">
              <w:rPr>
                <w:sz w:val="22"/>
                <w:szCs w:val="22"/>
              </w:rPr>
              <w:t>необходимого количества специалистов и иных работников определённого уровня квалификации для исполнения договора;</w:t>
            </w:r>
          </w:p>
          <w:p w:rsidR="00C322C1" w:rsidRPr="00890EA8" w:rsidRDefault="00B9781E" w:rsidP="009B3591">
            <w:pPr>
              <w:numPr>
                <w:ilvl w:val="1"/>
                <w:numId w:val="12"/>
              </w:numPr>
              <w:tabs>
                <w:tab w:val="left" w:pos="743"/>
              </w:tabs>
              <w:ind w:firstLine="426"/>
              <w:jc w:val="both"/>
              <w:rPr>
                <w:sz w:val="22"/>
                <w:szCs w:val="22"/>
              </w:rPr>
            </w:pPr>
            <w:r w:rsidRPr="00890EA8">
              <w:rPr>
                <w:sz w:val="22"/>
                <w:szCs w:val="22"/>
              </w:rPr>
              <w:t xml:space="preserve">к наличию </w:t>
            </w:r>
            <w:r w:rsidR="00C322C1" w:rsidRPr="00890EA8">
              <w:rPr>
                <w:sz w:val="22"/>
                <w:szCs w:val="22"/>
              </w:rPr>
              <w:t>действующей системы менеджмента качества, подтверж</w:t>
            </w:r>
            <w:r w:rsidR="00F45DC5" w:rsidRPr="00890EA8">
              <w:rPr>
                <w:sz w:val="22"/>
                <w:szCs w:val="22"/>
              </w:rPr>
              <w:t>денной сертификатом ГОСТ </w:t>
            </w:r>
            <w:r w:rsidR="00F45DC5" w:rsidRPr="00890EA8">
              <w:rPr>
                <w:sz w:val="22"/>
                <w:szCs w:val="22"/>
                <w:lang w:val="en-US"/>
              </w:rPr>
              <w:t>ISO </w:t>
            </w:r>
            <w:r w:rsidR="00F45DC5" w:rsidRPr="00890EA8">
              <w:rPr>
                <w:sz w:val="22"/>
                <w:szCs w:val="22"/>
              </w:rPr>
              <w:t>9001-2011 (</w:t>
            </w:r>
            <w:r w:rsidR="00F45DC5" w:rsidRPr="00890EA8">
              <w:rPr>
                <w:sz w:val="22"/>
                <w:szCs w:val="22"/>
                <w:lang w:val="en-US"/>
              </w:rPr>
              <w:t>ISO</w:t>
            </w:r>
            <w:r w:rsidRPr="00890EA8">
              <w:rPr>
                <w:sz w:val="22"/>
                <w:szCs w:val="22"/>
              </w:rPr>
              <w:t> </w:t>
            </w:r>
            <w:r w:rsidR="00F45DC5" w:rsidRPr="00890EA8">
              <w:rPr>
                <w:sz w:val="22"/>
                <w:szCs w:val="22"/>
              </w:rPr>
              <w:t>9001:2008), либо аналогами;</w:t>
            </w:r>
          </w:p>
          <w:p w:rsidR="00F45DC5" w:rsidRPr="00890EA8" w:rsidRDefault="00B9781E" w:rsidP="009B3591">
            <w:pPr>
              <w:numPr>
                <w:ilvl w:val="1"/>
                <w:numId w:val="12"/>
              </w:numPr>
              <w:tabs>
                <w:tab w:val="left" w:pos="743"/>
              </w:tabs>
              <w:ind w:firstLine="426"/>
              <w:jc w:val="both"/>
              <w:rPr>
                <w:sz w:val="22"/>
                <w:szCs w:val="22"/>
              </w:rPr>
            </w:pPr>
            <w:r w:rsidRPr="00890EA8">
              <w:rPr>
                <w:sz w:val="22"/>
                <w:szCs w:val="22"/>
              </w:rPr>
              <w:t xml:space="preserve">к наличию </w:t>
            </w:r>
            <w:r w:rsidR="00F45DC5" w:rsidRPr="00890EA8">
              <w:rPr>
                <w:sz w:val="22"/>
                <w:szCs w:val="22"/>
              </w:rPr>
              <w:t xml:space="preserve">действующей системы менеджмента безопасности пищевой продукции, подтвержденной сертификатом </w:t>
            </w:r>
            <w:r w:rsidR="00F45DC5" w:rsidRPr="00890EA8">
              <w:rPr>
                <w:sz w:val="22"/>
                <w:szCs w:val="22"/>
                <w:lang w:val="en-US"/>
              </w:rPr>
              <w:t>ISO </w:t>
            </w:r>
            <w:r w:rsidR="00F45DC5" w:rsidRPr="00890EA8">
              <w:rPr>
                <w:sz w:val="22"/>
                <w:szCs w:val="22"/>
              </w:rPr>
              <w:t>22000-2007, либо аналогами;</w:t>
            </w:r>
          </w:p>
          <w:p w:rsidR="00F45DC5" w:rsidRPr="00890EA8" w:rsidRDefault="00B9781E" w:rsidP="009B3591">
            <w:pPr>
              <w:numPr>
                <w:ilvl w:val="1"/>
                <w:numId w:val="12"/>
              </w:numPr>
              <w:tabs>
                <w:tab w:val="left" w:pos="743"/>
              </w:tabs>
              <w:ind w:firstLine="426"/>
              <w:jc w:val="both"/>
              <w:rPr>
                <w:sz w:val="22"/>
                <w:szCs w:val="22"/>
              </w:rPr>
            </w:pPr>
            <w:r w:rsidRPr="00890EA8">
              <w:rPr>
                <w:sz w:val="22"/>
                <w:szCs w:val="22"/>
              </w:rPr>
              <w:t>к </w:t>
            </w:r>
            <w:r w:rsidR="00F45DC5" w:rsidRPr="00890EA8">
              <w:rPr>
                <w:sz w:val="22"/>
                <w:szCs w:val="22"/>
              </w:rPr>
              <w:t>отсутстви</w:t>
            </w:r>
            <w:r w:rsidRPr="00890EA8">
              <w:rPr>
                <w:sz w:val="22"/>
                <w:szCs w:val="22"/>
              </w:rPr>
              <w:t>ю</w:t>
            </w:r>
            <w:r w:rsidR="00F45DC5" w:rsidRPr="00890EA8">
              <w:rPr>
                <w:sz w:val="22"/>
                <w:szCs w:val="22"/>
              </w:rPr>
              <w:t xml:space="preserve"> у участника за</w:t>
            </w:r>
            <w:r w:rsidRPr="00890EA8">
              <w:rPr>
                <w:sz w:val="22"/>
                <w:szCs w:val="22"/>
              </w:rPr>
              <w:t xml:space="preserve">купки расторгнутых договоров с </w:t>
            </w:r>
            <w:r w:rsidR="00F45DC5" w:rsidRPr="00890EA8">
              <w:rPr>
                <w:sz w:val="22"/>
                <w:szCs w:val="22"/>
              </w:rPr>
              <w:t>АО «Аэромар» в связи с неисполнением таким участником своих обязательств по таким договорам за последние 2 (два) года, либо невыполненных таким участником обязатель</w:t>
            </w:r>
            <w:r w:rsidRPr="00890EA8">
              <w:rPr>
                <w:sz w:val="22"/>
                <w:szCs w:val="22"/>
              </w:rPr>
              <w:t xml:space="preserve">ств по действующим договорам с </w:t>
            </w:r>
            <w:r w:rsidR="00F45DC5" w:rsidRPr="00890EA8">
              <w:rPr>
                <w:sz w:val="22"/>
                <w:szCs w:val="22"/>
              </w:rPr>
              <w:t>АО «Аэромар».</w:t>
            </w:r>
          </w:p>
          <w:p w:rsidR="0009489E" w:rsidRPr="00890EA8" w:rsidRDefault="0009489E" w:rsidP="0009489E">
            <w:pPr>
              <w:ind w:firstLine="426"/>
              <w:jc w:val="both"/>
              <w:rPr>
                <w:sz w:val="22"/>
                <w:szCs w:val="22"/>
              </w:rPr>
            </w:pPr>
            <w:r w:rsidRPr="00890EA8">
              <w:rPr>
                <w:sz w:val="22"/>
                <w:szCs w:val="22"/>
              </w:rPr>
              <w:t xml:space="preserve">При установлении </w:t>
            </w:r>
            <w:r w:rsidR="00965EEC" w:rsidRPr="00890EA8">
              <w:rPr>
                <w:sz w:val="22"/>
                <w:szCs w:val="22"/>
              </w:rPr>
              <w:t>таких</w:t>
            </w:r>
            <w:r w:rsidR="00B811C1" w:rsidRPr="00890EA8">
              <w:rPr>
                <w:sz w:val="22"/>
                <w:szCs w:val="22"/>
              </w:rPr>
              <w:t xml:space="preserve"> </w:t>
            </w:r>
            <w:r w:rsidR="001824CD" w:rsidRPr="00890EA8">
              <w:rPr>
                <w:sz w:val="22"/>
                <w:szCs w:val="22"/>
              </w:rPr>
              <w:t xml:space="preserve">дополнительных </w:t>
            </w:r>
            <w:r w:rsidR="00B811C1" w:rsidRPr="00890EA8">
              <w:rPr>
                <w:sz w:val="22"/>
                <w:szCs w:val="22"/>
              </w:rPr>
              <w:t>требований заказчик определяет</w:t>
            </w:r>
            <w:r w:rsidRPr="00890EA8">
              <w:rPr>
                <w:sz w:val="22"/>
                <w:szCs w:val="22"/>
              </w:rPr>
              <w:t xml:space="preserve"> конкретные единицы их измерения</w:t>
            </w:r>
            <w:r w:rsidR="00B811C1" w:rsidRPr="00890EA8">
              <w:rPr>
                <w:sz w:val="22"/>
                <w:szCs w:val="22"/>
              </w:rPr>
              <w:t xml:space="preserve"> и </w:t>
            </w:r>
            <w:r w:rsidR="00965EEC" w:rsidRPr="00890EA8">
              <w:rPr>
                <w:sz w:val="22"/>
                <w:szCs w:val="22"/>
              </w:rPr>
              <w:t>указ</w:t>
            </w:r>
            <w:r w:rsidR="00B811C1" w:rsidRPr="00890EA8">
              <w:rPr>
                <w:sz w:val="22"/>
                <w:szCs w:val="22"/>
              </w:rPr>
              <w:t>ывает их</w:t>
            </w:r>
            <w:r w:rsidRPr="00890EA8">
              <w:rPr>
                <w:sz w:val="22"/>
                <w:szCs w:val="22"/>
              </w:rPr>
              <w:t xml:space="preserve"> в</w:t>
            </w:r>
            <w:r w:rsidR="001824CD" w:rsidRPr="00890EA8">
              <w:rPr>
                <w:sz w:val="22"/>
                <w:szCs w:val="22"/>
              </w:rPr>
              <w:t> </w:t>
            </w:r>
            <w:r w:rsidRPr="00890EA8">
              <w:rPr>
                <w:sz w:val="22"/>
                <w:szCs w:val="22"/>
              </w:rPr>
              <w:t>Разделе</w:t>
            </w:r>
            <w:r w:rsidR="00262E28" w:rsidRPr="00890EA8">
              <w:rPr>
                <w:sz w:val="22"/>
                <w:szCs w:val="22"/>
              </w:rPr>
              <w:t> </w:t>
            </w:r>
            <w:r w:rsidRPr="00890EA8">
              <w:rPr>
                <w:sz w:val="22"/>
                <w:szCs w:val="22"/>
                <w:lang w:val="en-US"/>
              </w:rPr>
              <w:t>V</w:t>
            </w:r>
            <w:r w:rsidRPr="00890EA8">
              <w:rPr>
                <w:sz w:val="22"/>
                <w:szCs w:val="22"/>
              </w:rPr>
              <w:t xml:space="preserve"> «Техническая часть» </w:t>
            </w:r>
            <w:r w:rsidR="00262E28" w:rsidRPr="00890EA8">
              <w:rPr>
                <w:sz w:val="22"/>
                <w:szCs w:val="22"/>
              </w:rPr>
              <w:t xml:space="preserve">закупочной </w:t>
            </w:r>
            <w:r w:rsidRPr="00890EA8">
              <w:rPr>
                <w:sz w:val="22"/>
                <w:szCs w:val="22"/>
              </w:rPr>
              <w:t>документации.</w:t>
            </w:r>
          </w:p>
          <w:p w:rsidR="003B0453" w:rsidRPr="00890EA8" w:rsidRDefault="00B811C1" w:rsidP="009B3591">
            <w:pPr>
              <w:widowControl w:val="0"/>
              <w:numPr>
                <w:ilvl w:val="0"/>
                <w:numId w:val="7"/>
              </w:numPr>
              <w:tabs>
                <w:tab w:val="left" w:pos="459"/>
              </w:tabs>
              <w:ind w:left="34" w:firstLine="0"/>
              <w:jc w:val="both"/>
              <w:rPr>
                <w:sz w:val="22"/>
                <w:szCs w:val="22"/>
              </w:rPr>
            </w:pPr>
            <w:r w:rsidRPr="00890EA8">
              <w:rPr>
                <w:sz w:val="22"/>
                <w:szCs w:val="22"/>
              </w:rPr>
              <w:t>При</w:t>
            </w:r>
            <w:r w:rsidR="00965EEC" w:rsidRPr="00890EA8">
              <w:rPr>
                <w:sz w:val="22"/>
                <w:szCs w:val="22"/>
              </w:rPr>
              <w:t xml:space="preserve"> несоблюдени</w:t>
            </w:r>
            <w:r w:rsidRPr="00890EA8">
              <w:rPr>
                <w:sz w:val="22"/>
                <w:szCs w:val="22"/>
              </w:rPr>
              <w:t>и</w:t>
            </w:r>
            <w:r w:rsidR="00965EEC" w:rsidRPr="00890EA8">
              <w:rPr>
                <w:sz w:val="22"/>
                <w:szCs w:val="22"/>
              </w:rPr>
              <w:t xml:space="preserve"> участником, подавшим заявку на участие в</w:t>
            </w:r>
            <w:r w:rsidR="001824CD" w:rsidRPr="00890EA8">
              <w:rPr>
                <w:sz w:val="22"/>
                <w:szCs w:val="22"/>
              </w:rPr>
              <w:t> </w:t>
            </w:r>
            <w:r w:rsidR="00965EEC" w:rsidRPr="00890EA8">
              <w:rPr>
                <w:sz w:val="22"/>
                <w:szCs w:val="22"/>
              </w:rPr>
              <w:t xml:space="preserve">закупке, требований, установленных </w:t>
            </w:r>
            <w:r w:rsidRPr="00890EA8">
              <w:rPr>
                <w:sz w:val="22"/>
                <w:szCs w:val="22"/>
              </w:rPr>
              <w:t xml:space="preserve">закупочной </w:t>
            </w:r>
            <w:r w:rsidR="00965EEC" w:rsidRPr="00890EA8">
              <w:rPr>
                <w:sz w:val="22"/>
                <w:szCs w:val="22"/>
              </w:rPr>
              <w:t>документацией, такая заявка может быть отклонена закупочной комиссией.</w:t>
            </w:r>
          </w:p>
          <w:p w:rsidR="0009489E" w:rsidRPr="00890EA8" w:rsidRDefault="00F35A37" w:rsidP="009B3591">
            <w:pPr>
              <w:widowControl w:val="0"/>
              <w:numPr>
                <w:ilvl w:val="0"/>
                <w:numId w:val="7"/>
              </w:numPr>
              <w:tabs>
                <w:tab w:val="left" w:pos="459"/>
              </w:tabs>
              <w:ind w:left="34" w:right="6" w:firstLine="0"/>
              <w:jc w:val="both"/>
              <w:rPr>
                <w:sz w:val="22"/>
                <w:szCs w:val="22"/>
              </w:rPr>
            </w:pPr>
            <w:r w:rsidRPr="00890EA8">
              <w:rPr>
                <w:sz w:val="22"/>
                <w:szCs w:val="22"/>
              </w:rPr>
              <w:t>В случае если заявка подается от нескольких юридических лиц либо нескольких физических лиц (в том числе индивидуальных предпринимателей), выступающих на стороне одного участника закупки, то в составе заявки обязательно предоставляется соглашение</w:t>
            </w:r>
            <w:r w:rsidR="005871C1" w:rsidRPr="00890EA8">
              <w:rPr>
                <w:sz w:val="22"/>
                <w:szCs w:val="22"/>
              </w:rPr>
              <w:t xml:space="preserve"> (либо иной аналогичный документ)</w:t>
            </w:r>
            <w:r w:rsidRPr="00890EA8">
              <w:rPr>
                <w:sz w:val="22"/>
                <w:szCs w:val="22"/>
              </w:rPr>
              <w:t xml:space="preserve"> о</w:t>
            </w:r>
            <w:r w:rsidR="00222936" w:rsidRPr="00890EA8">
              <w:rPr>
                <w:sz w:val="22"/>
                <w:szCs w:val="22"/>
              </w:rPr>
              <w:t> </w:t>
            </w:r>
            <w:r w:rsidRPr="00890EA8">
              <w:rPr>
                <w:sz w:val="22"/>
                <w:szCs w:val="22"/>
              </w:rPr>
              <w:t>коллективном участии в закупке, заключённое между такими лицами, в котором должно быть определено распределение долей участия каждого такого лица. Отсутствие такого соглашения</w:t>
            </w:r>
            <w:r w:rsidR="005871C1" w:rsidRPr="00890EA8">
              <w:rPr>
                <w:sz w:val="22"/>
                <w:szCs w:val="22"/>
              </w:rPr>
              <w:t xml:space="preserve"> (либо иного аналогичного документа)</w:t>
            </w:r>
            <w:r w:rsidRPr="00890EA8">
              <w:rPr>
                <w:sz w:val="22"/>
                <w:szCs w:val="22"/>
              </w:rPr>
              <w:t>, либо предоставление соглашения</w:t>
            </w:r>
            <w:r w:rsidR="005871C1" w:rsidRPr="00890EA8">
              <w:rPr>
                <w:sz w:val="22"/>
                <w:szCs w:val="22"/>
              </w:rPr>
              <w:t xml:space="preserve"> (либо иного аналогичного документа)</w:t>
            </w:r>
            <w:r w:rsidRPr="00890EA8">
              <w:rPr>
                <w:sz w:val="22"/>
                <w:szCs w:val="22"/>
              </w:rPr>
              <w:t>, которое не соответствует требованиям закупочной документации, будет являться основанием для отстранения участника закупки от участия в</w:t>
            </w:r>
            <w:r w:rsidR="00222936" w:rsidRPr="00890EA8">
              <w:rPr>
                <w:sz w:val="22"/>
                <w:szCs w:val="22"/>
              </w:rPr>
              <w:t> </w:t>
            </w:r>
            <w:r w:rsidRPr="00890EA8">
              <w:rPr>
                <w:sz w:val="22"/>
                <w:szCs w:val="22"/>
              </w:rPr>
              <w:t>определении поставщика.</w:t>
            </w:r>
          </w:p>
          <w:p w:rsidR="00170438" w:rsidRPr="00890EA8" w:rsidRDefault="00170438" w:rsidP="009B3591">
            <w:pPr>
              <w:widowControl w:val="0"/>
              <w:numPr>
                <w:ilvl w:val="0"/>
                <w:numId w:val="7"/>
              </w:numPr>
              <w:tabs>
                <w:tab w:val="left" w:pos="459"/>
              </w:tabs>
              <w:ind w:left="34" w:firstLine="0"/>
              <w:jc w:val="both"/>
              <w:rPr>
                <w:sz w:val="22"/>
                <w:szCs w:val="22"/>
              </w:rPr>
            </w:pPr>
            <w:r w:rsidRPr="00890EA8">
              <w:rPr>
                <w:sz w:val="22"/>
                <w:szCs w:val="22"/>
              </w:rPr>
              <w:t xml:space="preserve">Отстранение участника закупки от участия в определении поставщика или отказ от заключения договора с победителем определения поставщика осуществляется в любой момент до заключения договора, если заказчик или закупочная комиссия заказчика обнаружит, что участник закупки не соответствует требованиям, указанным в </w:t>
            </w:r>
            <w:proofErr w:type="spellStart"/>
            <w:r w:rsidRPr="00890EA8">
              <w:rPr>
                <w:sz w:val="22"/>
                <w:szCs w:val="22"/>
              </w:rPr>
              <w:t>пп</w:t>
            </w:r>
            <w:proofErr w:type="spellEnd"/>
            <w:r w:rsidRPr="00890EA8">
              <w:rPr>
                <w:sz w:val="22"/>
                <w:szCs w:val="22"/>
              </w:rPr>
              <w:t xml:space="preserve">. 1 и/или </w:t>
            </w:r>
            <w:proofErr w:type="spellStart"/>
            <w:r w:rsidRPr="00890EA8">
              <w:rPr>
                <w:sz w:val="22"/>
                <w:szCs w:val="22"/>
              </w:rPr>
              <w:t>пп</w:t>
            </w:r>
            <w:proofErr w:type="spellEnd"/>
            <w:r w:rsidRPr="00890EA8">
              <w:rPr>
                <w:sz w:val="22"/>
                <w:szCs w:val="22"/>
              </w:rPr>
              <w:t>. 2 (</w:t>
            </w:r>
            <w:r w:rsidRPr="00890EA8">
              <w:rPr>
                <w:i/>
                <w:sz w:val="22"/>
                <w:szCs w:val="22"/>
              </w:rPr>
              <w:t>при наличии таких требований</w:t>
            </w:r>
            <w:r w:rsidRPr="00890EA8">
              <w:rPr>
                <w:sz w:val="22"/>
                <w:szCs w:val="22"/>
              </w:rPr>
              <w:t xml:space="preserve">) п. 13 Раздела II «Информационная карта </w:t>
            </w:r>
            <w:r w:rsidR="007374FB" w:rsidRPr="00890EA8">
              <w:rPr>
                <w:sz w:val="22"/>
                <w:szCs w:val="22"/>
              </w:rPr>
              <w:t>закупки</w:t>
            </w:r>
            <w:r w:rsidRPr="00890EA8">
              <w:rPr>
                <w:sz w:val="22"/>
                <w:szCs w:val="22"/>
              </w:rPr>
              <w:t>» закупочной документации или предоставил недостоверную информацию в</w:t>
            </w:r>
            <w:r w:rsidR="007374FB" w:rsidRPr="00890EA8">
              <w:rPr>
                <w:sz w:val="22"/>
                <w:szCs w:val="22"/>
              </w:rPr>
              <w:t> </w:t>
            </w:r>
            <w:r w:rsidRPr="00890EA8">
              <w:rPr>
                <w:sz w:val="22"/>
                <w:szCs w:val="22"/>
              </w:rPr>
              <w:t>отношении своего соответствия указанным требованиям.</w:t>
            </w:r>
          </w:p>
          <w:p w:rsidR="00262E28" w:rsidRPr="00890EA8" w:rsidRDefault="00262E28" w:rsidP="009B3591">
            <w:pPr>
              <w:widowControl w:val="0"/>
              <w:numPr>
                <w:ilvl w:val="0"/>
                <w:numId w:val="7"/>
              </w:numPr>
              <w:tabs>
                <w:tab w:val="left" w:pos="459"/>
              </w:tabs>
              <w:ind w:left="34" w:firstLine="0"/>
              <w:jc w:val="both"/>
              <w:rPr>
                <w:sz w:val="22"/>
                <w:szCs w:val="22"/>
              </w:rPr>
            </w:pPr>
            <w:r w:rsidRPr="00890EA8">
              <w:rPr>
                <w:sz w:val="22"/>
                <w:szCs w:val="22"/>
              </w:rPr>
              <w:t xml:space="preserve">Участник закупки обязан подтвердить соответствие заявленным в закупочной документации требованиям, в том числе соответствие </w:t>
            </w:r>
            <w:proofErr w:type="spellStart"/>
            <w:r w:rsidRPr="00890EA8">
              <w:rPr>
                <w:sz w:val="22"/>
                <w:szCs w:val="22"/>
              </w:rPr>
              <w:t>пп</w:t>
            </w:r>
            <w:proofErr w:type="spellEnd"/>
            <w:r w:rsidRPr="00890EA8">
              <w:rPr>
                <w:sz w:val="22"/>
                <w:szCs w:val="22"/>
              </w:rPr>
              <w:t xml:space="preserve">. 1 п. 13 Раздела II «Информационная карта </w:t>
            </w:r>
            <w:r w:rsidR="007374FB" w:rsidRPr="00890EA8">
              <w:rPr>
                <w:sz w:val="22"/>
                <w:szCs w:val="22"/>
              </w:rPr>
              <w:t>закупки</w:t>
            </w:r>
            <w:r w:rsidRPr="00890EA8">
              <w:rPr>
                <w:sz w:val="22"/>
                <w:szCs w:val="22"/>
              </w:rPr>
              <w:t>» закупочной документации. Подтверждениями будут являться информационные письма (декларация) участника закупки за подписью уполномоченного лица и/или выписки, письма, справки уполномоченных органов государственной власти. В</w:t>
            </w:r>
            <w:r w:rsidR="009E184D" w:rsidRPr="00890EA8">
              <w:rPr>
                <w:sz w:val="22"/>
                <w:szCs w:val="22"/>
              </w:rPr>
              <w:t> </w:t>
            </w:r>
            <w:r w:rsidRPr="00890EA8">
              <w:rPr>
                <w:sz w:val="22"/>
                <w:szCs w:val="22"/>
              </w:rPr>
              <w:t xml:space="preserve">случае отсутствия вышеуказанного подтверждения </w:t>
            </w:r>
            <w:r w:rsidR="009E184D" w:rsidRPr="00890EA8">
              <w:rPr>
                <w:sz w:val="22"/>
                <w:szCs w:val="22"/>
              </w:rPr>
              <w:t>(декларации), либо подтверждения (декларирования) своего соответствия вышеуказанным требованиям не в полном объёме, то</w:t>
            </w:r>
            <w:r w:rsidRPr="00890EA8">
              <w:rPr>
                <w:sz w:val="22"/>
                <w:szCs w:val="22"/>
              </w:rPr>
              <w:t xml:space="preserve"> заявка </w:t>
            </w:r>
            <w:r w:rsidR="009E184D" w:rsidRPr="00890EA8">
              <w:rPr>
                <w:sz w:val="22"/>
                <w:szCs w:val="22"/>
              </w:rPr>
              <w:t xml:space="preserve">такого участника закупки </w:t>
            </w:r>
            <w:r w:rsidRPr="00890EA8">
              <w:rPr>
                <w:sz w:val="22"/>
                <w:szCs w:val="22"/>
              </w:rPr>
              <w:t>будет отклонена.</w:t>
            </w:r>
          </w:p>
          <w:p w:rsidR="003B0453" w:rsidRPr="00890EA8" w:rsidRDefault="0009489E" w:rsidP="009B3591">
            <w:pPr>
              <w:widowControl w:val="0"/>
              <w:numPr>
                <w:ilvl w:val="0"/>
                <w:numId w:val="7"/>
              </w:numPr>
              <w:tabs>
                <w:tab w:val="left" w:pos="459"/>
              </w:tabs>
              <w:ind w:left="34" w:firstLine="0"/>
              <w:jc w:val="both"/>
              <w:rPr>
                <w:sz w:val="22"/>
                <w:szCs w:val="22"/>
              </w:rPr>
            </w:pPr>
            <w:r w:rsidRPr="00890EA8">
              <w:rPr>
                <w:sz w:val="22"/>
                <w:szCs w:val="22"/>
              </w:rPr>
              <w:t xml:space="preserve">Участник закупки обязан подтвердить соответствие заявленным в </w:t>
            </w:r>
            <w:proofErr w:type="spellStart"/>
            <w:r w:rsidR="00262E28" w:rsidRPr="00890EA8">
              <w:rPr>
                <w:sz w:val="22"/>
                <w:szCs w:val="22"/>
              </w:rPr>
              <w:lastRenderedPageBreak/>
              <w:t>пп</w:t>
            </w:r>
            <w:proofErr w:type="spellEnd"/>
            <w:r w:rsidR="00262E28" w:rsidRPr="00890EA8">
              <w:rPr>
                <w:sz w:val="22"/>
                <w:szCs w:val="22"/>
              </w:rPr>
              <w:t xml:space="preserve">. 2 п. 13 Раздела II «Информационная карта </w:t>
            </w:r>
            <w:r w:rsidR="00286FDA" w:rsidRPr="00890EA8">
              <w:rPr>
                <w:sz w:val="22"/>
                <w:szCs w:val="22"/>
              </w:rPr>
              <w:t>закупки</w:t>
            </w:r>
            <w:r w:rsidR="00262E28" w:rsidRPr="00890EA8">
              <w:rPr>
                <w:sz w:val="22"/>
                <w:szCs w:val="22"/>
              </w:rPr>
              <w:t>» закупочной документации требованиям (</w:t>
            </w:r>
            <w:r w:rsidR="00262E28" w:rsidRPr="00890EA8">
              <w:rPr>
                <w:i/>
                <w:sz w:val="22"/>
                <w:szCs w:val="22"/>
              </w:rPr>
              <w:t>при наличии таких требований</w:t>
            </w:r>
            <w:r w:rsidR="00262E28" w:rsidRPr="00890EA8">
              <w:rPr>
                <w:sz w:val="22"/>
                <w:szCs w:val="22"/>
              </w:rPr>
              <w:t xml:space="preserve">). Документами, подтверждающими такое соответствие, будут являться документы, указанные </w:t>
            </w:r>
            <w:r w:rsidR="00B96BCD" w:rsidRPr="00890EA8">
              <w:rPr>
                <w:sz w:val="22"/>
                <w:szCs w:val="22"/>
              </w:rPr>
              <w:t xml:space="preserve">в </w:t>
            </w:r>
            <w:r w:rsidR="00262E28" w:rsidRPr="00890EA8">
              <w:rPr>
                <w:sz w:val="22"/>
                <w:szCs w:val="22"/>
              </w:rPr>
              <w:t>Разделе </w:t>
            </w:r>
            <w:r w:rsidR="00262E28" w:rsidRPr="00890EA8">
              <w:rPr>
                <w:sz w:val="22"/>
                <w:szCs w:val="22"/>
                <w:lang w:val="en-US"/>
              </w:rPr>
              <w:t>V</w:t>
            </w:r>
            <w:r w:rsidR="00262E28" w:rsidRPr="00890EA8">
              <w:rPr>
                <w:sz w:val="22"/>
                <w:szCs w:val="22"/>
              </w:rPr>
              <w:t xml:space="preserve"> «Техническая часть» закупочной документации. </w:t>
            </w:r>
            <w:r w:rsidRPr="00890EA8">
              <w:rPr>
                <w:sz w:val="22"/>
                <w:szCs w:val="22"/>
              </w:rPr>
              <w:t>В случае отсутствия вышеуказанного подтверждения</w:t>
            </w:r>
            <w:r w:rsidR="009E184D" w:rsidRPr="00890EA8">
              <w:rPr>
                <w:sz w:val="22"/>
                <w:szCs w:val="22"/>
              </w:rPr>
              <w:t>,</w:t>
            </w:r>
            <w:r w:rsidRPr="00890EA8">
              <w:rPr>
                <w:sz w:val="22"/>
                <w:szCs w:val="22"/>
              </w:rPr>
              <w:t xml:space="preserve"> </w:t>
            </w:r>
            <w:r w:rsidR="009E184D" w:rsidRPr="00890EA8">
              <w:rPr>
                <w:sz w:val="22"/>
                <w:szCs w:val="22"/>
              </w:rPr>
              <w:t>либо подтверждения своего соответствия вышеуказанным требованиям не в полном объёме, то заявка такого участника закупки будет отклонена</w:t>
            </w:r>
            <w:r w:rsidRPr="00890EA8">
              <w:rPr>
                <w:sz w:val="22"/>
                <w:szCs w:val="22"/>
              </w:rPr>
              <w:t>.</w:t>
            </w:r>
          </w:p>
        </w:tc>
      </w:tr>
      <w:tr w:rsidR="004025EB" w:rsidRPr="00890EA8" w:rsidTr="00EE1D9A">
        <w:tc>
          <w:tcPr>
            <w:tcW w:w="568" w:type="dxa"/>
          </w:tcPr>
          <w:p w:rsidR="004025EB" w:rsidRPr="00890EA8" w:rsidRDefault="004025EB" w:rsidP="009B3591">
            <w:pPr>
              <w:numPr>
                <w:ilvl w:val="0"/>
                <w:numId w:val="5"/>
              </w:numPr>
              <w:tabs>
                <w:tab w:val="left" w:pos="0"/>
              </w:tabs>
              <w:rPr>
                <w:sz w:val="22"/>
                <w:szCs w:val="22"/>
              </w:rPr>
            </w:pPr>
          </w:p>
        </w:tc>
        <w:tc>
          <w:tcPr>
            <w:tcW w:w="2835" w:type="dxa"/>
          </w:tcPr>
          <w:p w:rsidR="004025EB" w:rsidRPr="00890EA8" w:rsidRDefault="004025EB" w:rsidP="00593523">
            <w:pPr>
              <w:ind w:right="-108"/>
              <w:rPr>
                <w:sz w:val="22"/>
                <w:szCs w:val="22"/>
              </w:rPr>
            </w:pPr>
            <w:r w:rsidRPr="00890EA8">
              <w:rPr>
                <w:sz w:val="22"/>
                <w:szCs w:val="22"/>
              </w:rPr>
              <w:t>Форма заявки на участие в закупке (лоте)</w:t>
            </w:r>
          </w:p>
        </w:tc>
        <w:tc>
          <w:tcPr>
            <w:tcW w:w="7087" w:type="dxa"/>
          </w:tcPr>
          <w:p w:rsidR="004025EB" w:rsidRPr="00890EA8" w:rsidRDefault="004025EB" w:rsidP="00F1341F">
            <w:pPr>
              <w:ind w:left="-51" w:right="6"/>
              <w:jc w:val="both"/>
              <w:rPr>
                <w:sz w:val="22"/>
                <w:szCs w:val="22"/>
              </w:rPr>
            </w:pPr>
            <w:r w:rsidRPr="00890EA8">
              <w:rPr>
                <w:sz w:val="22"/>
                <w:szCs w:val="22"/>
              </w:rPr>
              <w:t xml:space="preserve">Участник закупки подает заявку на участие в закупке </w:t>
            </w:r>
            <w:r w:rsidRPr="00890EA8">
              <w:rPr>
                <w:b/>
                <w:sz w:val="22"/>
                <w:szCs w:val="22"/>
              </w:rPr>
              <w:t>только</w:t>
            </w:r>
            <w:r w:rsidRPr="00890EA8">
              <w:rPr>
                <w:sz w:val="22"/>
                <w:szCs w:val="22"/>
              </w:rPr>
              <w:t xml:space="preserve"> в </w:t>
            </w:r>
            <w:r w:rsidRPr="00890EA8">
              <w:rPr>
                <w:sz w:val="22"/>
                <w:szCs w:val="22"/>
                <w:u w:val="single"/>
              </w:rPr>
              <w:t>письменной форме</w:t>
            </w:r>
            <w:r w:rsidRPr="00890EA8">
              <w:rPr>
                <w:sz w:val="22"/>
                <w:szCs w:val="22"/>
              </w:rPr>
              <w:t xml:space="preserve">. Заявка должна содержать достоверные сведения и документы, указанные в настоящей Информационной карте </w:t>
            </w:r>
            <w:r w:rsidR="00286FDA" w:rsidRPr="00890EA8">
              <w:rPr>
                <w:sz w:val="22"/>
                <w:szCs w:val="22"/>
              </w:rPr>
              <w:t>закупки</w:t>
            </w:r>
            <w:r w:rsidRPr="00890EA8">
              <w:rPr>
                <w:sz w:val="22"/>
                <w:szCs w:val="22"/>
              </w:rPr>
              <w:t xml:space="preserve"> и формы в соответствии с</w:t>
            </w:r>
            <w:r w:rsidR="002160D4" w:rsidRPr="00890EA8">
              <w:rPr>
                <w:sz w:val="22"/>
                <w:szCs w:val="22"/>
              </w:rPr>
              <w:t> </w:t>
            </w:r>
            <w:r w:rsidRPr="00890EA8">
              <w:rPr>
                <w:sz w:val="22"/>
                <w:szCs w:val="22"/>
              </w:rPr>
              <w:t>требованиями настоящей закупочной документации.</w:t>
            </w:r>
          </w:p>
          <w:p w:rsidR="004025EB" w:rsidRPr="00890EA8" w:rsidRDefault="004025EB" w:rsidP="006D6FB0">
            <w:pPr>
              <w:ind w:left="-51" w:right="6"/>
              <w:jc w:val="both"/>
              <w:rPr>
                <w:sz w:val="22"/>
                <w:szCs w:val="22"/>
              </w:rPr>
            </w:pPr>
            <w:r w:rsidRPr="00890EA8">
              <w:rPr>
                <w:sz w:val="22"/>
                <w:szCs w:val="22"/>
              </w:rPr>
              <w:t>Заявка на участие в закупке подается в строгом соответствии с порядком подачи заявки и сроками, указанными в настоящей документации. Заявки, поданные с нарушениями порядка и сроков подачи заявок, не допускаются к рассмотрению и возвращаются участнику закупки, подавшему такую заявку.</w:t>
            </w:r>
          </w:p>
        </w:tc>
      </w:tr>
      <w:tr w:rsidR="008E6A59" w:rsidRPr="00890EA8" w:rsidTr="00EE1D9A">
        <w:tc>
          <w:tcPr>
            <w:tcW w:w="568" w:type="dxa"/>
          </w:tcPr>
          <w:p w:rsidR="008E6A59" w:rsidRPr="00890EA8" w:rsidRDefault="008E6A59" w:rsidP="009B3591">
            <w:pPr>
              <w:numPr>
                <w:ilvl w:val="0"/>
                <w:numId w:val="5"/>
              </w:numPr>
              <w:tabs>
                <w:tab w:val="left" w:pos="0"/>
              </w:tabs>
              <w:rPr>
                <w:sz w:val="22"/>
                <w:szCs w:val="22"/>
              </w:rPr>
            </w:pPr>
          </w:p>
        </w:tc>
        <w:tc>
          <w:tcPr>
            <w:tcW w:w="2835" w:type="dxa"/>
          </w:tcPr>
          <w:p w:rsidR="008E6A59" w:rsidRPr="00890EA8" w:rsidRDefault="008E6A59" w:rsidP="00593523">
            <w:pPr>
              <w:ind w:right="-108"/>
              <w:rPr>
                <w:sz w:val="22"/>
                <w:szCs w:val="22"/>
              </w:rPr>
            </w:pPr>
            <w:r w:rsidRPr="00890EA8">
              <w:rPr>
                <w:sz w:val="22"/>
                <w:szCs w:val="22"/>
              </w:rPr>
              <w:t>Требования к оформлению заявки на участие в закупке (лоте)</w:t>
            </w:r>
          </w:p>
        </w:tc>
        <w:tc>
          <w:tcPr>
            <w:tcW w:w="7087" w:type="dxa"/>
          </w:tcPr>
          <w:p w:rsidR="008E6A59" w:rsidRPr="00890EA8" w:rsidRDefault="008E6A59" w:rsidP="00937FA3">
            <w:pPr>
              <w:ind w:left="-51" w:right="6"/>
              <w:jc w:val="both"/>
              <w:rPr>
                <w:sz w:val="22"/>
                <w:szCs w:val="22"/>
              </w:rPr>
            </w:pPr>
            <w:r w:rsidRPr="00890EA8">
              <w:rPr>
                <w:sz w:val="22"/>
                <w:szCs w:val="22"/>
              </w:rPr>
              <w:t>Участник закупки подает заявку, подготовленную в соответствии с </w:t>
            </w:r>
            <w:r w:rsidR="00546B7F" w:rsidRPr="00890EA8">
              <w:rPr>
                <w:sz w:val="22"/>
                <w:szCs w:val="22"/>
              </w:rPr>
              <w:t xml:space="preserve">требованиями </w:t>
            </w:r>
            <w:r w:rsidRPr="00890EA8">
              <w:rPr>
                <w:sz w:val="22"/>
                <w:szCs w:val="22"/>
              </w:rPr>
              <w:t>Раздел</w:t>
            </w:r>
            <w:r w:rsidR="00546B7F" w:rsidRPr="00890EA8">
              <w:rPr>
                <w:sz w:val="22"/>
                <w:szCs w:val="22"/>
              </w:rPr>
              <w:t>а</w:t>
            </w:r>
            <w:r w:rsidRPr="00890EA8">
              <w:rPr>
                <w:sz w:val="22"/>
                <w:szCs w:val="22"/>
              </w:rPr>
              <w:t> </w:t>
            </w:r>
            <w:r w:rsidRPr="00890EA8">
              <w:rPr>
                <w:sz w:val="22"/>
                <w:szCs w:val="22"/>
                <w:lang w:val="en-US"/>
              </w:rPr>
              <w:t>IV</w:t>
            </w:r>
            <w:r w:rsidRPr="00890EA8">
              <w:rPr>
                <w:sz w:val="22"/>
                <w:szCs w:val="22"/>
              </w:rPr>
              <w:t xml:space="preserve"> «Инструкция по заполнению заявки на участие</w:t>
            </w:r>
            <w:r w:rsidR="00FE2F5C" w:rsidRPr="00890EA8">
              <w:rPr>
                <w:sz w:val="22"/>
                <w:szCs w:val="22"/>
              </w:rPr>
              <w:t xml:space="preserve"> в </w:t>
            </w:r>
            <w:r w:rsidR="00937FA3" w:rsidRPr="00890EA8">
              <w:rPr>
                <w:sz w:val="22"/>
                <w:szCs w:val="22"/>
              </w:rPr>
              <w:t>закупке</w:t>
            </w:r>
            <w:r w:rsidRPr="00890EA8">
              <w:rPr>
                <w:sz w:val="22"/>
                <w:szCs w:val="22"/>
              </w:rPr>
              <w:t>» закупочной документации.</w:t>
            </w:r>
          </w:p>
        </w:tc>
      </w:tr>
      <w:tr w:rsidR="00593523" w:rsidRPr="00094B51" w:rsidTr="00EE1D9A">
        <w:tc>
          <w:tcPr>
            <w:tcW w:w="568" w:type="dxa"/>
          </w:tcPr>
          <w:p w:rsidR="00593523" w:rsidRPr="00890EA8" w:rsidRDefault="00593523" w:rsidP="009B3591">
            <w:pPr>
              <w:numPr>
                <w:ilvl w:val="0"/>
                <w:numId w:val="5"/>
              </w:numPr>
              <w:tabs>
                <w:tab w:val="left" w:pos="0"/>
              </w:tabs>
              <w:rPr>
                <w:sz w:val="22"/>
                <w:szCs w:val="22"/>
              </w:rPr>
            </w:pPr>
          </w:p>
        </w:tc>
        <w:tc>
          <w:tcPr>
            <w:tcW w:w="2835" w:type="dxa"/>
          </w:tcPr>
          <w:p w:rsidR="00593523" w:rsidRPr="00890EA8" w:rsidRDefault="00593523" w:rsidP="00593523">
            <w:pPr>
              <w:ind w:right="-108"/>
              <w:rPr>
                <w:sz w:val="22"/>
                <w:szCs w:val="22"/>
              </w:rPr>
            </w:pPr>
            <w:r w:rsidRPr="00890EA8">
              <w:rPr>
                <w:sz w:val="22"/>
                <w:szCs w:val="22"/>
              </w:rPr>
              <w:t>Исчерпывающий перечень документов, которые должны быть представлены участником закупки</w:t>
            </w:r>
          </w:p>
        </w:tc>
        <w:tc>
          <w:tcPr>
            <w:tcW w:w="7087" w:type="dxa"/>
          </w:tcPr>
          <w:p w:rsidR="007353C1" w:rsidRPr="00890EA8" w:rsidRDefault="007353C1" w:rsidP="007353C1">
            <w:pPr>
              <w:pStyle w:val="afff9"/>
              <w:autoSpaceDE w:val="0"/>
              <w:autoSpaceDN w:val="0"/>
              <w:adjustRightInd w:val="0"/>
              <w:ind w:left="708" w:hanging="708"/>
              <w:jc w:val="both"/>
              <w:rPr>
                <w:rFonts w:ascii="Times New Roman" w:hAnsi="Times New Roman" w:cs="Times New Roman"/>
                <w:noProof/>
                <w:color w:val="auto"/>
                <w:sz w:val="22"/>
                <w:szCs w:val="22"/>
                <w:u w:val="single"/>
              </w:rPr>
            </w:pPr>
            <w:r w:rsidRPr="00890EA8">
              <w:rPr>
                <w:rFonts w:ascii="Times New Roman" w:hAnsi="Times New Roman" w:cs="Times New Roman"/>
                <w:noProof/>
                <w:color w:val="auto"/>
                <w:sz w:val="22"/>
                <w:szCs w:val="22"/>
                <w:u w:val="single"/>
              </w:rPr>
              <w:t>Заявка должна включать</w:t>
            </w:r>
            <w:r w:rsidR="00D4324C" w:rsidRPr="00890EA8">
              <w:rPr>
                <w:rFonts w:ascii="Times New Roman" w:hAnsi="Times New Roman" w:cs="Times New Roman"/>
                <w:noProof/>
                <w:color w:val="auto"/>
                <w:sz w:val="22"/>
                <w:szCs w:val="22"/>
                <w:u w:val="single"/>
              </w:rPr>
              <w:t xml:space="preserve"> в себя в обязательном порядке:</w:t>
            </w:r>
          </w:p>
          <w:p w:rsidR="007353C1" w:rsidRPr="00890EA8" w:rsidRDefault="007353C1" w:rsidP="009B3591">
            <w:pPr>
              <w:numPr>
                <w:ilvl w:val="1"/>
                <w:numId w:val="12"/>
              </w:numPr>
              <w:tabs>
                <w:tab w:val="left" w:pos="459"/>
              </w:tabs>
              <w:ind w:firstLine="176"/>
              <w:jc w:val="both"/>
              <w:rPr>
                <w:sz w:val="22"/>
                <w:szCs w:val="22"/>
              </w:rPr>
            </w:pPr>
            <w:r w:rsidRPr="00890EA8">
              <w:rPr>
                <w:sz w:val="22"/>
                <w:szCs w:val="22"/>
              </w:rPr>
              <w:t>Оригинал описи документов (Форма</w:t>
            </w:r>
            <w:r w:rsidR="007F2202" w:rsidRPr="00890EA8">
              <w:rPr>
                <w:sz w:val="22"/>
                <w:szCs w:val="22"/>
              </w:rPr>
              <w:t> </w:t>
            </w:r>
            <w:r w:rsidRPr="00890EA8">
              <w:rPr>
                <w:sz w:val="22"/>
                <w:szCs w:val="22"/>
              </w:rPr>
              <w:t>1</w:t>
            </w:r>
            <w:r w:rsidR="007F2202" w:rsidRPr="00890EA8">
              <w:rPr>
                <w:sz w:val="22"/>
                <w:szCs w:val="22"/>
              </w:rPr>
              <w:t xml:space="preserve"> Раздела III. </w:t>
            </w:r>
            <w:r w:rsidR="00246D9C" w:rsidRPr="00890EA8">
              <w:rPr>
                <w:sz w:val="22"/>
                <w:szCs w:val="22"/>
              </w:rPr>
              <w:t>«</w:t>
            </w:r>
            <w:r w:rsidR="007F2202" w:rsidRPr="00890EA8">
              <w:rPr>
                <w:sz w:val="22"/>
                <w:szCs w:val="22"/>
              </w:rPr>
              <w:t>Образцы форм, рекомендуемые для заполнения участниками закупки</w:t>
            </w:r>
            <w:r w:rsidR="00246D9C" w:rsidRPr="00890EA8">
              <w:rPr>
                <w:sz w:val="22"/>
                <w:szCs w:val="22"/>
              </w:rPr>
              <w:t>» закупочной документации</w:t>
            </w:r>
            <w:r w:rsidRPr="00890EA8">
              <w:rPr>
                <w:sz w:val="22"/>
                <w:szCs w:val="22"/>
              </w:rPr>
              <w:t>)</w:t>
            </w:r>
            <w:r w:rsidR="00227F05" w:rsidRPr="00890EA8">
              <w:rPr>
                <w:sz w:val="22"/>
                <w:szCs w:val="22"/>
              </w:rPr>
              <w:t>.</w:t>
            </w:r>
          </w:p>
          <w:p w:rsidR="007353C1" w:rsidRPr="00890EA8" w:rsidRDefault="007353C1" w:rsidP="009B3591">
            <w:pPr>
              <w:numPr>
                <w:ilvl w:val="1"/>
                <w:numId w:val="12"/>
              </w:numPr>
              <w:tabs>
                <w:tab w:val="left" w:pos="459"/>
              </w:tabs>
              <w:ind w:firstLine="176"/>
              <w:jc w:val="both"/>
              <w:rPr>
                <w:sz w:val="22"/>
                <w:szCs w:val="22"/>
              </w:rPr>
            </w:pPr>
            <w:r w:rsidRPr="00890EA8">
              <w:rPr>
                <w:sz w:val="22"/>
                <w:szCs w:val="22"/>
              </w:rPr>
              <w:t xml:space="preserve">Оригинал </w:t>
            </w:r>
            <w:r w:rsidR="00FE2F5C" w:rsidRPr="00890EA8">
              <w:rPr>
                <w:sz w:val="22"/>
                <w:szCs w:val="22"/>
              </w:rPr>
              <w:t xml:space="preserve">«Анкеты участника закупки», </w:t>
            </w:r>
            <w:r w:rsidRPr="00890EA8">
              <w:rPr>
                <w:sz w:val="22"/>
                <w:szCs w:val="22"/>
              </w:rPr>
              <w:t>заполненной по</w:t>
            </w:r>
            <w:r w:rsidR="00FE2F5C" w:rsidRPr="00890EA8">
              <w:rPr>
                <w:sz w:val="22"/>
                <w:szCs w:val="22"/>
              </w:rPr>
              <w:t> </w:t>
            </w:r>
            <w:r w:rsidRPr="00890EA8">
              <w:rPr>
                <w:sz w:val="22"/>
                <w:szCs w:val="22"/>
              </w:rPr>
              <w:t>установленной форме (</w:t>
            </w:r>
            <w:r w:rsidR="00246D9C" w:rsidRPr="00890EA8">
              <w:rPr>
                <w:sz w:val="22"/>
                <w:szCs w:val="22"/>
              </w:rPr>
              <w:t>Форма 2 Раздела III. «Образцы форм, рекомендуемые для заполнения участниками закупки» закупочной документации</w:t>
            </w:r>
            <w:r w:rsidRPr="00890EA8">
              <w:rPr>
                <w:sz w:val="22"/>
                <w:szCs w:val="22"/>
              </w:rPr>
              <w:t>).</w:t>
            </w:r>
          </w:p>
          <w:p w:rsidR="007353C1" w:rsidRPr="00890EA8" w:rsidRDefault="007353C1" w:rsidP="009B3591">
            <w:pPr>
              <w:numPr>
                <w:ilvl w:val="1"/>
                <w:numId w:val="12"/>
              </w:numPr>
              <w:tabs>
                <w:tab w:val="left" w:pos="459"/>
              </w:tabs>
              <w:ind w:firstLine="176"/>
              <w:jc w:val="both"/>
              <w:rPr>
                <w:sz w:val="22"/>
                <w:szCs w:val="22"/>
              </w:rPr>
            </w:pPr>
            <w:r w:rsidRPr="00890EA8">
              <w:rPr>
                <w:sz w:val="22"/>
                <w:szCs w:val="22"/>
              </w:rPr>
              <w:t xml:space="preserve">Оригинал </w:t>
            </w:r>
            <w:r w:rsidR="00FE2F5C" w:rsidRPr="00890EA8">
              <w:rPr>
                <w:sz w:val="22"/>
                <w:szCs w:val="22"/>
              </w:rPr>
              <w:t xml:space="preserve">«Согласия на участие в закупке», </w:t>
            </w:r>
            <w:r w:rsidRPr="00890EA8">
              <w:rPr>
                <w:sz w:val="22"/>
                <w:szCs w:val="22"/>
              </w:rPr>
              <w:t>заполненного по</w:t>
            </w:r>
            <w:r w:rsidR="00FE2F5C" w:rsidRPr="00890EA8">
              <w:rPr>
                <w:sz w:val="22"/>
                <w:szCs w:val="22"/>
              </w:rPr>
              <w:t> </w:t>
            </w:r>
            <w:r w:rsidRPr="00890EA8">
              <w:rPr>
                <w:sz w:val="22"/>
                <w:szCs w:val="22"/>
              </w:rPr>
              <w:t>установленной форме (</w:t>
            </w:r>
            <w:r w:rsidR="00246D9C" w:rsidRPr="00890EA8">
              <w:rPr>
                <w:sz w:val="22"/>
                <w:szCs w:val="22"/>
              </w:rPr>
              <w:t>Форма 3 Раздела III. «Образцы форм, рекомендуемые для заполнения участниками закупки» закупочной документации</w:t>
            </w:r>
            <w:r w:rsidRPr="00890EA8">
              <w:rPr>
                <w:sz w:val="22"/>
                <w:szCs w:val="22"/>
              </w:rPr>
              <w:t>).</w:t>
            </w:r>
          </w:p>
          <w:p w:rsidR="007353C1" w:rsidRPr="00890EA8" w:rsidRDefault="00A53920" w:rsidP="009B3591">
            <w:pPr>
              <w:numPr>
                <w:ilvl w:val="1"/>
                <w:numId w:val="12"/>
              </w:numPr>
              <w:tabs>
                <w:tab w:val="left" w:pos="459"/>
              </w:tabs>
              <w:ind w:firstLine="176"/>
              <w:jc w:val="both"/>
              <w:rPr>
                <w:sz w:val="22"/>
                <w:szCs w:val="22"/>
              </w:rPr>
            </w:pPr>
            <w:r w:rsidRPr="00890EA8">
              <w:rPr>
                <w:sz w:val="22"/>
                <w:szCs w:val="22"/>
              </w:rPr>
              <w:t xml:space="preserve">Оригинал </w:t>
            </w:r>
            <w:r w:rsidR="00FE2F5C" w:rsidRPr="00890EA8">
              <w:rPr>
                <w:sz w:val="22"/>
                <w:szCs w:val="22"/>
              </w:rPr>
              <w:t xml:space="preserve">«Коммерческого предложения», </w:t>
            </w:r>
            <w:r w:rsidRPr="00890EA8">
              <w:rPr>
                <w:sz w:val="22"/>
                <w:szCs w:val="22"/>
              </w:rPr>
              <w:t>заполненного по</w:t>
            </w:r>
            <w:r w:rsidR="00FE2F5C" w:rsidRPr="00890EA8">
              <w:rPr>
                <w:sz w:val="22"/>
                <w:szCs w:val="22"/>
              </w:rPr>
              <w:t> </w:t>
            </w:r>
            <w:r w:rsidRPr="00890EA8">
              <w:rPr>
                <w:sz w:val="22"/>
                <w:szCs w:val="22"/>
              </w:rPr>
              <w:t xml:space="preserve">установленной форме </w:t>
            </w:r>
            <w:r w:rsidR="007353C1" w:rsidRPr="00890EA8">
              <w:rPr>
                <w:sz w:val="22"/>
                <w:szCs w:val="22"/>
              </w:rPr>
              <w:t>(</w:t>
            </w:r>
            <w:r w:rsidR="00246D9C" w:rsidRPr="00890EA8">
              <w:rPr>
                <w:sz w:val="22"/>
                <w:szCs w:val="22"/>
              </w:rPr>
              <w:t>Форма 4 Раздела III. «Образцы форм, рекомендуемые для заполнения участниками закупки» закупочной документации</w:t>
            </w:r>
            <w:r w:rsidR="007353C1" w:rsidRPr="00890EA8">
              <w:rPr>
                <w:sz w:val="22"/>
                <w:szCs w:val="22"/>
              </w:rPr>
              <w:t>)</w:t>
            </w:r>
            <w:r w:rsidR="00227F05" w:rsidRPr="00890EA8">
              <w:rPr>
                <w:sz w:val="22"/>
                <w:szCs w:val="22"/>
              </w:rPr>
              <w:t>.</w:t>
            </w:r>
          </w:p>
          <w:p w:rsidR="00246D9C" w:rsidRPr="00890EA8" w:rsidRDefault="00850C67" w:rsidP="009B3591">
            <w:pPr>
              <w:numPr>
                <w:ilvl w:val="1"/>
                <w:numId w:val="12"/>
              </w:numPr>
              <w:tabs>
                <w:tab w:val="left" w:pos="459"/>
              </w:tabs>
              <w:ind w:firstLine="176"/>
              <w:jc w:val="both"/>
              <w:rPr>
                <w:sz w:val="22"/>
                <w:szCs w:val="22"/>
              </w:rPr>
            </w:pPr>
            <w:r w:rsidRPr="00890EA8">
              <w:rPr>
                <w:sz w:val="22"/>
                <w:szCs w:val="22"/>
              </w:rPr>
              <w:t>Сведения (</w:t>
            </w:r>
            <w:r w:rsidRPr="00890EA8">
              <w:rPr>
                <w:i/>
                <w:sz w:val="22"/>
                <w:szCs w:val="22"/>
              </w:rPr>
              <w:t>в форме распечатки учетной записи</w:t>
            </w:r>
            <w:r w:rsidRPr="00890EA8">
              <w:rPr>
                <w:sz w:val="22"/>
                <w:szCs w:val="22"/>
              </w:rPr>
              <w:t>) из Единого реестра субъектов малого и среднего предпринимательства официального сайта ФНС России (</w:t>
            </w:r>
            <w:hyperlink r:id="rId12" w:history="1">
              <w:r w:rsidRPr="00890EA8">
                <w:rPr>
                  <w:rStyle w:val="a4"/>
                  <w:sz w:val="22"/>
                  <w:szCs w:val="22"/>
                  <w:lang w:eastAsia="en-US"/>
                </w:rPr>
                <w:t>https://rmsp.nalog.ru/search.html</w:t>
              </w:r>
            </w:hyperlink>
            <w:r w:rsidRPr="00890EA8">
              <w:rPr>
                <w:sz w:val="22"/>
                <w:szCs w:val="22"/>
              </w:rPr>
              <w:t>) о</w:t>
            </w:r>
            <w:r w:rsidR="00FE2F5C" w:rsidRPr="00890EA8">
              <w:rPr>
                <w:sz w:val="22"/>
                <w:szCs w:val="22"/>
              </w:rPr>
              <w:t> </w:t>
            </w:r>
            <w:r w:rsidRPr="00890EA8">
              <w:rPr>
                <w:sz w:val="22"/>
                <w:szCs w:val="22"/>
              </w:rPr>
              <w:t>принадлежности участника закупки к субъектам малого или среднего предпринимательства (для субъектов малого и среднего предпринимательства), либо Декларация о соответствии участника закупки критериям отнесения к субъектам малого и среднего предпринимательства (Форма </w:t>
            </w:r>
            <w:r w:rsidR="002810B9" w:rsidRPr="00890EA8">
              <w:rPr>
                <w:sz w:val="22"/>
                <w:szCs w:val="22"/>
              </w:rPr>
              <w:t>5</w:t>
            </w:r>
            <w:r w:rsidRPr="00890EA8">
              <w:rPr>
                <w:sz w:val="22"/>
                <w:szCs w:val="22"/>
              </w:rPr>
              <w:t xml:space="preserve"> Раздела III. «Образцы форм, рекомендуемые для заполнения участниками закупки» закупочной документации) (</w:t>
            </w:r>
            <w:r w:rsidRPr="00890EA8">
              <w:rPr>
                <w:i/>
                <w:sz w:val="22"/>
                <w:szCs w:val="22"/>
              </w:rPr>
              <w:t>для участника закупки, который относится к</w:t>
            </w:r>
            <w:r w:rsidR="00913E90" w:rsidRPr="00890EA8">
              <w:rPr>
                <w:i/>
                <w:sz w:val="22"/>
                <w:szCs w:val="22"/>
              </w:rPr>
              <w:t> </w:t>
            </w:r>
            <w:r w:rsidRPr="00890EA8">
              <w:rPr>
                <w:i/>
                <w:sz w:val="22"/>
                <w:szCs w:val="22"/>
              </w:rPr>
              <w:t>субъектам малого или среднего предпринимательства и является вновь зарегистрированным индивидуальным предпринимателем или вновь созданным юридическим лицом, в случае отсутствия сведений о таком участнике закупки в Едином реестре субъектов малого и среднего предпринимательства официального сайта ФНС России</w:t>
            </w:r>
            <w:r w:rsidRPr="00890EA8">
              <w:rPr>
                <w:sz w:val="22"/>
                <w:szCs w:val="22"/>
              </w:rPr>
              <w:t>)</w:t>
            </w:r>
            <w:r w:rsidR="00C15A42" w:rsidRPr="00890EA8">
              <w:rPr>
                <w:sz w:val="22"/>
                <w:szCs w:val="22"/>
              </w:rPr>
              <w:t xml:space="preserve"> с </w:t>
            </w:r>
            <w:r w:rsidR="004B200D" w:rsidRPr="00890EA8">
              <w:rPr>
                <w:sz w:val="22"/>
                <w:szCs w:val="22"/>
              </w:rPr>
              <w:t xml:space="preserve">оригиналом </w:t>
            </w:r>
            <w:r w:rsidR="00C15A42" w:rsidRPr="00890EA8">
              <w:rPr>
                <w:sz w:val="22"/>
                <w:szCs w:val="22"/>
              </w:rPr>
              <w:t>сопроводительн</w:t>
            </w:r>
            <w:r w:rsidR="004B200D" w:rsidRPr="00890EA8">
              <w:rPr>
                <w:sz w:val="22"/>
                <w:szCs w:val="22"/>
              </w:rPr>
              <w:t>ого</w:t>
            </w:r>
            <w:r w:rsidR="00C15A42" w:rsidRPr="00890EA8">
              <w:rPr>
                <w:sz w:val="22"/>
                <w:szCs w:val="22"/>
              </w:rPr>
              <w:t xml:space="preserve"> информационн</w:t>
            </w:r>
            <w:r w:rsidR="004B200D" w:rsidRPr="00890EA8">
              <w:rPr>
                <w:sz w:val="22"/>
                <w:szCs w:val="22"/>
              </w:rPr>
              <w:t>ого</w:t>
            </w:r>
            <w:r w:rsidR="00C15A42" w:rsidRPr="00890EA8">
              <w:rPr>
                <w:sz w:val="22"/>
                <w:szCs w:val="22"/>
              </w:rPr>
              <w:t xml:space="preserve"> письм</w:t>
            </w:r>
            <w:r w:rsidR="004B200D" w:rsidRPr="00890EA8">
              <w:rPr>
                <w:sz w:val="22"/>
                <w:szCs w:val="22"/>
              </w:rPr>
              <w:t>а</w:t>
            </w:r>
            <w:r w:rsidRPr="00890EA8">
              <w:rPr>
                <w:sz w:val="22"/>
                <w:szCs w:val="22"/>
              </w:rPr>
              <w:t xml:space="preserve">, либо </w:t>
            </w:r>
            <w:r w:rsidR="004B200D" w:rsidRPr="00890EA8">
              <w:rPr>
                <w:sz w:val="22"/>
                <w:szCs w:val="22"/>
              </w:rPr>
              <w:t xml:space="preserve">оригинал </w:t>
            </w:r>
            <w:r w:rsidRPr="00890EA8">
              <w:rPr>
                <w:sz w:val="22"/>
                <w:szCs w:val="22"/>
              </w:rPr>
              <w:t>информационно</w:t>
            </w:r>
            <w:r w:rsidR="004B200D" w:rsidRPr="00890EA8">
              <w:rPr>
                <w:sz w:val="22"/>
                <w:szCs w:val="22"/>
              </w:rPr>
              <w:t>го</w:t>
            </w:r>
            <w:r w:rsidRPr="00890EA8">
              <w:rPr>
                <w:sz w:val="22"/>
                <w:szCs w:val="22"/>
              </w:rPr>
              <w:t xml:space="preserve"> письм</w:t>
            </w:r>
            <w:r w:rsidR="004B200D" w:rsidRPr="00890EA8">
              <w:rPr>
                <w:sz w:val="22"/>
                <w:szCs w:val="22"/>
              </w:rPr>
              <w:t>а</w:t>
            </w:r>
            <w:r w:rsidRPr="00890EA8">
              <w:rPr>
                <w:sz w:val="22"/>
                <w:szCs w:val="22"/>
              </w:rPr>
              <w:t xml:space="preserve"> участника закупки о том, что он не относится к субъектам малого и среднего предпринимательства (для участника закупки не относящегося к</w:t>
            </w:r>
            <w:r w:rsidR="00185B88" w:rsidRPr="00890EA8">
              <w:rPr>
                <w:sz w:val="22"/>
                <w:szCs w:val="22"/>
              </w:rPr>
              <w:t> </w:t>
            </w:r>
            <w:r w:rsidRPr="00890EA8">
              <w:rPr>
                <w:sz w:val="22"/>
                <w:szCs w:val="22"/>
              </w:rPr>
              <w:t>субъектам малого и среднего предпринимательства).</w:t>
            </w:r>
          </w:p>
          <w:p w:rsidR="00F71EC9" w:rsidRPr="00890EA8" w:rsidRDefault="001228C9" w:rsidP="009B3591">
            <w:pPr>
              <w:numPr>
                <w:ilvl w:val="1"/>
                <w:numId w:val="12"/>
              </w:numPr>
              <w:tabs>
                <w:tab w:val="left" w:pos="459"/>
              </w:tabs>
              <w:ind w:firstLine="176"/>
              <w:jc w:val="both"/>
              <w:rPr>
                <w:sz w:val="22"/>
                <w:szCs w:val="22"/>
              </w:rPr>
            </w:pPr>
            <w:r w:rsidRPr="00890EA8">
              <w:rPr>
                <w:sz w:val="22"/>
                <w:szCs w:val="22"/>
              </w:rPr>
              <w:lastRenderedPageBreak/>
              <w:t xml:space="preserve">Оригинал </w:t>
            </w:r>
            <w:r w:rsidR="00F71EC9" w:rsidRPr="00890EA8">
              <w:rPr>
                <w:sz w:val="22"/>
                <w:szCs w:val="22"/>
              </w:rPr>
              <w:t>Деклараци</w:t>
            </w:r>
            <w:r w:rsidRPr="00890EA8">
              <w:rPr>
                <w:sz w:val="22"/>
                <w:szCs w:val="22"/>
              </w:rPr>
              <w:t>и</w:t>
            </w:r>
            <w:r w:rsidR="00F71EC9" w:rsidRPr="00890EA8">
              <w:rPr>
                <w:sz w:val="22"/>
                <w:szCs w:val="22"/>
              </w:rPr>
              <w:t xml:space="preserve"> </w:t>
            </w:r>
            <w:r w:rsidR="00392744" w:rsidRPr="00890EA8">
              <w:rPr>
                <w:sz w:val="22"/>
                <w:szCs w:val="22"/>
              </w:rPr>
              <w:t>о соответствии участника закупки обязательным требованиям, предъявляемым к участнику закупки.</w:t>
            </w:r>
          </w:p>
          <w:p w:rsidR="00192312" w:rsidRPr="00890EA8" w:rsidRDefault="001228C9" w:rsidP="009B3591">
            <w:pPr>
              <w:numPr>
                <w:ilvl w:val="1"/>
                <w:numId w:val="12"/>
              </w:numPr>
              <w:tabs>
                <w:tab w:val="left" w:pos="459"/>
              </w:tabs>
              <w:ind w:firstLine="176"/>
              <w:jc w:val="both"/>
              <w:rPr>
                <w:sz w:val="22"/>
                <w:szCs w:val="22"/>
              </w:rPr>
            </w:pPr>
            <w:r w:rsidRPr="00890EA8">
              <w:rPr>
                <w:sz w:val="22"/>
                <w:szCs w:val="22"/>
              </w:rPr>
              <w:t xml:space="preserve">Оригинал </w:t>
            </w:r>
            <w:r w:rsidR="00192312" w:rsidRPr="00890EA8">
              <w:rPr>
                <w:sz w:val="22"/>
                <w:szCs w:val="22"/>
              </w:rPr>
              <w:t>Деклараци</w:t>
            </w:r>
            <w:r w:rsidRPr="00890EA8">
              <w:rPr>
                <w:sz w:val="22"/>
                <w:szCs w:val="22"/>
              </w:rPr>
              <w:t>и</w:t>
            </w:r>
            <w:r w:rsidR="00192312" w:rsidRPr="00890EA8">
              <w:rPr>
                <w:sz w:val="22"/>
                <w:szCs w:val="22"/>
              </w:rPr>
              <w:t xml:space="preserve"> о соответствии участника закупки дополнительным требованиям (</w:t>
            </w:r>
            <w:r w:rsidR="00192312" w:rsidRPr="00890EA8">
              <w:rPr>
                <w:i/>
                <w:sz w:val="22"/>
                <w:szCs w:val="22"/>
              </w:rPr>
              <w:t>при наличии таких требований</w:t>
            </w:r>
            <w:r w:rsidR="00192312" w:rsidRPr="00890EA8">
              <w:rPr>
                <w:sz w:val="22"/>
                <w:szCs w:val="22"/>
              </w:rPr>
              <w:t>), предъявляемым к участнику закупки, с предоставлением копий необходимых документов.</w:t>
            </w:r>
          </w:p>
          <w:p w:rsidR="00B31138" w:rsidRPr="00890EA8" w:rsidRDefault="004B200D" w:rsidP="009B3591">
            <w:pPr>
              <w:numPr>
                <w:ilvl w:val="1"/>
                <w:numId w:val="12"/>
              </w:numPr>
              <w:tabs>
                <w:tab w:val="left" w:pos="459"/>
              </w:tabs>
              <w:ind w:firstLine="176"/>
              <w:jc w:val="both"/>
              <w:rPr>
                <w:sz w:val="22"/>
                <w:szCs w:val="22"/>
              </w:rPr>
            </w:pPr>
            <w:r w:rsidRPr="00890EA8">
              <w:rPr>
                <w:sz w:val="22"/>
                <w:szCs w:val="22"/>
              </w:rPr>
              <w:t>Оригинал либо заверенная копия Решения</w:t>
            </w:r>
            <w:r w:rsidR="00B31138" w:rsidRPr="00890EA8">
              <w:rPr>
                <w:sz w:val="22"/>
                <w:szCs w:val="22"/>
              </w:rPr>
              <w:t xml:space="preserve"> об одобрении или о</w:t>
            </w:r>
            <w:r w:rsidR="00185B88" w:rsidRPr="00890EA8">
              <w:rPr>
                <w:sz w:val="22"/>
                <w:szCs w:val="22"/>
              </w:rPr>
              <w:t> </w:t>
            </w:r>
            <w:r w:rsidR="00B31138" w:rsidRPr="00890EA8">
              <w:rPr>
                <w:sz w:val="22"/>
                <w:szCs w:val="22"/>
              </w:rPr>
              <w:t>совершении крупной сделки либо копия такого решения</w:t>
            </w:r>
            <w:r w:rsidR="007074AB" w:rsidRPr="00890EA8">
              <w:rPr>
                <w:sz w:val="22"/>
                <w:szCs w:val="22"/>
              </w:rPr>
              <w:t>,</w:t>
            </w:r>
            <w:r w:rsidR="00B31138" w:rsidRPr="00890EA8">
              <w:rPr>
                <w:sz w:val="22"/>
                <w:szCs w:val="22"/>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являющ</w:t>
            </w:r>
            <w:r w:rsidR="006D6FB0" w:rsidRPr="00890EA8">
              <w:rPr>
                <w:sz w:val="22"/>
                <w:szCs w:val="22"/>
              </w:rPr>
              <w:t>егося</w:t>
            </w:r>
            <w:r w:rsidR="00B31138" w:rsidRPr="00890EA8">
              <w:rPr>
                <w:sz w:val="22"/>
                <w:szCs w:val="22"/>
              </w:rPr>
              <w:t xml:space="preserve"> предметом договора, либо</w:t>
            </w:r>
            <w:r w:rsidR="00492D78" w:rsidRPr="00890EA8">
              <w:rPr>
                <w:sz w:val="22"/>
                <w:szCs w:val="22"/>
              </w:rPr>
              <w:t xml:space="preserve"> внесение денежных средств в качестве </w:t>
            </w:r>
            <w:r w:rsidR="00ED536F" w:rsidRPr="00890EA8">
              <w:rPr>
                <w:sz w:val="22"/>
                <w:szCs w:val="22"/>
              </w:rPr>
              <w:t>обеспеч</w:t>
            </w:r>
            <w:r w:rsidR="00F93A2F" w:rsidRPr="00890EA8">
              <w:rPr>
                <w:sz w:val="22"/>
                <w:szCs w:val="22"/>
              </w:rPr>
              <w:t>ительного платежа</w:t>
            </w:r>
            <w:r w:rsidR="00E45668" w:rsidRPr="00890EA8">
              <w:rPr>
                <w:sz w:val="22"/>
                <w:szCs w:val="22"/>
              </w:rPr>
              <w:t xml:space="preserve">, </w:t>
            </w:r>
            <w:r w:rsidR="00ED536F" w:rsidRPr="00890EA8">
              <w:rPr>
                <w:sz w:val="22"/>
                <w:szCs w:val="22"/>
              </w:rPr>
              <w:t>является крупной сделкой</w:t>
            </w:r>
            <w:r w:rsidR="00893DC8" w:rsidRPr="00890EA8">
              <w:rPr>
                <w:sz w:val="22"/>
                <w:szCs w:val="22"/>
              </w:rPr>
              <w:t>, либо информационное письмо о том, что данная сделка для участника закупки не является крупной</w:t>
            </w:r>
            <w:r w:rsidR="00ED536F" w:rsidRPr="00890EA8">
              <w:rPr>
                <w:sz w:val="22"/>
                <w:szCs w:val="22"/>
              </w:rPr>
              <w:t>;</w:t>
            </w:r>
          </w:p>
          <w:p w:rsidR="007353C1" w:rsidRPr="00890EA8" w:rsidRDefault="007353C1" w:rsidP="009B3591">
            <w:pPr>
              <w:numPr>
                <w:ilvl w:val="1"/>
                <w:numId w:val="12"/>
              </w:numPr>
              <w:tabs>
                <w:tab w:val="left" w:pos="459"/>
              </w:tabs>
              <w:ind w:firstLine="176"/>
              <w:jc w:val="both"/>
              <w:rPr>
                <w:sz w:val="22"/>
                <w:szCs w:val="22"/>
              </w:rPr>
            </w:pPr>
            <w:r w:rsidRPr="00890EA8">
              <w:rPr>
                <w:sz w:val="22"/>
                <w:szCs w:val="22"/>
              </w:rPr>
              <w:t>Документы, подтверждающие статус участника закупки:</w:t>
            </w:r>
          </w:p>
          <w:p w:rsidR="00227F05" w:rsidRPr="00890EA8" w:rsidRDefault="00227F05" w:rsidP="009B3591">
            <w:pPr>
              <w:numPr>
                <w:ilvl w:val="1"/>
                <w:numId w:val="12"/>
              </w:numPr>
              <w:tabs>
                <w:tab w:val="left" w:pos="743"/>
              </w:tabs>
              <w:ind w:left="34" w:firstLine="425"/>
              <w:jc w:val="both"/>
              <w:rPr>
                <w:sz w:val="22"/>
                <w:szCs w:val="22"/>
              </w:rPr>
            </w:pPr>
            <w:r w:rsidRPr="00890EA8">
              <w:rPr>
                <w:sz w:val="22"/>
                <w:szCs w:val="22"/>
              </w:rPr>
              <w:t>к</w:t>
            </w:r>
            <w:r w:rsidR="007353C1" w:rsidRPr="00890EA8">
              <w:rPr>
                <w:sz w:val="22"/>
                <w:szCs w:val="22"/>
              </w:rPr>
              <w:t>опии учредительных документов (</w:t>
            </w:r>
            <w:r w:rsidR="007353C1" w:rsidRPr="00890EA8">
              <w:rPr>
                <w:i/>
                <w:sz w:val="22"/>
                <w:szCs w:val="22"/>
              </w:rPr>
              <w:t>устав, учредительный договор</w:t>
            </w:r>
            <w:r w:rsidR="007353C1" w:rsidRPr="00890EA8">
              <w:rPr>
                <w:sz w:val="22"/>
                <w:szCs w:val="22"/>
              </w:rPr>
              <w:t>), заверенные печатью</w:t>
            </w:r>
            <w:r w:rsidRPr="00890EA8">
              <w:rPr>
                <w:sz w:val="22"/>
                <w:szCs w:val="22"/>
              </w:rPr>
              <w:t xml:space="preserve"> (</w:t>
            </w:r>
            <w:r w:rsidRPr="00890EA8">
              <w:rPr>
                <w:i/>
                <w:sz w:val="22"/>
                <w:szCs w:val="22"/>
              </w:rPr>
              <w:t>при наличии</w:t>
            </w:r>
            <w:r w:rsidR="009A4536" w:rsidRPr="00890EA8">
              <w:rPr>
                <w:i/>
                <w:sz w:val="22"/>
                <w:szCs w:val="22"/>
              </w:rPr>
              <w:t xml:space="preserve"> печати</w:t>
            </w:r>
            <w:r w:rsidRPr="00890EA8">
              <w:rPr>
                <w:sz w:val="22"/>
                <w:szCs w:val="22"/>
              </w:rPr>
              <w:t>)</w:t>
            </w:r>
            <w:r w:rsidR="007353C1" w:rsidRPr="00890EA8">
              <w:rPr>
                <w:sz w:val="22"/>
                <w:szCs w:val="22"/>
              </w:rPr>
              <w:t xml:space="preserve"> участника закупки и</w:t>
            </w:r>
            <w:r w:rsidR="000F537B" w:rsidRPr="00890EA8">
              <w:rPr>
                <w:sz w:val="22"/>
                <w:szCs w:val="22"/>
              </w:rPr>
              <w:t> </w:t>
            </w:r>
            <w:r w:rsidR="007353C1" w:rsidRPr="00890EA8">
              <w:rPr>
                <w:sz w:val="22"/>
                <w:szCs w:val="22"/>
              </w:rPr>
              <w:t>подписью его уполномоченного лица</w:t>
            </w:r>
            <w:r w:rsidR="001C30D2" w:rsidRPr="00890EA8">
              <w:rPr>
                <w:sz w:val="22"/>
                <w:szCs w:val="22"/>
              </w:rPr>
              <w:t xml:space="preserve"> (</w:t>
            </w:r>
            <w:r w:rsidR="001C30D2" w:rsidRPr="00890EA8">
              <w:rPr>
                <w:i/>
                <w:sz w:val="22"/>
                <w:szCs w:val="22"/>
              </w:rPr>
              <w:t>для юридического лица</w:t>
            </w:r>
            <w:r w:rsidR="001C30D2" w:rsidRPr="00890EA8">
              <w:rPr>
                <w:sz w:val="22"/>
                <w:szCs w:val="22"/>
              </w:rPr>
              <w:t>)</w:t>
            </w:r>
            <w:r w:rsidR="007353C1" w:rsidRPr="00890EA8">
              <w:rPr>
                <w:sz w:val="22"/>
                <w:szCs w:val="22"/>
              </w:rPr>
              <w:t>;</w:t>
            </w:r>
          </w:p>
          <w:p w:rsidR="00CB0312" w:rsidRPr="00890EA8" w:rsidRDefault="00330B51" w:rsidP="009B3591">
            <w:pPr>
              <w:numPr>
                <w:ilvl w:val="1"/>
                <w:numId w:val="12"/>
              </w:numPr>
              <w:tabs>
                <w:tab w:val="left" w:pos="743"/>
              </w:tabs>
              <w:ind w:left="34" w:firstLine="425"/>
              <w:jc w:val="both"/>
              <w:rPr>
                <w:sz w:val="22"/>
                <w:szCs w:val="22"/>
              </w:rPr>
            </w:pPr>
            <w:r w:rsidRPr="00890EA8">
              <w:rPr>
                <w:sz w:val="22"/>
                <w:szCs w:val="22"/>
              </w:rPr>
              <w:t xml:space="preserve">оригинал </w:t>
            </w:r>
            <w:r w:rsidR="00CB0312" w:rsidRPr="00890EA8">
              <w:rPr>
                <w:sz w:val="22"/>
                <w:szCs w:val="22"/>
              </w:rPr>
              <w:t>выписк</w:t>
            </w:r>
            <w:r w:rsidRPr="00890EA8">
              <w:rPr>
                <w:sz w:val="22"/>
                <w:szCs w:val="22"/>
              </w:rPr>
              <w:t>и</w:t>
            </w:r>
            <w:r w:rsidR="00CB0312" w:rsidRPr="00890EA8">
              <w:rPr>
                <w:sz w:val="22"/>
                <w:szCs w:val="22"/>
              </w:rPr>
              <w:t xml:space="preserve"> из единого государственного реестра юридических лиц или засвидетельствованная в нотариальном порядке копия такой выписки (</w:t>
            </w:r>
            <w:r w:rsidR="00CB0312" w:rsidRPr="00890EA8">
              <w:rPr>
                <w:i/>
                <w:sz w:val="22"/>
                <w:szCs w:val="22"/>
              </w:rPr>
              <w:t>для юридического лица</w:t>
            </w:r>
            <w:r w:rsidR="00CB0312" w:rsidRPr="00890EA8">
              <w:rPr>
                <w:sz w:val="22"/>
                <w:szCs w:val="22"/>
              </w:rPr>
              <w:t>), выписка из единого государственного реестра индивидуальных предпринимателей или засвидетельствованная в нотариальном порядке копия такой выписки (</w:t>
            </w:r>
            <w:r w:rsidR="00CB0312" w:rsidRPr="00890EA8">
              <w:rPr>
                <w:i/>
                <w:sz w:val="22"/>
                <w:szCs w:val="22"/>
              </w:rPr>
              <w:t>для индивидуального предпринимателя</w:t>
            </w:r>
            <w:r w:rsidR="00CB0312" w:rsidRPr="00890EA8">
              <w:rPr>
                <w:sz w:val="22"/>
                <w:szCs w:val="22"/>
              </w:rPr>
              <w:t>), которые получены не ранее чем за шесть месяцев до даты размещения в</w:t>
            </w:r>
            <w:r w:rsidR="000F537B" w:rsidRPr="00890EA8">
              <w:rPr>
                <w:sz w:val="22"/>
                <w:szCs w:val="22"/>
              </w:rPr>
              <w:t> </w:t>
            </w:r>
            <w:r w:rsidR="00286FDA" w:rsidRPr="00890EA8">
              <w:rPr>
                <w:sz w:val="22"/>
                <w:szCs w:val="22"/>
              </w:rPr>
              <w:t>ЕИС</w:t>
            </w:r>
            <w:r w:rsidR="00CB0312" w:rsidRPr="00890EA8">
              <w:rPr>
                <w:sz w:val="22"/>
                <w:szCs w:val="22"/>
              </w:rPr>
              <w:t xml:space="preserve"> извещения о проведении </w:t>
            </w:r>
            <w:r w:rsidR="00955E13" w:rsidRPr="00890EA8">
              <w:rPr>
                <w:sz w:val="22"/>
                <w:szCs w:val="22"/>
              </w:rPr>
              <w:t>закупки</w:t>
            </w:r>
            <w:r w:rsidR="00CB0312" w:rsidRPr="00890EA8">
              <w:rPr>
                <w:sz w:val="22"/>
                <w:szCs w:val="22"/>
              </w:rPr>
              <w:t>, копии документов, удостоверяющих личность (</w:t>
            </w:r>
            <w:r w:rsidR="00CB0312" w:rsidRPr="00890EA8">
              <w:rPr>
                <w:i/>
                <w:sz w:val="22"/>
                <w:szCs w:val="22"/>
              </w:rPr>
              <w:t>для иного физического лица</w:t>
            </w:r>
            <w:r w:rsidR="00CB0312" w:rsidRPr="00890EA8">
              <w:rPr>
                <w:sz w:val="22"/>
                <w:szCs w:val="22"/>
              </w:rPr>
              <w:t>), надлежащим образом заверенный перевод на русский язык документов о</w:t>
            </w:r>
            <w:r w:rsidR="00F36D80" w:rsidRPr="00890EA8">
              <w:rPr>
                <w:sz w:val="22"/>
                <w:szCs w:val="22"/>
              </w:rPr>
              <w:t> </w:t>
            </w:r>
            <w:r w:rsidR="00CB0312" w:rsidRPr="00890EA8">
              <w:rPr>
                <w:sz w:val="22"/>
                <w:szCs w:val="22"/>
              </w:rPr>
              <w:t>государственной регистрации юридического лица или физического лица в качестве индивидуального предпринимателя в</w:t>
            </w:r>
            <w:r w:rsidR="00F36D80" w:rsidRPr="00890EA8">
              <w:rPr>
                <w:sz w:val="22"/>
                <w:szCs w:val="22"/>
              </w:rPr>
              <w:t> </w:t>
            </w:r>
            <w:r w:rsidR="00CB0312" w:rsidRPr="00890EA8">
              <w:rPr>
                <w:sz w:val="22"/>
                <w:szCs w:val="22"/>
              </w:rPr>
              <w:t>соответствии с законодательством соответствующего государства (</w:t>
            </w:r>
            <w:r w:rsidR="00CB0312" w:rsidRPr="00890EA8">
              <w:rPr>
                <w:i/>
                <w:sz w:val="22"/>
                <w:szCs w:val="22"/>
              </w:rPr>
              <w:t>для иностранног</w:t>
            </w:r>
            <w:r w:rsidR="008F43A9" w:rsidRPr="00890EA8">
              <w:rPr>
                <w:i/>
                <w:sz w:val="22"/>
                <w:szCs w:val="22"/>
              </w:rPr>
              <w:t>о лица</w:t>
            </w:r>
            <w:r w:rsidR="008F43A9" w:rsidRPr="00890EA8">
              <w:rPr>
                <w:sz w:val="22"/>
                <w:szCs w:val="22"/>
              </w:rPr>
              <w:t>):</w:t>
            </w:r>
          </w:p>
          <w:p w:rsidR="00A8556A" w:rsidRPr="00890EA8" w:rsidRDefault="000D7AB9" w:rsidP="00A8556A">
            <w:pPr>
              <w:tabs>
                <w:tab w:val="left" w:pos="743"/>
              </w:tabs>
              <w:ind w:left="34" w:firstLine="425"/>
              <w:jc w:val="both"/>
              <w:rPr>
                <w:sz w:val="22"/>
                <w:szCs w:val="22"/>
              </w:rPr>
            </w:pPr>
            <w:r w:rsidRPr="00890EA8">
              <w:rPr>
                <w:b/>
                <w:sz w:val="22"/>
                <w:szCs w:val="22"/>
                <w:u w:val="single"/>
              </w:rPr>
              <w:t>Примечание</w:t>
            </w:r>
            <w:r w:rsidRPr="00890EA8">
              <w:rPr>
                <w:sz w:val="22"/>
                <w:szCs w:val="22"/>
                <w:u w:val="single"/>
              </w:rPr>
              <w:t>:</w:t>
            </w:r>
            <w:r w:rsidRPr="00890EA8">
              <w:rPr>
                <w:sz w:val="22"/>
                <w:szCs w:val="22"/>
              </w:rPr>
              <w:t xml:space="preserve"> в соответствии с Письмом Федеральной налоговой службы от 11.08.2015 г. № ГД-4-14/14094@ «О плате за</w:t>
            </w:r>
            <w:r w:rsidR="00F36D80" w:rsidRPr="00890EA8">
              <w:rPr>
                <w:sz w:val="22"/>
                <w:szCs w:val="22"/>
              </w:rPr>
              <w:t> </w:t>
            </w:r>
            <w:r w:rsidRPr="00890EA8">
              <w:rPr>
                <w:sz w:val="22"/>
                <w:szCs w:val="22"/>
              </w:rPr>
              <w:t>предоставление содержащихся в ЕГРЮЛ / ЕГРИП сведений»</w:t>
            </w:r>
            <w:r w:rsidR="00A8556A" w:rsidRPr="00890EA8">
              <w:rPr>
                <w:sz w:val="22"/>
                <w:szCs w:val="22"/>
              </w:rPr>
              <w:t xml:space="preserve"> если распечатанная с сайта ФНС России </w:t>
            </w:r>
            <w:hyperlink r:id="rId13" w:history="1">
              <w:r w:rsidR="00A8556A" w:rsidRPr="00890EA8">
                <w:rPr>
                  <w:rStyle w:val="a4"/>
                  <w:sz w:val="22"/>
                  <w:szCs w:val="22"/>
                </w:rPr>
                <w:t>https://www.nalog.ru/</w:t>
              </w:r>
            </w:hyperlink>
            <w:r w:rsidR="00A8556A" w:rsidRPr="00890EA8">
              <w:rPr>
                <w:sz w:val="22"/>
                <w:szCs w:val="22"/>
              </w:rPr>
              <w:t xml:space="preserve"> выписка из ЕГРЮЛ / ЕГРИП в формате </w:t>
            </w:r>
            <w:proofErr w:type="spellStart"/>
            <w:r w:rsidR="00A8556A" w:rsidRPr="00890EA8">
              <w:rPr>
                <w:sz w:val="22"/>
                <w:szCs w:val="22"/>
              </w:rPr>
              <w:t>pdf</w:t>
            </w:r>
            <w:proofErr w:type="spellEnd"/>
            <w:r w:rsidR="00A8556A" w:rsidRPr="00890EA8">
              <w:rPr>
                <w:sz w:val="22"/>
                <w:szCs w:val="22"/>
              </w:rPr>
              <w:t xml:space="preserve"> заверена усиленной квалифицированной электронной подписью должностного лица налогового органа, то такая выписка равнозначна выписке из</w:t>
            </w:r>
            <w:r w:rsidR="00F36D80" w:rsidRPr="00890EA8">
              <w:rPr>
                <w:sz w:val="22"/>
                <w:szCs w:val="22"/>
              </w:rPr>
              <w:t> </w:t>
            </w:r>
            <w:r w:rsidR="00A8556A" w:rsidRPr="00890EA8">
              <w:rPr>
                <w:sz w:val="22"/>
                <w:szCs w:val="22"/>
              </w:rPr>
              <w:t>ЕГРЮЛ / ЕГРИП на бумажном носителе, подписанной собственноручной подписью должностного лица налогового органа и заверенной печатью.</w:t>
            </w:r>
          </w:p>
          <w:p w:rsidR="00CB0312" w:rsidRPr="00890EA8" w:rsidRDefault="00CB0312" w:rsidP="009B3591">
            <w:pPr>
              <w:numPr>
                <w:ilvl w:val="1"/>
                <w:numId w:val="12"/>
              </w:numPr>
              <w:tabs>
                <w:tab w:val="left" w:pos="743"/>
              </w:tabs>
              <w:ind w:left="34" w:firstLine="425"/>
              <w:jc w:val="both"/>
              <w:rPr>
                <w:sz w:val="22"/>
                <w:szCs w:val="22"/>
              </w:rPr>
            </w:pPr>
            <w:r w:rsidRPr="00890EA8">
              <w:rPr>
                <w:sz w:val="22"/>
                <w:szCs w:val="22"/>
              </w:rPr>
              <w:t>документ, подтверждающий полномочия лица на</w:t>
            </w:r>
            <w:r w:rsidR="00BE41F0" w:rsidRPr="00890EA8">
              <w:rPr>
                <w:sz w:val="22"/>
                <w:szCs w:val="22"/>
              </w:rPr>
              <w:t> </w:t>
            </w:r>
            <w:r w:rsidRPr="00890EA8">
              <w:rPr>
                <w:sz w:val="22"/>
                <w:szCs w:val="22"/>
              </w:rPr>
              <w:t>осуществление действий от имени участника закупки - юридического лица (</w:t>
            </w:r>
            <w:r w:rsidRPr="00890EA8">
              <w:rPr>
                <w:i/>
                <w:sz w:val="22"/>
                <w:szCs w:val="22"/>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w:t>
            </w:r>
            <w:r w:rsidR="00270BFF" w:rsidRPr="00890EA8">
              <w:rPr>
                <w:i/>
                <w:sz w:val="22"/>
                <w:szCs w:val="22"/>
              </w:rPr>
              <w:t> </w:t>
            </w:r>
            <w:r w:rsidRPr="00890EA8">
              <w:rPr>
                <w:i/>
                <w:sz w:val="22"/>
                <w:szCs w:val="22"/>
              </w:rPr>
              <w:t>настояще</w:t>
            </w:r>
            <w:r w:rsidR="00270BFF" w:rsidRPr="00890EA8">
              <w:rPr>
                <w:i/>
                <w:sz w:val="22"/>
                <w:szCs w:val="22"/>
              </w:rPr>
              <w:t>м</w:t>
            </w:r>
            <w:r w:rsidRPr="00890EA8">
              <w:rPr>
                <w:i/>
                <w:sz w:val="22"/>
                <w:szCs w:val="22"/>
              </w:rPr>
              <w:t xml:space="preserve"> пункте - руководитель)</w:t>
            </w:r>
            <w:r w:rsidR="00BE41F0" w:rsidRPr="00890EA8">
              <w:rPr>
                <w:sz w:val="22"/>
                <w:szCs w:val="22"/>
              </w:rPr>
              <w:t>)</w:t>
            </w:r>
            <w:r w:rsidRPr="00890EA8">
              <w:rPr>
                <w:sz w:val="22"/>
                <w:szCs w:val="22"/>
              </w:rPr>
              <w:t>. В</w:t>
            </w:r>
            <w:r w:rsidR="00F0344C" w:rsidRPr="00890EA8">
              <w:rPr>
                <w:sz w:val="22"/>
                <w:szCs w:val="22"/>
              </w:rPr>
              <w:t> </w:t>
            </w:r>
            <w:r w:rsidRPr="00890EA8">
              <w:rPr>
                <w:sz w:val="22"/>
                <w:szCs w:val="22"/>
              </w:rPr>
              <w:t>случае если от имени участника закупки действует иное лицо, заявка на участие в</w:t>
            </w:r>
            <w:r w:rsidR="00BE41F0" w:rsidRPr="00890EA8">
              <w:rPr>
                <w:sz w:val="22"/>
                <w:szCs w:val="22"/>
              </w:rPr>
              <w:t> </w:t>
            </w:r>
            <w:r w:rsidRPr="00890EA8">
              <w:rPr>
                <w:sz w:val="22"/>
                <w:szCs w:val="22"/>
              </w:rPr>
              <w:t>закупке должна содержать также доверенность на осуществление действий от имени участника закупки, заверенную печатью участника закупки (</w:t>
            </w:r>
            <w:r w:rsidRPr="00890EA8">
              <w:rPr>
                <w:i/>
                <w:sz w:val="22"/>
                <w:szCs w:val="22"/>
              </w:rPr>
              <w:t>при наличии печати</w:t>
            </w:r>
            <w:r w:rsidRPr="00890EA8">
              <w:rPr>
                <w:sz w:val="22"/>
                <w:szCs w:val="22"/>
              </w:rPr>
              <w:t>) и</w:t>
            </w:r>
            <w:r w:rsidR="00F0344C" w:rsidRPr="00890EA8">
              <w:rPr>
                <w:sz w:val="22"/>
                <w:szCs w:val="22"/>
              </w:rPr>
              <w:t> </w:t>
            </w:r>
            <w:r w:rsidRPr="00890EA8">
              <w:rPr>
                <w:sz w:val="22"/>
                <w:szCs w:val="22"/>
              </w:rPr>
              <w:t>подписанную руководителем (</w:t>
            </w:r>
            <w:r w:rsidRPr="00890EA8">
              <w:rPr>
                <w:i/>
                <w:sz w:val="22"/>
                <w:szCs w:val="22"/>
              </w:rPr>
              <w:t>для юридического лица</w:t>
            </w:r>
            <w:r w:rsidRPr="00890EA8">
              <w:rPr>
                <w:sz w:val="22"/>
                <w:szCs w:val="22"/>
              </w:rPr>
              <w:t>) или уполномоченным руководителем лицом, либо засвидетельствованную в</w:t>
            </w:r>
            <w:r w:rsidR="00BE41F0" w:rsidRPr="00890EA8">
              <w:rPr>
                <w:sz w:val="22"/>
                <w:szCs w:val="22"/>
              </w:rPr>
              <w:t> </w:t>
            </w:r>
            <w:r w:rsidRPr="00890EA8">
              <w:rPr>
                <w:sz w:val="22"/>
                <w:szCs w:val="22"/>
              </w:rPr>
              <w:t>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w:t>
            </w:r>
            <w:r w:rsidR="00F0344C" w:rsidRPr="00890EA8">
              <w:rPr>
                <w:sz w:val="22"/>
                <w:szCs w:val="22"/>
              </w:rPr>
              <w:t> </w:t>
            </w:r>
            <w:r w:rsidRPr="00890EA8">
              <w:rPr>
                <w:sz w:val="22"/>
                <w:szCs w:val="22"/>
              </w:rPr>
              <w:t>закупке должна содержать также документ, подтверждающий полномочия такого лица;</w:t>
            </w:r>
          </w:p>
          <w:p w:rsidR="007353C1" w:rsidRPr="00890EA8" w:rsidRDefault="00CB0312" w:rsidP="009B3591">
            <w:pPr>
              <w:numPr>
                <w:ilvl w:val="1"/>
                <w:numId w:val="12"/>
              </w:numPr>
              <w:tabs>
                <w:tab w:val="left" w:pos="743"/>
              </w:tabs>
              <w:ind w:left="34" w:firstLine="425"/>
              <w:jc w:val="both"/>
              <w:rPr>
                <w:sz w:val="22"/>
                <w:szCs w:val="22"/>
              </w:rPr>
            </w:pPr>
            <w:r w:rsidRPr="00890EA8">
              <w:rPr>
                <w:sz w:val="22"/>
                <w:szCs w:val="22"/>
              </w:rPr>
              <w:lastRenderedPageBreak/>
              <w:t>з</w:t>
            </w:r>
            <w:r w:rsidR="007353C1" w:rsidRPr="00890EA8">
              <w:rPr>
                <w:sz w:val="22"/>
                <w:szCs w:val="22"/>
              </w:rPr>
              <w:t>аверенная руководителем участника закупки копия бухгалтерской отчетности за последние два года с установленными пояснениями и приложениями, с отметко</w:t>
            </w:r>
            <w:r w:rsidR="00781DC2" w:rsidRPr="00890EA8">
              <w:rPr>
                <w:sz w:val="22"/>
                <w:szCs w:val="22"/>
              </w:rPr>
              <w:t>й налоговых органов о</w:t>
            </w:r>
            <w:r w:rsidR="00BE41F0" w:rsidRPr="00890EA8">
              <w:rPr>
                <w:sz w:val="22"/>
                <w:szCs w:val="22"/>
              </w:rPr>
              <w:t> </w:t>
            </w:r>
            <w:r w:rsidR="00781DC2" w:rsidRPr="00890EA8">
              <w:rPr>
                <w:sz w:val="22"/>
                <w:szCs w:val="22"/>
              </w:rPr>
              <w:t>принятии;</w:t>
            </w:r>
          </w:p>
          <w:p w:rsidR="005105A5" w:rsidRPr="00890EA8" w:rsidRDefault="00B42407" w:rsidP="009B3591">
            <w:pPr>
              <w:numPr>
                <w:ilvl w:val="1"/>
                <w:numId w:val="12"/>
              </w:numPr>
              <w:tabs>
                <w:tab w:val="left" w:pos="743"/>
              </w:tabs>
              <w:ind w:left="34" w:firstLine="425"/>
              <w:jc w:val="both"/>
              <w:rPr>
                <w:sz w:val="22"/>
                <w:szCs w:val="22"/>
              </w:rPr>
            </w:pPr>
            <w:r w:rsidRPr="00890EA8">
              <w:rPr>
                <w:sz w:val="22"/>
                <w:szCs w:val="22"/>
              </w:rPr>
              <w:t>оригинал справки из налоговой инспекции по месту регистрации участника закупки об исполнении таким участником закупки обязанности по уплате налогов, сборов, пеней, штрафов, процентов (</w:t>
            </w:r>
            <w:r w:rsidRPr="00890EA8">
              <w:rPr>
                <w:i/>
                <w:sz w:val="22"/>
                <w:szCs w:val="22"/>
              </w:rPr>
              <w:t>требование не распространяется на участников закупки, не являющихся резидентами РФ</w:t>
            </w:r>
            <w:r w:rsidRPr="00890EA8">
              <w:rPr>
                <w:sz w:val="22"/>
                <w:szCs w:val="22"/>
              </w:rPr>
              <w:t xml:space="preserve">), полученная не ранее чем за </w:t>
            </w:r>
            <w:r w:rsidR="000D61E5" w:rsidRPr="00890EA8">
              <w:rPr>
                <w:sz w:val="22"/>
                <w:szCs w:val="22"/>
              </w:rPr>
              <w:t>один месяц</w:t>
            </w:r>
            <w:r w:rsidRPr="00890EA8">
              <w:rPr>
                <w:sz w:val="22"/>
                <w:szCs w:val="22"/>
              </w:rPr>
              <w:t xml:space="preserve"> до даты размещения в </w:t>
            </w:r>
            <w:r w:rsidR="00BE41F0" w:rsidRPr="00890EA8">
              <w:rPr>
                <w:sz w:val="22"/>
                <w:szCs w:val="22"/>
              </w:rPr>
              <w:t>ЕИС</w:t>
            </w:r>
            <w:r w:rsidRPr="00890EA8">
              <w:rPr>
                <w:sz w:val="22"/>
                <w:szCs w:val="22"/>
              </w:rPr>
              <w:t xml:space="preserve"> извещения о проведении </w:t>
            </w:r>
            <w:r w:rsidR="00BE41F0" w:rsidRPr="00890EA8">
              <w:rPr>
                <w:sz w:val="22"/>
                <w:szCs w:val="22"/>
              </w:rPr>
              <w:t>закупки</w:t>
            </w:r>
            <w:r w:rsidRPr="00890EA8">
              <w:rPr>
                <w:sz w:val="22"/>
                <w:szCs w:val="22"/>
              </w:rPr>
              <w:t xml:space="preserve">. Такая справка должна содержать информацию о том, что участник закупки </w:t>
            </w:r>
            <w:r w:rsidRPr="00890EA8">
              <w:rPr>
                <w:b/>
                <w:sz w:val="22"/>
                <w:szCs w:val="22"/>
                <w:u w:val="single"/>
              </w:rPr>
              <w:t>не</w:t>
            </w:r>
            <w:r w:rsidR="00BE41F0" w:rsidRPr="00890EA8">
              <w:rPr>
                <w:b/>
                <w:sz w:val="22"/>
                <w:szCs w:val="22"/>
                <w:u w:val="single"/>
              </w:rPr>
              <w:t> </w:t>
            </w:r>
            <w:r w:rsidRPr="00890EA8">
              <w:rPr>
                <w:b/>
                <w:sz w:val="22"/>
                <w:szCs w:val="22"/>
                <w:u w:val="single"/>
              </w:rPr>
              <w:t>имеет</w:t>
            </w:r>
            <w:r w:rsidRPr="00890EA8">
              <w:rPr>
                <w:sz w:val="22"/>
                <w:szCs w:val="22"/>
              </w:rPr>
              <w:t xml:space="preserve"> неисполненную обязанность по уплате налогов, сборов, пеней, штрафов, процентов, подлежащих уплате в</w:t>
            </w:r>
            <w:r w:rsidR="00BE41F0" w:rsidRPr="00890EA8">
              <w:rPr>
                <w:sz w:val="22"/>
                <w:szCs w:val="22"/>
              </w:rPr>
              <w:t> </w:t>
            </w:r>
            <w:r w:rsidRPr="00890EA8">
              <w:rPr>
                <w:sz w:val="22"/>
                <w:szCs w:val="22"/>
              </w:rPr>
              <w:t>соответствии с законодательством Российской Федерации о</w:t>
            </w:r>
            <w:r w:rsidR="00BE41F0" w:rsidRPr="00890EA8">
              <w:rPr>
                <w:sz w:val="22"/>
                <w:szCs w:val="22"/>
              </w:rPr>
              <w:t> </w:t>
            </w:r>
            <w:r w:rsidRPr="00890EA8">
              <w:rPr>
                <w:sz w:val="22"/>
                <w:szCs w:val="22"/>
              </w:rPr>
              <w:t>налогах и сборах</w:t>
            </w:r>
            <w:r w:rsidR="00A6500D" w:rsidRPr="00890EA8">
              <w:rPr>
                <w:sz w:val="22"/>
                <w:szCs w:val="22"/>
              </w:rPr>
              <w:t xml:space="preserve"> (</w:t>
            </w:r>
            <w:r w:rsidR="00EA5784" w:rsidRPr="00890EA8">
              <w:rPr>
                <w:i/>
                <w:sz w:val="22"/>
                <w:szCs w:val="22"/>
              </w:rPr>
              <w:t>в случае если такая справка не будет соответствовать вышеуказанным требованиям, то заявка участника закупки будет отклон</w:t>
            </w:r>
            <w:r w:rsidR="00BD4EE1" w:rsidRPr="00890EA8">
              <w:rPr>
                <w:i/>
                <w:sz w:val="22"/>
                <w:szCs w:val="22"/>
              </w:rPr>
              <w:t>ена закупочной комиссией как не</w:t>
            </w:r>
            <w:r w:rsidR="00EA5784" w:rsidRPr="00890EA8">
              <w:rPr>
                <w:i/>
                <w:sz w:val="22"/>
                <w:szCs w:val="22"/>
              </w:rPr>
              <w:t>соответствующая требованиям закупочной документации</w:t>
            </w:r>
            <w:r w:rsidR="00A6500D" w:rsidRPr="00890EA8">
              <w:rPr>
                <w:sz w:val="22"/>
                <w:szCs w:val="22"/>
              </w:rPr>
              <w:t>)</w:t>
            </w:r>
            <w:r w:rsidR="00AF2CF3" w:rsidRPr="00890EA8">
              <w:rPr>
                <w:sz w:val="22"/>
                <w:szCs w:val="22"/>
              </w:rPr>
              <w:t>. В</w:t>
            </w:r>
            <w:r w:rsidR="00BE41F0" w:rsidRPr="00890EA8">
              <w:rPr>
                <w:sz w:val="22"/>
                <w:szCs w:val="22"/>
              </w:rPr>
              <w:t> </w:t>
            </w:r>
            <w:r w:rsidR="00AF2CF3" w:rsidRPr="00890EA8">
              <w:rPr>
                <w:sz w:val="22"/>
                <w:szCs w:val="22"/>
              </w:rPr>
              <w:t xml:space="preserve">случае если участник закупки не успевает </w:t>
            </w:r>
            <w:r w:rsidR="00B518E2" w:rsidRPr="00890EA8">
              <w:rPr>
                <w:sz w:val="22"/>
                <w:szCs w:val="22"/>
              </w:rPr>
              <w:t xml:space="preserve">к сроку окончания подачи заявок на участие в данной закупке </w:t>
            </w:r>
            <w:r w:rsidR="00AF2CF3" w:rsidRPr="00890EA8">
              <w:rPr>
                <w:sz w:val="22"/>
                <w:szCs w:val="22"/>
              </w:rPr>
              <w:t xml:space="preserve">получить вышеуказанную справку из налоговой инспекции, то </w:t>
            </w:r>
            <w:r w:rsidR="005105A5" w:rsidRPr="00890EA8">
              <w:rPr>
                <w:sz w:val="22"/>
                <w:szCs w:val="22"/>
              </w:rPr>
              <w:t xml:space="preserve">ему </w:t>
            </w:r>
            <w:r w:rsidR="005105A5" w:rsidRPr="00890EA8">
              <w:rPr>
                <w:sz w:val="22"/>
                <w:szCs w:val="22"/>
                <w:u w:val="single"/>
              </w:rPr>
              <w:t>необходимо</w:t>
            </w:r>
            <w:r w:rsidR="005105A5" w:rsidRPr="00890EA8">
              <w:rPr>
                <w:sz w:val="22"/>
                <w:szCs w:val="22"/>
              </w:rPr>
              <w:t>:</w:t>
            </w:r>
          </w:p>
          <w:p w:rsidR="005105A5" w:rsidRPr="00890EA8" w:rsidRDefault="00AF2CF3" w:rsidP="009B3591">
            <w:pPr>
              <w:numPr>
                <w:ilvl w:val="0"/>
                <w:numId w:val="27"/>
              </w:numPr>
              <w:ind w:left="459" w:firstLine="0"/>
              <w:jc w:val="both"/>
              <w:rPr>
                <w:sz w:val="22"/>
                <w:szCs w:val="22"/>
              </w:rPr>
            </w:pPr>
            <w:r w:rsidRPr="00890EA8">
              <w:rPr>
                <w:sz w:val="22"/>
                <w:szCs w:val="22"/>
              </w:rPr>
              <w:t>в составе заявк</w:t>
            </w:r>
            <w:r w:rsidR="00A75098" w:rsidRPr="00890EA8">
              <w:rPr>
                <w:sz w:val="22"/>
                <w:szCs w:val="22"/>
              </w:rPr>
              <w:t>и</w:t>
            </w:r>
            <w:r w:rsidRPr="00890EA8">
              <w:rPr>
                <w:sz w:val="22"/>
                <w:szCs w:val="22"/>
              </w:rPr>
              <w:t xml:space="preserve"> </w:t>
            </w:r>
            <w:r w:rsidR="00A75098" w:rsidRPr="00890EA8">
              <w:rPr>
                <w:sz w:val="22"/>
                <w:szCs w:val="22"/>
              </w:rPr>
              <w:t xml:space="preserve">приложить документ, подтверждающий факт </w:t>
            </w:r>
            <w:r w:rsidR="00B518E2" w:rsidRPr="00890EA8">
              <w:rPr>
                <w:sz w:val="22"/>
                <w:szCs w:val="22"/>
              </w:rPr>
              <w:t xml:space="preserve">его </w:t>
            </w:r>
            <w:r w:rsidR="00A75098" w:rsidRPr="00890EA8">
              <w:rPr>
                <w:sz w:val="22"/>
                <w:szCs w:val="22"/>
              </w:rPr>
              <w:t>обращения в налоговую инспекцию за</w:t>
            </w:r>
            <w:r w:rsidR="00F0344C" w:rsidRPr="00890EA8">
              <w:rPr>
                <w:sz w:val="22"/>
                <w:szCs w:val="22"/>
              </w:rPr>
              <w:t> </w:t>
            </w:r>
            <w:r w:rsidR="00A75098" w:rsidRPr="00890EA8">
              <w:rPr>
                <w:sz w:val="22"/>
                <w:szCs w:val="22"/>
              </w:rPr>
              <w:t xml:space="preserve">вышеуказанной справкой </w:t>
            </w:r>
            <w:r w:rsidR="00814E70" w:rsidRPr="00890EA8">
              <w:rPr>
                <w:sz w:val="22"/>
                <w:szCs w:val="22"/>
              </w:rPr>
              <w:t xml:space="preserve">с сопроводительным письмом </w:t>
            </w:r>
            <w:r w:rsidR="00B518E2" w:rsidRPr="00890EA8">
              <w:rPr>
                <w:sz w:val="22"/>
                <w:szCs w:val="22"/>
              </w:rPr>
              <w:t>такого участника закупки</w:t>
            </w:r>
            <w:r w:rsidR="003F7486" w:rsidRPr="00890EA8">
              <w:rPr>
                <w:sz w:val="22"/>
                <w:szCs w:val="22"/>
              </w:rPr>
              <w:t xml:space="preserve"> с</w:t>
            </w:r>
            <w:r w:rsidR="00BE41F0" w:rsidRPr="00890EA8">
              <w:rPr>
                <w:sz w:val="22"/>
                <w:szCs w:val="22"/>
              </w:rPr>
              <w:t> </w:t>
            </w:r>
            <w:r w:rsidR="003F7486" w:rsidRPr="00890EA8">
              <w:rPr>
                <w:sz w:val="22"/>
                <w:szCs w:val="22"/>
              </w:rPr>
              <w:t>обязательством предоставить вышеуказанную справку</w:t>
            </w:r>
            <w:r w:rsidR="005105A5" w:rsidRPr="00890EA8">
              <w:rPr>
                <w:sz w:val="22"/>
                <w:szCs w:val="22"/>
              </w:rPr>
              <w:t>;</w:t>
            </w:r>
          </w:p>
          <w:p w:rsidR="00B42407" w:rsidRPr="00890EA8" w:rsidRDefault="00B518E2" w:rsidP="009B3591">
            <w:pPr>
              <w:numPr>
                <w:ilvl w:val="0"/>
                <w:numId w:val="27"/>
              </w:numPr>
              <w:ind w:left="459" w:firstLine="0"/>
              <w:jc w:val="both"/>
              <w:rPr>
                <w:sz w:val="22"/>
                <w:szCs w:val="22"/>
              </w:rPr>
            </w:pPr>
            <w:r w:rsidRPr="00890EA8">
              <w:rPr>
                <w:sz w:val="22"/>
                <w:szCs w:val="22"/>
              </w:rPr>
              <w:t>предоставить закупочной комиссии вышеуказанную справку до даты рассмотрения заявок</w:t>
            </w:r>
            <w:r w:rsidR="003F7486" w:rsidRPr="00890EA8">
              <w:rPr>
                <w:sz w:val="22"/>
                <w:szCs w:val="22"/>
              </w:rPr>
              <w:t xml:space="preserve"> на участие в </w:t>
            </w:r>
            <w:r w:rsidR="005105A5" w:rsidRPr="00890EA8">
              <w:rPr>
                <w:sz w:val="22"/>
                <w:szCs w:val="22"/>
              </w:rPr>
              <w:t xml:space="preserve">данной </w:t>
            </w:r>
            <w:r w:rsidR="003F7486" w:rsidRPr="00890EA8">
              <w:rPr>
                <w:sz w:val="22"/>
                <w:szCs w:val="22"/>
              </w:rPr>
              <w:t>закупке</w:t>
            </w:r>
            <w:r w:rsidR="00B42407" w:rsidRPr="00890EA8">
              <w:rPr>
                <w:sz w:val="22"/>
                <w:szCs w:val="22"/>
              </w:rPr>
              <w:t>;</w:t>
            </w:r>
          </w:p>
          <w:p w:rsidR="00781DC2" w:rsidRPr="00890EA8" w:rsidRDefault="007353C1" w:rsidP="00781DC2">
            <w:pPr>
              <w:pStyle w:val="afff9"/>
              <w:ind w:left="0" w:firstLine="459"/>
              <w:jc w:val="both"/>
              <w:rPr>
                <w:rFonts w:ascii="Times New Roman" w:eastAsia="Times New Roman" w:hAnsi="Times New Roman" w:cs="Times New Roman"/>
                <w:noProof/>
                <w:color w:val="auto"/>
                <w:sz w:val="22"/>
                <w:szCs w:val="22"/>
              </w:rPr>
            </w:pPr>
            <w:r w:rsidRPr="00890EA8">
              <w:rPr>
                <w:rFonts w:ascii="Times New Roman" w:eastAsia="Times New Roman" w:hAnsi="Times New Roman" w:cs="Times New Roman"/>
                <w:noProof/>
                <w:color w:val="auto"/>
                <w:sz w:val="22"/>
                <w:szCs w:val="22"/>
              </w:rPr>
              <w:t xml:space="preserve">В случае непредоставления какого-либо документа </w:t>
            </w:r>
            <w:r w:rsidR="00781DC2" w:rsidRPr="00890EA8">
              <w:rPr>
                <w:rFonts w:ascii="Times New Roman" w:eastAsia="Times New Roman" w:hAnsi="Times New Roman" w:cs="Times New Roman"/>
                <w:noProof/>
                <w:color w:val="auto"/>
                <w:sz w:val="22"/>
                <w:szCs w:val="22"/>
              </w:rPr>
              <w:t>у</w:t>
            </w:r>
            <w:r w:rsidRPr="00890EA8">
              <w:rPr>
                <w:rFonts w:ascii="Times New Roman" w:eastAsia="Times New Roman" w:hAnsi="Times New Roman" w:cs="Times New Roman"/>
                <w:noProof/>
                <w:color w:val="auto"/>
                <w:sz w:val="22"/>
                <w:szCs w:val="22"/>
              </w:rPr>
              <w:t xml:space="preserve">частник закупки </w:t>
            </w:r>
            <w:r w:rsidRPr="00890EA8">
              <w:rPr>
                <w:rFonts w:ascii="Times New Roman" w:eastAsia="Times New Roman" w:hAnsi="Times New Roman" w:cs="Times New Roman"/>
                <w:b/>
                <w:noProof/>
                <w:color w:val="auto"/>
                <w:sz w:val="22"/>
                <w:szCs w:val="22"/>
              </w:rPr>
              <w:t>должен</w:t>
            </w:r>
            <w:r w:rsidRPr="00890EA8">
              <w:rPr>
                <w:rFonts w:ascii="Times New Roman" w:eastAsia="Times New Roman" w:hAnsi="Times New Roman" w:cs="Times New Roman"/>
                <w:noProof/>
                <w:color w:val="auto"/>
                <w:sz w:val="22"/>
                <w:szCs w:val="22"/>
              </w:rPr>
              <w:t xml:space="preserve"> аргументировать отсутствие того или иного документа (</w:t>
            </w:r>
            <w:r w:rsidRPr="00890EA8">
              <w:rPr>
                <w:rFonts w:ascii="Times New Roman" w:eastAsia="Times New Roman" w:hAnsi="Times New Roman" w:cs="Times New Roman"/>
                <w:i/>
                <w:noProof/>
                <w:color w:val="auto"/>
                <w:sz w:val="22"/>
                <w:szCs w:val="22"/>
              </w:rPr>
              <w:t>иными подтверждающими документами или информационным письмом на</w:t>
            </w:r>
            <w:r w:rsidR="00781DC2" w:rsidRPr="00890EA8">
              <w:rPr>
                <w:rFonts w:ascii="Times New Roman" w:eastAsia="Times New Roman" w:hAnsi="Times New Roman" w:cs="Times New Roman"/>
                <w:i/>
                <w:noProof/>
                <w:color w:val="auto"/>
                <w:sz w:val="22"/>
                <w:szCs w:val="22"/>
              </w:rPr>
              <w:t xml:space="preserve"> </w:t>
            </w:r>
            <w:r w:rsidRPr="00890EA8">
              <w:rPr>
                <w:rFonts w:ascii="Times New Roman" w:eastAsia="Times New Roman" w:hAnsi="Times New Roman" w:cs="Times New Roman"/>
                <w:i/>
                <w:noProof/>
                <w:color w:val="auto"/>
                <w:sz w:val="22"/>
                <w:szCs w:val="22"/>
              </w:rPr>
              <w:t xml:space="preserve">бланке организации </w:t>
            </w:r>
            <w:r w:rsidR="00781DC2" w:rsidRPr="00890EA8">
              <w:rPr>
                <w:rFonts w:ascii="Times New Roman" w:eastAsia="Times New Roman" w:hAnsi="Times New Roman" w:cs="Times New Roman"/>
                <w:i/>
                <w:noProof/>
                <w:color w:val="auto"/>
                <w:sz w:val="22"/>
                <w:szCs w:val="22"/>
              </w:rPr>
              <w:t xml:space="preserve">(при наличии бланка) </w:t>
            </w:r>
            <w:r w:rsidRPr="00890EA8">
              <w:rPr>
                <w:rFonts w:ascii="Times New Roman" w:eastAsia="Times New Roman" w:hAnsi="Times New Roman" w:cs="Times New Roman"/>
                <w:i/>
                <w:noProof/>
                <w:color w:val="auto"/>
                <w:sz w:val="22"/>
                <w:szCs w:val="22"/>
              </w:rPr>
              <w:t>за подписью уполномоченного лица</w:t>
            </w:r>
            <w:r w:rsidRPr="00890EA8">
              <w:rPr>
                <w:rFonts w:ascii="Times New Roman" w:eastAsia="Times New Roman" w:hAnsi="Times New Roman" w:cs="Times New Roman"/>
                <w:noProof/>
                <w:color w:val="auto"/>
                <w:sz w:val="22"/>
                <w:szCs w:val="22"/>
              </w:rPr>
              <w:t xml:space="preserve">). В случае отсутствия документа и отсутствия обоснованной аргументации – заявка </w:t>
            </w:r>
            <w:r w:rsidR="00BE41F0" w:rsidRPr="00890EA8">
              <w:rPr>
                <w:rFonts w:ascii="Times New Roman" w:eastAsia="Times New Roman" w:hAnsi="Times New Roman" w:cs="Times New Roman"/>
                <w:noProof/>
                <w:color w:val="auto"/>
                <w:sz w:val="22"/>
                <w:szCs w:val="22"/>
              </w:rPr>
              <w:t xml:space="preserve">участника закупки </w:t>
            </w:r>
            <w:r w:rsidRPr="00890EA8">
              <w:rPr>
                <w:rFonts w:ascii="Times New Roman" w:eastAsia="Times New Roman" w:hAnsi="Times New Roman" w:cs="Times New Roman"/>
                <w:noProof/>
                <w:color w:val="auto"/>
                <w:sz w:val="22"/>
                <w:szCs w:val="22"/>
              </w:rPr>
              <w:t>будет отклонена.</w:t>
            </w:r>
          </w:p>
          <w:p w:rsidR="007353C1" w:rsidRPr="00890EA8" w:rsidRDefault="007353C1" w:rsidP="00781DC2">
            <w:pPr>
              <w:pStyle w:val="afff9"/>
              <w:ind w:left="0" w:firstLine="459"/>
              <w:jc w:val="both"/>
              <w:rPr>
                <w:rFonts w:ascii="Times New Roman" w:eastAsia="Times New Roman" w:hAnsi="Times New Roman" w:cs="Times New Roman"/>
                <w:noProof/>
                <w:color w:val="auto"/>
                <w:sz w:val="22"/>
                <w:szCs w:val="22"/>
              </w:rPr>
            </w:pPr>
            <w:r w:rsidRPr="00890EA8">
              <w:rPr>
                <w:rFonts w:ascii="Times New Roman" w:eastAsia="Times New Roman" w:hAnsi="Times New Roman" w:cs="Times New Roman"/>
                <w:noProof/>
                <w:color w:val="auto"/>
                <w:sz w:val="22"/>
                <w:szCs w:val="22"/>
              </w:rPr>
              <w:t>По желанию или при наличии участник закупки может дополнительно предоставить любые иные документы в составе заявки, в том числе:</w:t>
            </w:r>
          </w:p>
          <w:p w:rsidR="007353C1" w:rsidRPr="00890EA8" w:rsidRDefault="005B6E3B" w:rsidP="009B3591">
            <w:pPr>
              <w:numPr>
                <w:ilvl w:val="1"/>
                <w:numId w:val="12"/>
              </w:numPr>
              <w:tabs>
                <w:tab w:val="left" w:pos="743"/>
              </w:tabs>
              <w:ind w:firstLine="426"/>
              <w:jc w:val="both"/>
              <w:rPr>
                <w:sz w:val="22"/>
                <w:szCs w:val="22"/>
              </w:rPr>
            </w:pPr>
            <w:r w:rsidRPr="00890EA8">
              <w:rPr>
                <w:sz w:val="22"/>
                <w:szCs w:val="22"/>
              </w:rPr>
              <w:t>к</w:t>
            </w:r>
            <w:r w:rsidR="007353C1" w:rsidRPr="00890EA8">
              <w:rPr>
                <w:sz w:val="22"/>
                <w:szCs w:val="22"/>
              </w:rPr>
              <w:t>опии результатов аудиторских проверок</w:t>
            </w:r>
            <w:r w:rsidRPr="00890EA8">
              <w:rPr>
                <w:sz w:val="22"/>
                <w:szCs w:val="22"/>
              </w:rPr>
              <w:t>;</w:t>
            </w:r>
          </w:p>
          <w:p w:rsidR="007353C1" w:rsidRPr="00890EA8" w:rsidRDefault="005B6E3B" w:rsidP="009B3591">
            <w:pPr>
              <w:numPr>
                <w:ilvl w:val="1"/>
                <w:numId w:val="12"/>
              </w:numPr>
              <w:tabs>
                <w:tab w:val="left" w:pos="743"/>
              </w:tabs>
              <w:ind w:firstLine="426"/>
              <w:jc w:val="both"/>
              <w:rPr>
                <w:noProof/>
                <w:sz w:val="22"/>
                <w:szCs w:val="22"/>
              </w:rPr>
            </w:pPr>
            <w:r w:rsidRPr="00890EA8">
              <w:rPr>
                <w:sz w:val="22"/>
                <w:szCs w:val="22"/>
              </w:rPr>
              <w:t>к</w:t>
            </w:r>
            <w:r w:rsidR="007353C1" w:rsidRPr="00890EA8">
              <w:rPr>
                <w:sz w:val="22"/>
                <w:szCs w:val="22"/>
              </w:rPr>
              <w:t>опии имеющих лицензий, квалификационных сертификатов, одобрений и других разрешений государственных органов Российской Федерации и</w:t>
            </w:r>
            <w:r w:rsidR="003521E9" w:rsidRPr="00890EA8">
              <w:rPr>
                <w:sz w:val="22"/>
                <w:szCs w:val="22"/>
              </w:rPr>
              <w:t>/</w:t>
            </w:r>
            <w:r w:rsidR="007353C1" w:rsidRPr="00890EA8">
              <w:rPr>
                <w:sz w:val="22"/>
                <w:szCs w:val="22"/>
              </w:rPr>
              <w:t>или иных стран (</w:t>
            </w:r>
            <w:r w:rsidR="007353C1" w:rsidRPr="00890EA8">
              <w:rPr>
                <w:i/>
                <w:sz w:val="22"/>
                <w:szCs w:val="22"/>
              </w:rPr>
              <w:t>если применимо</w:t>
            </w:r>
            <w:r w:rsidR="007353C1" w:rsidRPr="00890EA8">
              <w:rPr>
                <w:sz w:val="22"/>
                <w:szCs w:val="22"/>
              </w:rPr>
              <w:t>) для осуществления им или привлекаемыми им лицами деятельности, необходимой для выполнения принимаемых им на</w:t>
            </w:r>
            <w:r w:rsidR="00F0344C" w:rsidRPr="00890EA8">
              <w:rPr>
                <w:sz w:val="22"/>
                <w:szCs w:val="22"/>
              </w:rPr>
              <w:t> </w:t>
            </w:r>
            <w:r w:rsidR="007353C1" w:rsidRPr="00890EA8">
              <w:rPr>
                <w:sz w:val="22"/>
                <w:szCs w:val="22"/>
              </w:rPr>
              <w:t xml:space="preserve">себя обязательств в соответствии с </w:t>
            </w:r>
            <w:r w:rsidR="00E00597" w:rsidRPr="00890EA8">
              <w:rPr>
                <w:sz w:val="22"/>
                <w:szCs w:val="22"/>
              </w:rPr>
              <w:t>предметом (объектом) закупки</w:t>
            </w:r>
            <w:r w:rsidR="00392744" w:rsidRPr="00890EA8">
              <w:rPr>
                <w:sz w:val="22"/>
                <w:szCs w:val="22"/>
              </w:rPr>
              <w:t>.</w:t>
            </w:r>
          </w:p>
          <w:p w:rsidR="007353C1" w:rsidRPr="00890EA8" w:rsidRDefault="007353C1" w:rsidP="005B6E3B">
            <w:pPr>
              <w:autoSpaceDE w:val="0"/>
              <w:autoSpaceDN w:val="0"/>
              <w:adjustRightInd w:val="0"/>
              <w:ind w:firstLine="317"/>
              <w:jc w:val="both"/>
              <w:rPr>
                <w:sz w:val="22"/>
                <w:szCs w:val="22"/>
              </w:rPr>
            </w:pPr>
            <w:r w:rsidRPr="00890EA8">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которые являются предметом закупки:</w:t>
            </w:r>
          </w:p>
          <w:p w:rsidR="007353C1" w:rsidRPr="00890EA8" w:rsidRDefault="007353C1" w:rsidP="007353C1">
            <w:pPr>
              <w:autoSpaceDE w:val="0"/>
              <w:autoSpaceDN w:val="0"/>
              <w:adjustRightInd w:val="0"/>
              <w:jc w:val="both"/>
              <w:rPr>
                <w:sz w:val="22"/>
                <w:szCs w:val="22"/>
              </w:rPr>
            </w:pPr>
            <w:r w:rsidRPr="00890EA8">
              <w:rPr>
                <w:sz w:val="22"/>
                <w:szCs w:val="22"/>
              </w:rPr>
              <w:t xml:space="preserve">- участник закупки указывает вышеуказанные сведения в п. 3 формы 4 «Коммерческое предложение» Раздела </w:t>
            </w:r>
            <w:r w:rsidRPr="00890EA8">
              <w:rPr>
                <w:sz w:val="22"/>
                <w:szCs w:val="22"/>
                <w:lang w:val="en-US"/>
              </w:rPr>
              <w:t>III</w:t>
            </w:r>
            <w:r w:rsidR="009763FF" w:rsidRPr="00890EA8">
              <w:rPr>
                <w:sz w:val="22"/>
                <w:szCs w:val="22"/>
              </w:rPr>
              <w:t>.</w:t>
            </w:r>
            <w:r w:rsidRPr="00890EA8">
              <w:rPr>
                <w:sz w:val="22"/>
                <w:szCs w:val="22"/>
              </w:rPr>
              <w:t xml:space="preserve"> «Образцы форм</w:t>
            </w:r>
            <w:r w:rsidR="0041029E" w:rsidRPr="00890EA8">
              <w:rPr>
                <w:sz w:val="22"/>
                <w:szCs w:val="22"/>
              </w:rPr>
              <w:t>, рекомендуемые для заполнения участниками закупки</w:t>
            </w:r>
            <w:r w:rsidRPr="00890EA8">
              <w:rPr>
                <w:sz w:val="22"/>
                <w:szCs w:val="22"/>
              </w:rPr>
              <w:t xml:space="preserve">» </w:t>
            </w:r>
            <w:r w:rsidR="009763FF" w:rsidRPr="00890EA8">
              <w:rPr>
                <w:sz w:val="22"/>
                <w:szCs w:val="22"/>
              </w:rPr>
              <w:t xml:space="preserve">закупочной </w:t>
            </w:r>
            <w:r w:rsidRPr="00890EA8">
              <w:rPr>
                <w:sz w:val="22"/>
                <w:szCs w:val="22"/>
              </w:rPr>
              <w:t>документации. Характеристики товара</w:t>
            </w:r>
            <w:r w:rsidR="006F1F3D" w:rsidRPr="00890EA8">
              <w:rPr>
                <w:sz w:val="22"/>
                <w:szCs w:val="22"/>
              </w:rPr>
              <w:t xml:space="preserve">, </w:t>
            </w:r>
            <w:r w:rsidRPr="00890EA8">
              <w:rPr>
                <w:sz w:val="22"/>
                <w:szCs w:val="22"/>
              </w:rPr>
              <w:t>должны полностью соответствовать требованиям Раздела</w:t>
            </w:r>
            <w:r w:rsidR="00775022" w:rsidRPr="00890EA8">
              <w:rPr>
                <w:sz w:val="22"/>
                <w:szCs w:val="22"/>
              </w:rPr>
              <w:t> </w:t>
            </w:r>
            <w:r w:rsidRPr="00890EA8">
              <w:rPr>
                <w:sz w:val="22"/>
                <w:szCs w:val="22"/>
                <w:lang w:val="en-US"/>
              </w:rPr>
              <w:t>V</w:t>
            </w:r>
            <w:r w:rsidRPr="00890EA8">
              <w:rPr>
                <w:sz w:val="22"/>
                <w:szCs w:val="22"/>
              </w:rPr>
              <w:t xml:space="preserve"> «Техническая часть» </w:t>
            </w:r>
            <w:r w:rsidR="009763FF" w:rsidRPr="00890EA8">
              <w:rPr>
                <w:sz w:val="22"/>
                <w:szCs w:val="22"/>
              </w:rPr>
              <w:t xml:space="preserve">закупочной </w:t>
            </w:r>
            <w:r w:rsidRPr="00890EA8">
              <w:rPr>
                <w:sz w:val="22"/>
                <w:szCs w:val="22"/>
              </w:rPr>
              <w:t>документации. В случае несоответствия товара</w:t>
            </w:r>
            <w:r w:rsidR="00270502" w:rsidRPr="00890EA8">
              <w:rPr>
                <w:sz w:val="22"/>
                <w:szCs w:val="22"/>
              </w:rPr>
              <w:t>,</w:t>
            </w:r>
            <w:r w:rsidR="00D675B7" w:rsidRPr="00890EA8">
              <w:rPr>
                <w:sz w:val="22"/>
                <w:szCs w:val="22"/>
              </w:rPr>
              <w:t xml:space="preserve"> </w:t>
            </w:r>
            <w:r w:rsidRPr="00890EA8">
              <w:rPr>
                <w:sz w:val="22"/>
                <w:szCs w:val="22"/>
              </w:rPr>
              <w:t>требованиям Раздела</w:t>
            </w:r>
            <w:r w:rsidR="00775022" w:rsidRPr="00890EA8">
              <w:rPr>
                <w:sz w:val="22"/>
                <w:szCs w:val="22"/>
              </w:rPr>
              <w:t> </w:t>
            </w:r>
            <w:r w:rsidRPr="00890EA8">
              <w:rPr>
                <w:sz w:val="22"/>
                <w:szCs w:val="22"/>
                <w:lang w:val="en-US"/>
              </w:rPr>
              <w:t>V</w:t>
            </w:r>
            <w:r w:rsidRPr="00890EA8">
              <w:rPr>
                <w:sz w:val="22"/>
                <w:szCs w:val="22"/>
              </w:rPr>
              <w:t xml:space="preserve"> «Техническая часть» </w:t>
            </w:r>
            <w:r w:rsidR="009763FF" w:rsidRPr="00890EA8">
              <w:rPr>
                <w:sz w:val="22"/>
                <w:szCs w:val="22"/>
              </w:rPr>
              <w:t xml:space="preserve">закупочной </w:t>
            </w:r>
            <w:r w:rsidRPr="00890EA8">
              <w:rPr>
                <w:sz w:val="22"/>
                <w:szCs w:val="22"/>
              </w:rPr>
              <w:t>документации – заявка такого участника закупки будет отклонена. При описании товара участник закупки в обязательном порядке указывает его состав, технические и качественные (потребительские) характеристики, размеры, вес, производителя, бренд/торговое наименование/товарный знак.</w:t>
            </w:r>
          </w:p>
          <w:p w:rsidR="00D675B7" w:rsidRPr="00890EA8" w:rsidRDefault="007353C1" w:rsidP="007353C1">
            <w:pPr>
              <w:pStyle w:val="afff9"/>
              <w:tabs>
                <w:tab w:val="left" w:pos="186"/>
              </w:tabs>
              <w:autoSpaceDE w:val="0"/>
              <w:autoSpaceDN w:val="0"/>
              <w:adjustRightInd w:val="0"/>
              <w:ind w:left="0"/>
              <w:jc w:val="both"/>
              <w:rPr>
                <w:rFonts w:ascii="Times New Roman" w:eastAsia="Times New Roman" w:hAnsi="Times New Roman" w:cs="Times New Roman"/>
                <w:color w:val="auto"/>
                <w:sz w:val="22"/>
                <w:szCs w:val="22"/>
                <w:lang w:bidi="ar-SA"/>
              </w:rPr>
            </w:pPr>
            <w:r w:rsidRPr="00890EA8">
              <w:rPr>
                <w:rFonts w:ascii="Times New Roman" w:eastAsia="Times New Roman" w:hAnsi="Times New Roman" w:cs="Times New Roman"/>
                <w:color w:val="auto"/>
                <w:sz w:val="22"/>
                <w:szCs w:val="22"/>
                <w:lang w:bidi="ar-SA"/>
              </w:rPr>
              <w:lastRenderedPageBreak/>
              <w:t>Раздел</w:t>
            </w:r>
            <w:r w:rsidR="00775022" w:rsidRPr="00890EA8">
              <w:rPr>
                <w:rFonts w:ascii="Times New Roman" w:eastAsia="Times New Roman" w:hAnsi="Times New Roman" w:cs="Times New Roman"/>
                <w:color w:val="auto"/>
                <w:sz w:val="22"/>
                <w:szCs w:val="22"/>
                <w:lang w:bidi="ar-SA"/>
              </w:rPr>
              <w:t> </w:t>
            </w:r>
            <w:r w:rsidRPr="00890EA8">
              <w:rPr>
                <w:rFonts w:ascii="Times New Roman" w:eastAsia="Times New Roman" w:hAnsi="Times New Roman" w:cs="Times New Roman"/>
                <w:color w:val="auto"/>
                <w:sz w:val="22"/>
                <w:szCs w:val="22"/>
                <w:lang w:bidi="ar-SA"/>
              </w:rPr>
              <w:t xml:space="preserve">V «Техническая часть» </w:t>
            </w:r>
            <w:r w:rsidR="009763FF" w:rsidRPr="00890EA8">
              <w:rPr>
                <w:rFonts w:ascii="Times New Roman" w:eastAsia="Times New Roman" w:hAnsi="Times New Roman" w:cs="Times New Roman"/>
                <w:color w:val="auto"/>
                <w:sz w:val="22"/>
                <w:szCs w:val="22"/>
                <w:lang w:bidi="ar-SA"/>
              </w:rPr>
              <w:t xml:space="preserve">закупочной </w:t>
            </w:r>
            <w:r w:rsidRPr="00890EA8">
              <w:rPr>
                <w:rFonts w:ascii="Times New Roman" w:eastAsia="Times New Roman" w:hAnsi="Times New Roman" w:cs="Times New Roman"/>
                <w:color w:val="auto"/>
                <w:sz w:val="22"/>
                <w:szCs w:val="22"/>
                <w:lang w:bidi="ar-SA"/>
              </w:rPr>
              <w:t>документации является минимально установленными требованиями к участникам закупки и поставляемому товару. В</w:t>
            </w:r>
            <w:r w:rsidR="004025EB" w:rsidRPr="00890EA8">
              <w:rPr>
                <w:rFonts w:ascii="Times New Roman" w:eastAsia="Times New Roman" w:hAnsi="Times New Roman" w:cs="Times New Roman"/>
                <w:color w:val="auto"/>
                <w:sz w:val="22"/>
                <w:szCs w:val="22"/>
                <w:lang w:bidi="ar-SA"/>
              </w:rPr>
              <w:t> </w:t>
            </w:r>
            <w:r w:rsidRPr="00890EA8">
              <w:rPr>
                <w:rFonts w:ascii="Times New Roman" w:eastAsia="Times New Roman" w:hAnsi="Times New Roman" w:cs="Times New Roman"/>
                <w:color w:val="auto"/>
                <w:sz w:val="22"/>
                <w:szCs w:val="22"/>
                <w:lang w:bidi="ar-SA"/>
              </w:rPr>
              <w:t xml:space="preserve">случае несоответствия заявки участника закупки </w:t>
            </w:r>
            <w:r w:rsidR="00775022" w:rsidRPr="00890EA8">
              <w:rPr>
                <w:rFonts w:ascii="Times New Roman" w:eastAsia="Times New Roman" w:hAnsi="Times New Roman" w:cs="Times New Roman"/>
                <w:color w:val="auto"/>
                <w:sz w:val="22"/>
                <w:szCs w:val="22"/>
                <w:lang w:bidi="ar-SA"/>
              </w:rPr>
              <w:t>и/или</w:t>
            </w:r>
            <w:r w:rsidRPr="00890EA8">
              <w:rPr>
                <w:rFonts w:ascii="Times New Roman" w:eastAsia="Times New Roman" w:hAnsi="Times New Roman" w:cs="Times New Roman"/>
                <w:color w:val="auto"/>
                <w:sz w:val="22"/>
                <w:szCs w:val="22"/>
                <w:lang w:bidi="ar-SA"/>
              </w:rPr>
              <w:t xml:space="preserve"> товара</w:t>
            </w:r>
            <w:r w:rsidR="00667980" w:rsidRPr="00890EA8">
              <w:rPr>
                <w:rFonts w:ascii="Times New Roman" w:eastAsia="Times New Roman" w:hAnsi="Times New Roman" w:cs="Times New Roman"/>
                <w:color w:val="auto"/>
                <w:sz w:val="22"/>
                <w:szCs w:val="22"/>
                <w:lang w:bidi="ar-SA"/>
              </w:rPr>
              <w:t xml:space="preserve">, </w:t>
            </w:r>
            <w:r w:rsidRPr="00890EA8">
              <w:rPr>
                <w:rFonts w:ascii="Times New Roman" w:eastAsia="Times New Roman" w:hAnsi="Times New Roman" w:cs="Times New Roman"/>
                <w:color w:val="auto"/>
                <w:sz w:val="22"/>
                <w:szCs w:val="22"/>
                <w:lang w:bidi="ar-SA"/>
              </w:rPr>
              <w:t xml:space="preserve">требованиям данного </w:t>
            </w:r>
            <w:r w:rsidR="00775022" w:rsidRPr="00890EA8">
              <w:rPr>
                <w:rFonts w:ascii="Times New Roman" w:eastAsia="Times New Roman" w:hAnsi="Times New Roman" w:cs="Times New Roman"/>
                <w:color w:val="auto"/>
                <w:sz w:val="22"/>
                <w:szCs w:val="22"/>
                <w:lang w:bidi="ar-SA"/>
              </w:rPr>
              <w:t>Р</w:t>
            </w:r>
            <w:r w:rsidRPr="00890EA8">
              <w:rPr>
                <w:rFonts w:ascii="Times New Roman" w:eastAsia="Times New Roman" w:hAnsi="Times New Roman" w:cs="Times New Roman"/>
                <w:color w:val="auto"/>
                <w:sz w:val="22"/>
                <w:szCs w:val="22"/>
                <w:lang w:bidi="ar-SA"/>
              </w:rPr>
              <w:t>аздела – такая заявка будет отклонена закупочной комиссией.</w:t>
            </w:r>
          </w:p>
          <w:p w:rsidR="007353C1" w:rsidRPr="00890EA8" w:rsidRDefault="007353C1" w:rsidP="007353C1">
            <w:pPr>
              <w:pStyle w:val="afff9"/>
              <w:tabs>
                <w:tab w:val="left" w:pos="186"/>
              </w:tabs>
              <w:autoSpaceDE w:val="0"/>
              <w:autoSpaceDN w:val="0"/>
              <w:adjustRightInd w:val="0"/>
              <w:ind w:left="0"/>
              <w:jc w:val="both"/>
              <w:rPr>
                <w:rFonts w:ascii="Times New Roman" w:hAnsi="Times New Roman" w:cs="Times New Roman"/>
                <w:noProof/>
                <w:color w:val="auto"/>
                <w:sz w:val="22"/>
                <w:szCs w:val="22"/>
              </w:rPr>
            </w:pPr>
            <w:r w:rsidRPr="00890EA8">
              <w:rPr>
                <w:rFonts w:ascii="Times New Roman" w:hAnsi="Times New Roman" w:cs="Times New Roman"/>
                <w:noProof/>
                <w:color w:val="auto"/>
                <w:sz w:val="22"/>
                <w:szCs w:val="22"/>
              </w:rPr>
              <w:t>Квалификационная документация и коммерческое предложение представляется в запечатанном конверте с четким указанием реквизитов участника закупки, надежно прикрепленным к</w:t>
            </w:r>
            <w:r w:rsidR="00270502" w:rsidRPr="00890EA8">
              <w:rPr>
                <w:rFonts w:ascii="Times New Roman" w:hAnsi="Times New Roman" w:cs="Times New Roman"/>
                <w:noProof/>
                <w:color w:val="auto"/>
                <w:sz w:val="22"/>
                <w:szCs w:val="22"/>
              </w:rPr>
              <w:t> </w:t>
            </w:r>
            <w:r w:rsidRPr="00890EA8">
              <w:rPr>
                <w:rFonts w:ascii="Times New Roman" w:hAnsi="Times New Roman" w:cs="Times New Roman"/>
                <w:noProof/>
                <w:color w:val="auto"/>
                <w:sz w:val="22"/>
                <w:szCs w:val="22"/>
              </w:rPr>
              <w:t>конверту, и должны содержать следующую надпись:</w:t>
            </w:r>
          </w:p>
          <w:p w:rsidR="007353C1" w:rsidRPr="00890EA8" w:rsidRDefault="00775022" w:rsidP="007353C1">
            <w:pPr>
              <w:rPr>
                <w:i/>
                <w:noProof/>
                <w:sz w:val="22"/>
                <w:szCs w:val="22"/>
              </w:rPr>
            </w:pPr>
            <w:r w:rsidRPr="00890EA8">
              <w:rPr>
                <w:i/>
                <w:noProof/>
                <w:sz w:val="22"/>
                <w:szCs w:val="22"/>
              </w:rPr>
              <w:t>«Заявка ______</w:t>
            </w:r>
            <w:r w:rsidR="00937FA3" w:rsidRPr="00890EA8">
              <w:rPr>
                <w:i/>
                <w:noProof/>
                <w:sz w:val="22"/>
                <w:szCs w:val="22"/>
              </w:rPr>
              <w:t>______</w:t>
            </w:r>
            <w:r w:rsidRPr="00890EA8">
              <w:rPr>
                <w:i/>
                <w:noProof/>
                <w:sz w:val="22"/>
                <w:szCs w:val="22"/>
              </w:rPr>
              <w:t>___</w:t>
            </w:r>
            <w:r w:rsidR="007353C1" w:rsidRPr="00890EA8">
              <w:rPr>
                <w:i/>
                <w:noProof/>
                <w:sz w:val="22"/>
                <w:szCs w:val="22"/>
              </w:rPr>
              <w:t xml:space="preserve">_________________ на участие в </w:t>
            </w:r>
            <w:r w:rsidR="00937FA3" w:rsidRPr="00890EA8">
              <w:rPr>
                <w:i/>
                <w:noProof/>
                <w:sz w:val="22"/>
                <w:szCs w:val="22"/>
              </w:rPr>
              <w:t>закупке</w:t>
            </w:r>
            <w:r w:rsidR="007353C1" w:rsidRPr="00890EA8">
              <w:rPr>
                <w:i/>
                <w:noProof/>
                <w:sz w:val="22"/>
                <w:szCs w:val="22"/>
              </w:rPr>
              <w:t xml:space="preserve"> </w:t>
            </w:r>
          </w:p>
          <w:p w:rsidR="007353C1" w:rsidRPr="00890EA8" w:rsidRDefault="007353C1" w:rsidP="007353C1">
            <w:pPr>
              <w:ind w:left="743" w:right="2443"/>
              <w:jc w:val="center"/>
              <w:rPr>
                <w:i/>
                <w:noProof/>
                <w:sz w:val="16"/>
                <w:szCs w:val="16"/>
              </w:rPr>
            </w:pPr>
            <w:r w:rsidRPr="00890EA8">
              <w:rPr>
                <w:i/>
                <w:noProof/>
                <w:sz w:val="16"/>
                <w:szCs w:val="16"/>
              </w:rPr>
              <w:t>(указать наименование участника закупки)</w:t>
            </w:r>
          </w:p>
          <w:p w:rsidR="00955FDF" w:rsidRPr="00890EA8" w:rsidRDefault="00527EC9" w:rsidP="007353C1">
            <w:pPr>
              <w:rPr>
                <w:i/>
                <w:noProof/>
                <w:sz w:val="22"/>
                <w:szCs w:val="22"/>
              </w:rPr>
            </w:pPr>
            <w:r w:rsidRPr="00890EA8">
              <w:rPr>
                <w:i/>
                <w:noProof/>
                <w:sz w:val="22"/>
                <w:szCs w:val="22"/>
              </w:rPr>
              <w:t xml:space="preserve">№ </w:t>
            </w:r>
            <w:r w:rsidR="006D6FB0" w:rsidRPr="00890EA8">
              <w:rPr>
                <w:i/>
                <w:noProof/>
                <w:sz w:val="22"/>
                <w:szCs w:val="22"/>
              </w:rPr>
              <w:t>0</w:t>
            </w:r>
            <w:r w:rsidR="009A521B" w:rsidRPr="00890EA8">
              <w:rPr>
                <w:i/>
                <w:noProof/>
                <w:sz w:val="22"/>
                <w:szCs w:val="22"/>
              </w:rPr>
              <w:t>4</w:t>
            </w:r>
            <w:r w:rsidR="006D6FB0" w:rsidRPr="00890EA8">
              <w:rPr>
                <w:i/>
                <w:noProof/>
                <w:sz w:val="22"/>
                <w:szCs w:val="22"/>
              </w:rPr>
              <w:t>1</w:t>
            </w:r>
            <w:r w:rsidR="009F79B8" w:rsidRPr="00890EA8">
              <w:rPr>
                <w:i/>
                <w:noProof/>
                <w:sz w:val="22"/>
                <w:szCs w:val="22"/>
              </w:rPr>
              <w:t>/20</w:t>
            </w:r>
            <w:r w:rsidR="006F580E" w:rsidRPr="00890EA8">
              <w:rPr>
                <w:i/>
                <w:noProof/>
                <w:sz w:val="22"/>
                <w:szCs w:val="22"/>
              </w:rPr>
              <w:t>2</w:t>
            </w:r>
            <w:r w:rsidR="006D6FB0" w:rsidRPr="00890EA8">
              <w:rPr>
                <w:i/>
                <w:noProof/>
                <w:sz w:val="22"/>
                <w:szCs w:val="22"/>
              </w:rPr>
              <w:t>0</w:t>
            </w:r>
            <w:r w:rsidR="00937FA3" w:rsidRPr="00890EA8">
              <w:rPr>
                <w:i/>
                <w:noProof/>
                <w:sz w:val="22"/>
                <w:szCs w:val="22"/>
              </w:rPr>
              <w:t xml:space="preserve">-СП </w:t>
            </w:r>
            <w:r w:rsidR="007353C1" w:rsidRPr="00890EA8">
              <w:rPr>
                <w:i/>
                <w:noProof/>
                <w:sz w:val="22"/>
                <w:szCs w:val="22"/>
              </w:rPr>
              <w:t>в отношении</w:t>
            </w:r>
            <w:r w:rsidR="007353C1" w:rsidRPr="00890EA8">
              <w:rPr>
                <w:i/>
                <w:sz w:val="22"/>
                <w:szCs w:val="22"/>
              </w:rPr>
              <w:t xml:space="preserve"> </w:t>
            </w:r>
            <w:r w:rsidR="00775022" w:rsidRPr="00890EA8">
              <w:rPr>
                <w:i/>
                <w:sz w:val="22"/>
                <w:szCs w:val="22"/>
              </w:rPr>
              <w:t>_______</w:t>
            </w:r>
            <w:r w:rsidR="009F79B8" w:rsidRPr="00890EA8">
              <w:rPr>
                <w:i/>
                <w:sz w:val="22"/>
                <w:szCs w:val="22"/>
              </w:rPr>
              <w:t>_</w:t>
            </w:r>
            <w:r w:rsidR="00937FA3" w:rsidRPr="00890EA8">
              <w:rPr>
                <w:i/>
                <w:sz w:val="22"/>
                <w:szCs w:val="22"/>
              </w:rPr>
              <w:t>________</w:t>
            </w:r>
            <w:r w:rsidR="00097312" w:rsidRPr="00890EA8">
              <w:rPr>
                <w:i/>
                <w:sz w:val="22"/>
                <w:szCs w:val="22"/>
              </w:rPr>
              <w:t>_____</w:t>
            </w:r>
            <w:r w:rsidR="007353C1" w:rsidRPr="00890EA8">
              <w:rPr>
                <w:i/>
                <w:sz w:val="22"/>
                <w:szCs w:val="22"/>
              </w:rPr>
              <w:t>______»</w:t>
            </w:r>
            <w:r w:rsidR="007353C1" w:rsidRPr="00890EA8">
              <w:rPr>
                <w:i/>
                <w:noProof/>
                <w:sz w:val="22"/>
                <w:szCs w:val="22"/>
              </w:rPr>
              <w:t>.</w:t>
            </w:r>
          </w:p>
          <w:p w:rsidR="00775022" w:rsidRPr="00890EA8" w:rsidRDefault="00775022" w:rsidP="00937FA3">
            <w:pPr>
              <w:ind w:left="3011" w:right="1309"/>
              <w:jc w:val="center"/>
              <w:rPr>
                <w:i/>
                <w:noProof/>
                <w:sz w:val="16"/>
                <w:szCs w:val="22"/>
              </w:rPr>
            </w:pPr>
            <w:r w:rsidRPr="00890EA8">
              <w:rPr>
                <w:i/>
                <w:noProof/>
                <w:sz w:val="16"/>
                <w:szCs w:val="22"/>
              </w:rPr>
              <w:t>(указать предмет закупки)</w:t>
            </w:r>
          </w:p>
          <w:p w:rsidR="00593523" w:rsidRPr="00890EA8" w:rsidRDefault="00DF48AA" w:rsidP="006D6FB0">
            <w:pPr>
              <w:ind w:left="-51" w:right="6"/>
              <w:jc w:val="both"/>
              <w:rPr>
                <w:sz w:val="22"/>
                <w:szCs w:val="22"/>
              </w:rPr>
            </w:pPr>
            <w:r w:rsidRPr="00890EA8">
              <w:rPr>
                <w:noProof/>
                <w:sz w:val="22"/>
                <w:szCs w:val="22"/>
              </w:rPr>
              <w:t>Заявки должны направляться по</w:t>
            </w:r>
            <w:r w:rsidR="000D1C7F" w:rsidRPr="00890EA8">
              <w:rPr>
                <w:noProof/>
                <w:sz w:val="22"/>
                <w:szCs w:val="22"/>
              </w:rPr>
              <w:t xml:space="preserve"> адресу: </w:t>
            </w:r>
            <w:r w:rsidR="00B3659F" w:rsidRPr="00890EA8">
              <w:rPr>
                <w:noProof/>
                <w:sz w:val="22"/>
                <w:szCs w:val="22"/>
              </w:rPr>
              <w:t>141426</w:t>
            </w:r>
            <w:r w:rsidR="000D1C7F" w:rsidRPr="00890EA8">
              <w:rPr>
                <w:noProof/>
                <w:sz w:val="22"/>
                <w:szCs w:val="22"/>
              </w:rPr>
              <w:t>, Московская область</w:t>
            </w:r>
            <w:r w:rsidRPr="00890EA8">
              <w:rPr>
                <w:noProof/>
                <w:sz w:val="22"/>
                <w:szCs w:val="22"/>
              </w:rPr>
              <w:t xml:space="preserve">, </w:t>
            </w:r>
            <w:r w:rsidR="00B3659F" w:rsidRPr="00890EA8">
              <w:rPr>
                <w:noProof/>
                <w:sz w:val="22"/>
                <w:szCs w:val="22"/>
              </w:rPr>
              <w:t>г.</w:t>
            </w:r>
            <w:r w:rsidR="00130000" w:rsidRPr="00890EA8">
              <w:rPr>
                <w:noProof/>
                <w:sz w:val="22"/>
                <w:szCs w:val="22"/>
              </w:rPr>
              <w:t> </w:t>
            </w:r>
            <w:r w:rsidR="00B3659F" w:rsidRPr="00890EA8">
              <w:rPr>
                <w:noProof/>
                <w:sz w:val="22"/>
                <w:szCs w:val="22"/>
              </w:rPr>
              <w:t>Химки, Шереметьевское шоссе, вл.31</w:t>
            </w:r>
            <w:r w:rsidR="002A3024" w:rsidRPr="00890EA8">
              <w:rPr>
                <w:noProof/>
                <w:sz w:val="22"/>
                <w:szCs w:val="22"/>
              </w:rPr>
              <w:t xml:space="preserve"> (проходная, каб. 4)</w:t>
            </w:r>
            <w:r w:rsidRPr="00890EA8">
              <w:rPr>
                <w:noProof/>
                <w:sz w:val="22"/>
                <w:szCs w:val="22"/>
              </w:rPr>
              <w:t>.</w:t>
            </w:r>
          </w:p>
        </w:tc>
      </w:tr>
      <w:tr w:rsidR="005D40B8" w:rsidRPr="00094B51" w:rsidTr="00EE1D9A">
        <w:tc>
          <w:tcPr>
            <w:tcW w:w="568" w:type="dxa"/>
          </w:tcPr>
          <w:p w:rsidR="005D40B8" w:rsidRPr="00094B51" w:rsidRDefault="005D40B8" w:rsidP="009B3591">
            <w:pPr>
              <w:numPr>
                <w:ilvl w:val="0"/>
                <w:numId w:val="5"/>
              </w:numPr>
              <w:tabs>
                <w:tab w:val="left" w:pos="0"/>
              </w:tabs>
              <w:rPr>
                <w:sz w:val="22"/>
                <w:szCs w:val="22"/>
              </w:rPr>
            </w:pPr>
          </w:p>
        </w:tc>
        <w:tc>
          <w:tcPr>
            <w:tcW w:w="2835" w:type="dxa"/>
          </w:tcPr>
          <w:p w:rsidR="005D40B8" w:rsidRDefault="005D40B8" w:rsidP="004F4FC5">
            <w:pPr>
              <w:ind w:right="-108"/>
              <w:rPr>
                <w:sz w:val="22"/>
                <w:szCs w:val="22"/>
              </w:rPr>
            </w:pPr>
            <w:r w:rsidRPr="00094B51">
              <w:rPr>
                <w:sz w:val="22"/>
                <w:szCs w:val="22"/>
              </w:rPr>
              <w:t xml:space="preserve">Требования к описанию участниками </w:t>
            </w:r>
            <w:r>
              <w:rPr>
                <w:sz w:val="22"/>
                <w:szCs w:val="22"/>
              </w:rPr>
              <w:t>з</w:t>
            </w:r>
            <w:r w:rsidRPr="00094B51">
              <w:rPr>
                <w:sz w:val="22"/>
                <w:szCs w:val="22"/>
              </w:rPr>
              <w:t>акупки поставляемого товара, выполняемых работ, оказываемых услуг</w:t>
            </w:r>
          </w:p>
        </w:tc>
        <w:tc>
          <w:tcPr>
            <w:tcW w:w="7087" w:type="dxa"/>
          </w:tcPr>
          <w:p w:rsidR="005D40B8" w:rsidRPr="00890EA8" w:rsidRDefault="005D40B8" w:rsidP="00A94FAC">
            <w:pPr>
              <w:ind w:left="-51" w:right="6"/>
              <w:jc w:val="both"/>
              <w:rPr>
                <w:sz w:val="22"/>
                <w:szCs w:val="22"/>
              </w:rPr>
            </w:pPr>
            <w:r w:rsidRPr="00890EA8">
              <w:rPr>
                <w:sz w:val="22"/>
                <w:szCs w:val="22"/>
              </w:rPr>
              <w:t>Предложения участников закупки предоставляются по форме 4 «Коммерческое предложение» Раздела III</w:t>
            </w:r>
            <w:r w:rsidR="00B73C7E" w:rsidRPr="00890EA8">
              <w:rPr>
                <w:sz w:val="22"/>
                <w:szCs w:val="22"/>
              </w:rPr>
              <w:t>.</w:t>
            </w:r>
            <w:r w:rsidRPr="00890EA8">
              <w:rPr>
                <w:sz w:val="22"/>
                <w:szCs w:val="22"/>
              </w:rPr>
              <w:t xml:space="preserve"> «Образцы форм</w:t>
            </w:r>
            <w:r w:rsidR="0041029E" w:rsidRPr="00890EA8">
              <w:rPr>
                <w:sz w:val="22"/>
                <w:szCs w:val="22"/>
              </w:rPr>
              <w:t>, рекомендуемые</w:t>
            </w:r>
            <w:r w:rsidRPr="00890EA8">
              <w:rPr>
                <w:sz w:val="22"/>
                <w:szCs w:val="22"/>
              </w:rPr>
              <w:t xml:space="preserve"> для заполнения участниками закупки» </w:t>
            </w:r>
            <w:r w:rsidR="00B73C7E" w:rsidRPr="00890EA8">
              <w:rPr>
                <w:sz w:val="22"/>
                <w:szCs w:val="22"/>
              </w:rPr>
              <w:t xml:space="preserve">закупочной документации </w:t>
            </w:r>
            <w:r w:rsidRPr="00890EA8">
              <w:rPr>
                <w:sz w:val="22"/>
                <w:szCs w:val="22"/>
              </w:rPr>
              <w:t>в соответствии с требованиями Раздела </w:t>
            </w:r>
            <w:r w:rsidRPr="00890EA8">
              <w:rPr>
                <w:sz w:val="22"/>
                <w:szCs w:val="22"/>
                <w:lang w:val="en-US"/>
              </w:rPr>
              <w:t>V</w:t>
            </w:r>
            <w:r w:rsidRPr="00890EA8">
              <w:rPr>
                <w:sz w:val="22"/>
                <w:szCs w:val="22"/>
              </w:rPr>
              <w:t xml:space="preserve"> «Техническая часть» закупочной документации.</w:t>
            </w:r>
          </w:p>
          <w:p w:rsidR="004169A8" w:rsidRPr="00890EA8" w:rsidRDefault="004169A8" w:rsidP="004169A8">
            <w:pPr>
              <w:ind w:left="-51" w:right="6"/>
              <w:jc w:val="both"/>
              <w:rPr>
                <w:sz w:val="22"/>
                <w:szCs w:val="22"/>
              </w:rPr>
            </w:pPr>
            <w:r w:rsidRPr="00890EA8">
              <w:rPr>
                <w:sz w:val="22"/>
                <w:szCs w:val="22"/>
              </w:rPr>
              <w:t>Участник закупки в рамках одной заявки вправе предоставить предложения по нескольким вариантам товара, соответствующих требованиям закупочной документации, в том числе с разной ценой за единицу товара, но не более начальной (максимальной) цены единицы товара, установленной в настоящей закупочной документации. При этом, закупочная комиссия будет по отдельности оценивать такие предложения участников закупки с представленными и допущенными к оценке нескольких вариантов товара.</w:t>
            </w:r>
          </w:p>
          <w:p w:rsidR="004169A8" w:rsidRPr="00890EA8" w:rsidRDefault="004169A8" w:rsidP="004169A8">
            <w:pPr>
              <w:ind w:left="-51" w:right="6"/>
              <w:jc w:val="both"/>
              <w:rPr>
                <w:sz w:val="22"/>
                <w:szCs w:val="22"/>
              </w:rPr>
            </w:pPr>
            <w:r w:rsidRPr="00890EA8">
              <w:rPr>
                <w:sz w:val="22"/>
                <w:szCs w:val="22"/>
              </w:rPr>
              <w:t>Участник закупки в своей заявке вправе не указывать страну происхождения предлагаемого к поставке товара. При этом, закупочная комиссия будет оценивать такой товар без учёта приоритета, предусмотренного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
        </w:tc>
      </w:tr>
      <w:tr w:rsidR="009C6E2B" w:rsidRPr="00094B51" w:rsidTr="00EE1D9A">
        <w:tc>
          <w:tcPr>
            <w:tcW w:w="568" w:type="dxa"/>
          </w:tcPr>
          <w:p w:rsidR="009C6E2B" w:rsidRPr="00094B51" w:rsidRDefault="009C6E2B" w:rsidP="009B3591">
            <w:pPr>
              <w:numPr>
                <w:ilvl w:val="0"/>
                <w:numId w:val="5"/>
              </w:numPr>
              <w:tabs>
                <w:tab w:val="left" w:pos="0"/>
              </w:tabs>
              <w:rPr>
                <w:sz w:val="22"/>
                <w:szCs w:val="22"/>
              </w:rPr>
            </w:pPr>
          </w:p>
        </w:tc>
        <w:tc>
          <w:tcPr>
            <w:tcW w:w="2835" w:type="dxa"/>
          </w:tcPr>
          <w:p w:rsidR="009C6E2B" w:rsidRPr="00094B51" w:rsidRDefault="009C6E2B" w:rsidP="00270502">
            <w:pPr>
              <w:ind w:right="-108"/>
              <w:rPr>
                <w:sz w:val="22"/>
                <w:szCs w:val="22"/>
              </w:rPr>
            </w:pPr>
            <w:r w:rsidRPr="00094B51">
              <w:rPr>
                <w:sz w:val="22"/>
                <w:szCs w:val="22"/>
              </w:rPr>
              <w:t>Требования к гарантийному сроку и</w:t>
            </w:r>
            <w:r w:rsidR="00D800D3">
              <w:rPr>
                <w:sz w:val="22"/>
                <w:szCs w:val="22"/>
              </w:rPr>
              <w:t>/</w:t>
            </w:r>
            <w:r w:rsidRPr="00094B51">
              <w:rPr>
                <w:sz w:val="22"/>
                <w:szCs w:val="22"/>
              </w:rPr>
              <w:t>или объему предоставления гарантий качества товара, работ, услуг, к обслуживанию товара, к расходам на эксплуатацию товара</w:t>
            </w:r>
          </w:p>
        </w:tc>
        <w:tc>
          <w:tcPr>
            <w:tcW w:w="7087" w:type="dxa"/>
          </w:tcPr>
          <w:p w:rsidR="009C6E2B" w:rsidRPr="00890EA8" w:rsidRDefault="007E5798" w:rsidP="00A94FAC">
            <w:pPr>
              <w:autoSpaceDE w:val="0"/>
              <w:autoSpaceDN w:val="0"/>
              <w:adjustRightInd w:val="0"/>
              <w:ind w:left="-51" w:right="6"/>
              <w:jc w:val="both"/>
              <w:rPr>
                <w:sz w:val="22"/>
                <w:szCs w:val="22"/>
              </w:rPr>
            </w:pPr>
            <w:r w:rsidRPr="00890EA8">
              <w:rPr>
                <w:sz w:val="22"/>
                <w:szCs w:val="22"/>
              </w:rPr>
              <w:t>В соответствии с требованиями Раздела </w:t>
            </w:r>
            <w:r w:rsidRPr="00890EA8">
              <w:rPr>
                <w:sz w:val="22"/>
                <w:szCs w:val="22"/>
                <w:lang w:val="en-US"/>
              </w:rPr>
              <w:t>V</w:t>
            </w:r>
            <w:r w:rsidRPr="00890EA8">
              <w:rPr>
                <w:sz w:val="22"/>
                <w:szCs w:val="22"/>
              </w:rPr>
              <w:t xml:space="preserve"> «Техническая часть» </w:t>
            </w:r>
            <w:r w:rsidR="001C6FC5" w:rsidRPr="00890EA8">
              <w:rPr>
                <w:sz w:val="22"/>
                <w:szCs w:val="22"/>
              </w:rPr>
              <w:t>и</w:t>
            </w:r>
            <w:r w:rsidR="00302955" w:rsidRPr="00890EA8">
              <w:rPr>
                <w:sz w:val="22"/>
                <w:szCs w:val="22"/>
              </w:rPr>
              <w:t>/или</w:t>
            </w:r>
            <w:r w:rsidR="001C6FC5" w:rsidRPr="00890EA8">
              <w:rPr>
                <w:sz w:val="22"/>
                <w:szCs w:val="22"/>
              </w:rPr>
              <w:t xml:space="preserve"> Раздела VI «Проект договора» закупочной документации.</w:t>
            </w:r>
          </w:p>
        </w:tc>
      </w:tr>
      <w:tr w:rsidR="009C6E2B" w:rsidRPr="00094B51" w:rsidTr="00EE1D9A">
        <w:tc>
          <w:tcPr>
            <w:tcW w:w="568" w:type="dxa"/>
          </w:tcPr>
          <w:p w:rsidR="009C6E2B" w:rsidRPr="00094B51" w:rsidRDefault="009C6E2B" w:rsidP="009B3591">
            <w:pPr>
              <w:numPr>
                <w:ilvl w:val="0"/>
                <w:numId w:val="5"/>
              </w:numPr>
              <w:tabs>
                <w:tab w:val="left" w:pos="0"/>
              </w:tabs>
              <w:rPr>
                <w:sz w:val="22"/>
                <w:szCs w:val="22"/>
              </w:rPr>
            </w:pPr>
          </w:p>
        </w:tc>
        <w:tc>
          <w:tcPr>
            <w:tcW w:w="2835" w:type="dxa"/>
          </w:tcPr>
          <w:p w:rsidR="009C6E2B" w:rsidRPr="009C6E2B" w:rsidRDefault="009C6E2B" w:rsidP="009C6E2B">
            <w:pPr>
              <w:ind w:right="-108"/>
              <w:rPr>
                <w:sz w:val="22"/>
                <w:szCs w:val="22"/>
              </w:rPr>
            </w:pPr>
            <w:r w:rsidRPr="009C6E2B">
              <w:rPr>
                <w:sz w:val="22"/>
                <w:szCs w:val="22"/>
              </w:rPr>
              <w:t xml:space="preserve">Требования к предоставлению </w:t>
            </w:r>
            <w:r>
              <w:rPr>
                <w:sz w:val="22"/>
                <w:szCs w:val="22"/>
              </w:rPr>
              <w:t xml:space="preserve">эскизов, чертежей, фотографий, иных изображений, </w:t>
            </w:r>
            <w:r w:rsidRPr="009C6E2B">
              <w:rPr>
                <w:sz w:val="22"/>
                <w:szCs w:val="22"/>
              </w:rPr>
              <w:t xml:space="preserve">образцов, </w:t>
            </w:r>
            <w:r>
              <w:rPr>
                <w:sz w:val="22"/>
                <w:szCs w:val="22"/>
              </w:rPr>
              <w:t>проб товара, закупка которого осуществляется</w:t>
            </w:r>
          </w:p>
        </w:tc>
        <w:tc>
          <w:tcPr>
            <w:tcW w:w="7087" w:type="dxa"/>
          </w:tcPr>
          <w:p w:rsidR="009C6E2B" w:rsidRPr="00890EA8" w:rsidRDefault="009C6E2B" w:rsidP="009C6E2B">
            <w:pPr>
              <w:ind w:left="-51" w:right="6"/>
              <w:jc w:val="both"/>
              <w:rPr>
                <w:sz w:val="22"/>
                <w:szCs w:val="22"/>
              </w:rPr>
            </w:pPr>
            <w:r w:rsidRPr="00890EA8">
              <w:rPr>
                <w:sz w:val="22"/>
                <w:szCs w:val="22"/>
              </w:rPr>
              <w:t>Участник закупки обязан предоставить образцы товара, закупка которого осуществляется</w:t>
            </w:r>
            <w:r w:rsidR="005B08AA" w:rsidRPr="00890EA8">
              <w:rPr>
                <w:sz w:val="22"/>
                <w:szCs w:val="22"/>
              </w:rPr>
              <w:t>.</w:t>
            </w:r>
          </w:p>
          <w:p w:rsidR="00302269" w:rsidRPr="00890EA8" w:rsidRDefault="00F75C63" w:rsidP="00302269">
            <w:pPr>
              <w:ind w:left="-51" w:right="6"/>
              <w:jc w:val="both"/>
              <w:rPr>
                <w:sz w:val="22"/>
                <w:szCs w:val="22"/>
              </w:rPr>
            </w:pPr>
            <w:r w:rsidRPr="00890EA8">
              <w:rPr>
                <w:sz w:val="22"/>
                <w:szCs w:val="22"/>
              </w:rPr>
              <w:t xml:space="preserve">Участник закупки предоставляет образцы в количестве </w:t>
            </w:r>
            <w:r w:rsidR="009C6E2B" w:rsidRPr="00890EA8">
              <w:rPr>
                <w:sz w:val="22"/>
                <w:szCs w:val="22"/>
              </w:rPr>
              <w:t xml:space="preserve">не менее </w:t>
            </w:r>
            <w:r w:rsidR="006D6FB0" w:rsidRPr="00890EA8">
              <w:rPr>
                <w:b/>
                <w:sz w:val="22"/>
                <w:szCs w:val="22"/>
              </w:rPr>
              <w:t>2</w:t>
            </w:r>
            <w:r w:rsidR="00C102F0" w:rsidRPr="00890EA8">
              <w:rPr>
                <w:b/>
                <w:sz w:val="22"/>
                <w:szCs w:val="22"/>
              </w:rPr>
              <w:t> </w:t>
            </w:r>
            <w:r w:rsidR="006D6FB0" w:rsidRPr="00890EA8">
              <w:rPr>
                <w:b/>
                <w:sz w:val="22"/>
                <w:szCs w:val="22"/>
              </w:rPr>
              <w:t>заводских упаковок</w:t>
            </w:r>
            <w:r w:rsidR="009C6E2B" w:rsidRPr="00890EA8">
              <w:rPr>
                <w:sz w:val="22"/>
                <w:szCs w:val="22"/>
              </w:rPr>
              <w:t xml:space="preserve"> </w:t>
            </w:r>
            <w:r w:rsidR="00C102F0" w:rsidRPr="00890EA8">
              <w:rPr>
                <w:sz w:val="22"/>
                <w:szCs w:val="22"/>
              </w:rPr>
              <w:t xml:space="preserve">(не менее 10 банок в упаковке) </w:t>
            </w:r>
            <w:r w:rsidR="009C6E2B" w:rsidRPr="00890EA8">
              <w:rPr>
                <w:sz w:val="22"/>
                <w:szCs w:val="22"/>
              </w:rPr>
              <w:t>каждого из предлагаемого наименования товара для проверки соответствия образцов</w:t>
            </w:r>
            <w:r w:rsidR="005B08AA" w:rsidRPr="00890EA8">
              <w:rPr>
                <w:sz w:val="22"/>
                <w:szCs w:val="22"/>
              </w:rPr>
              <w:t xml:space="preserve"> товара требованиям,</w:t>
            </w:r>
            <w:r w:rsidR="009C6E2B" w:rsidRPr="00890EA8">
              <w:rPr>
                <w:sz w:val="22"/>
                <w:szCs w:val="22"/>
              </w:rPr>
              <w:t xml:space="preserve"> установленным в Разделе</w:t>
            </w:r>
            <w:r w:rsidR="00D800D3" w:rsidRPr="00890EA8">
              <w:rPr>
                <w:sz w:val="22"/>
                <w:szCs w:val="22"/>
              </w:rPr>
              <w:t> </w:t>
            </w:r>
            <w:r w:rsidR="009C6E2B" w:rsidRPr="00890EA8">
              <w:rPr>
                <w:sz w:val="22"/>
                <w:szCs w:val="22"/>
              </w:rPr>
              <w:t xml:space="preserve">V «Техническая </w:t>
            </w:r>
            <w:r w:rsidR="005B08AA" w:rsidRPr="00890EA8">
              <w:rPr>
                <w:sz w:val="22"/>
                <w:szCs w:val="22"/>
              </w:rPr>
              <w:t>часть» закупочной документации.</w:t>
            </w:r>
            <w:r w:rsidR="00302269" w:rsidRPr="00890EA8">
              <w:rPr>
                <w:sz w:val="22"/>
                <w:szCs w:val="22"/>
              </w:rPr>
              <w:t xml:space="preserve"> Образцы товара должны в точности </w:t>
            </w:r>
            <w:r w:rsidR="00302269" w:rsidRPr="00890EA8">
              <w:rPr>
                <w:b/>
                <w:sz w:val="22"/>
                <w:szCs w:val="22"/>
              </w:rPr>
              <w:t>соответствовать</w:t>
            </w:r>
            <w:r w:rsidR="00302269" w:rsidRPr="00890EA8">
              <w:rPr>
                <w:sz w:val="22"/>
                <w:szCs w:val="22"/>
              </w:rPr>
              <w:t xml:space="preserve"> тому товару, который планируется к поставке, в </w:t>
            </w:r>
            <w:proofErr w:type="spellStart"/>
            <w:r w:rsidR="00302269" w:rsidRPr="00890EA8">
              <w:rPr>
                <w:sz w:val="22"/>
                <w:szCs w:val="22"/>
              </w:rPr>
              <w:t>т.ч</w:t>
            </w:r>
            <w:proofErr w:type="spellEnd"/>
            <w:r w:rsidR="00302269" w:rsidRPr="00890EA8">
              <w:rPr>
                <w:sz w:val="22"/>
                <w:szCs w:val="22"/>
              </w:rPr>
              <w:t>. по соответствию требованиям по упаковке, маркировке и т.п. (полный перечень требований к товару указан в Разделе V «Техническая часть» закупочной документации).</w:t>
            </w:r>
          </w:p>
          <w:p w:rsidR="00763C3E" w:rsidRPr="00890EA8" w:rsidRDefault="00763C3E" w:rsidP="00302269">
            <w:pPr>
              <w:ind w:left="-51" w:right="6"/>
              <w:jc w:val="both"/>
              <w:rPr>
                <w:sz w:val="22"/>
                <w:szCs w:val="22"/>
              </w:rPr>
            </w:pPr>
            <w:r w:rsidRPr="00890EA8">
              <w:rPr>
                <w:sz w:val="22"/>
                <w:szCs w:val="22"/>
              </w:rPr>
              <w:t>Срок годности образцов товара должен составлять не менее 50% срока годности товара, установленного производителем такого товара.</w:t>
            </w:r>
          </w:p>
          <w:p w:rsidR="00302269" w:rsidRPr="00890EA8" w:rsidRDefault="00302269" w:rsidP="00302269">
            <w:pPr>
              <w:autoSpaceDE w:val="0"/>
              <w:autoSpaceDN w:val="0"/>
              <w:adjustRightInd w:val="0"/>
              <w:ind w:left="-51" w:right="6"/>
              <w:jc w:val="both"/>
              <w:rPr>
                <w:sz w:val="22"/>
                <w:szCs w:val="22"/>
              </w:rPr>
            </w:pPr>
            <w:r w:rsidRPr="00890EA8">
              <w:rPr>
                <w:sz w:val="22"/>
                <w:szCs w:val="22"/>
              </w:rPr>
              <w:lastRenderedPageBreak/>
              <w:t>Образцы товара, которые не предоставляется возможным идентифицировать, либо которые не соответствуют требованиям, предъявляемым к товару, указанным в Разделе V «Техническая часть» закупочной документации, не принимаются.</w:t>
            </w:r>
          </w:p>
          <w:p w:rsidR="00630D08" w:rsidRPr="00890EA8" w:rsidRDefault="00630D08" w:rsidP="00630D08">
            <w:pPr>
              <w:autoSpaceDE w:val="0"/>
              <w:autoSpaceDN w:val="0"/>
              <w:adjustRightInd w:val="0"/>
              <w:ind w:left="-51" w:right="6"/>
              <w:jc w:val="both"/>
              <w:rPr>
                <w:sz w:val="22"/>
                <w:szCs w:val="22"/>
              </w:rPr>
            </w:pPr>
            <w:r w:rsidRPr="00890EA8">
              <w:rPr>
                <w:sz w:val="22"/>
                <w:szCs w:val="22"/>
              </w:rPr>
              <w:t xml:space="preserve">Участнику закупки </w:t>
            </w:r>
            <w:r w:rsidRPr="00890EA8">
              <w:rPr>
                <w:b/>
                <w:sz w:val="22"/>
                <w:szCs w:val="22"/>
                <w:u w:val="single"/>
              </w:rPr>
              <w:t>рекомендуется</w:t>
            </w:r>
            <w:r w:rsidRPr="00890EA8">
              <w:rPr>
                <w:sz w:val="22"/>
                <w:szCs w:val="22"/>
              </w:rPr>
              <w:t xml:space="preserve"> предоставлять образцы товара </w:t>
            </w:r>
            <w:r w:rsidRPr="00890EA8">
              <w:rPr>
                <w:b/>
                <w:sz w:val="22"/>
                <w:szCs w:val="22"/>
              </w:rPr>
              <w:t xml:space="preserve">в день окончания срока подачи заявок (до 12:00 ч. МСК). Образцы товара после окончания даты и времени срока подачи заявок </w:t>
            </w:r>
            <w:r w:rsidRPr="00890EA8">
              <w:rPr>
                <w:b/>
                <w:sz w:val="22"/>
                <w:szCs w:val="22"/>
                <w:u w:val="single"/>
              </w:rPr>
              <w:t>НЕ ПРИНИМАЮТСЯ</w:t>
            </w:r>
            <w:r w:rsidRPr="00890EA8">
              <w:rPr>
                <w:b/>
                <w:sz w:val="22"/>
                <w:szCs w:val="22"/>
              </w:rPr>
              <w:t>.</w:t>
            </w:r>
          </w:p>
          <w:p w:rsidR="0056075A" w:rsidRPr="00890EA8" w:rsidRDefault="0056075A" w:rsidP="0056075A">
            <w:pPr>
              <w:autoSpaceDE w:val="0"/>
              <w:autoSpaceDN w:val="0"/>
              <w:adjustRightInd w:val="0"/>
              <w:ind w:left="-51" w:right="6"/>
              <w:jc w:val="both"/>
              <w:rPr>
                <w:sz w:val="22"/>
                <w:szCs w:val="22"/>
              </w:rPr>
            </w:pPr>
            <w:r w:rsidRPr="00890EA8">
              <w:rPr>
                <w:sz w:val="22"/>
                <w:szCs w:val="22"/>
                <w:u w:val="single"/>
              </w:rPr>
              <w:t>Участник закупки предоставляет образцы товара по адресу приема заявок</w:t>
            </w:r>
            <w:r w:rsidRPr="00890EA8">
              <w:rPr>
                <w:sz w:val="22"/>
                <w:szCs w:val="22"/>
              </w:rPr>
              <w:t xml:space="preserve">: </w:t>
            </w:r>
            <w:r w:rsidRPr="00890EA8">
              <w:rPr>
                <w:noProof/>
                <w:sz w:val="22"/>
                <w:szCs w:val="22"/>
              </w:rPr>
              <w:t>141426, Московская область, г.</w:t>
            </w:r>
            <w:r w:rsidR="00130000" w:rsidRPr="00890EA8">
              <w:rPr>
                <w:noProof/>
                <w:sz w:val="22"/>
                <w:szCs w:val="22"/>
              </w:rPr>
              <w:t> </w:t>
            </w:r>
            <w:r w:rsidRPr="00890EA8">
              <w:rPr>
                <w:noProof/>
                <w:sz w:val="22"/>
                <w:szCs w:val="22"/>
              </w:rPr>
              <w:t>Химки, Шереметьевское шоссе, вл. 31 (проходная, каб. 4)</w:t>
            </w:r>
            <w:r w:rsidRPr="00890EA8">
              <w:rPr>
                <w:sz w:val="22"/>
                <w:szCs w:val="22"/>
              </w:rPr>
              <w:t>.</w:t>
            </w:r>
          </w:p>
          <w:p w:rsidR="0056075A" w:rsidRPr="00890EA8" w:rsidRDefault="0056075A" w:rsidP="0056075A">
            <w:pPr>
              <w:autoSpaceDE w:val="0"/>
              <w:autoSpaceDN w:val="0"/>
              <w:adjustRightInd w:val="0"/>
              <w:ind w:left="-51" w:right="6"/>
              <w:jc w:val="both"/>
              <w:rPr>
                <w:sz w:val="22"/>
                <w:szCs w:val="22"/>
              </w:rPr>
            </w:pPr>
            <w:r w:rsidRPr="00890EA8">
              <w:rPr>
                <w:sz w:val="22"/>
                <w:szCs w:val="22"/>
              </w:rPr>
              <w:t>Доставка и выгрузка образцов для передачи их заказчику осуществляется силами и средствами участника закупки.</w:t>
            </w:r>
          </w:p>
          <w:p w:rsidR="009C6E2B" w:rsidRPr="00890EA8" w:rsidRDefault="009C6E2B" w:rsidP="009C6E2B">
            <w:pPr>
              <w:autoSpaceDE w:val="0"/>
              <w:autoSpaceDN w:val="0"/>
              <w:adjustRightInd w:val="0"/>
              <w:ind w:left="-51" w:right="6"/>
              <w:jc w:val="both"/>
              <w:rPr>
                <w:b/>
                <w:sz w:val="22"/>
                <w:szCs w:val="22"/>
              </w:rPr>
            </w:pPr>
            <w:r w:rsidRPr="00890EA8">
              <w:rPr>
                <w:b/>
                <w:sz w:val="22"/>
                <w:szCs w:val="22"/>
              </w:rPr>
              <w:t xml:space="preserve">Образцы </w:t>
            </w:r>
            <w:r w:rsidR="00307203" w:rsidRPr="00890EA8">
              <w:rPr>
                <w:b/>
                <w:sz w:val="22"/>
                <w:szCs w:val="22"/>
              </w:rPr>
              <w:t xml:space="preserve">товара </w:t>
            </w:r>
            <w:r w:rsidRPr="00890EA8">
              <w:rPr>
                <w:b/>
                <w:sz w:val="22"/>
                <w:szCs w:val="22"/>
              </w:rPr>
              <w:t>предоставляются за счет участника закупки и</w:t>
            </w:r>
            <w:r w:rsidR="00D800D3" w:rsidRPr="00890EA8">
              <w:rPr>
                <w:b/>
                <w:sz w:val="22"/>
                <w:szCs w:val="22"/>
              </w:rPr>
              <w:t> </w:t>
            </w:r>
            <w:r w:rsidR="009616F4" w:rsidRPr="00890EA8">
              <w:rPr>
                <w:b/>
                <w:sz w:val="22"/>
                <w:szCs w:val="22"/>
              </w:rPr>
              <w:t xml:space="preserve">после их передачи заказчику обратно участнику закупки </w:t>
            </w:r>
            <w:r w:rsidRPr="00890EA8">
              <w:rPr>
                <w:b/>
                <w:sz w:val="22"/>
                <w:szCs w:val="22"/>
                <w:u w:val="single"/>
              </w:rPr>
              <w:t>не</w:t>
            </w:r>
            <w:r w:rsidR="009616F4" w:rsidRPr="00890EA8">
              <w:rPr>
                <w:b/>
                <w:sz w:val="22"/>
                <w:szCs w:val="22"/>
                <w:u w:val="single"/>
              </w:rPr>
              <w:t> </w:t>
            </w:r>
            <w:r w:rsidR="00C868B9" w:rsidRPr="00890EA8">
              <w:rPr>
                <w:b/>
                <w:sz w:val="22"/>
                <w:szCs w:val="22"/>
                <w:u w:val="single"/>
              </w:rPr>
              <w:t>возвращаются</w:t>
            </w:r>
            <w:r w:rsidR="00C868B9" w:rsidRPr="00890EA8">
              <w:rPr>
                <w:b/>
                <w:sz w:val="22"/>
                <w:szCs w:val="22"/>
              </w:rPr>
              <w:t xml:space="preserve">, в том числе в случае </w:t>
            </w:r>
            <w:r w:rsidR="003265B9" w:rsidRPr="00890EA8">
              <w:rPr>
                <w:b/>
                <w:sz w:val="22"/>
                <w:szCs w:val="22"/>
              </w:rPr>
              <w:t xml:space="preserve">принятия заказчиком решения об </w:t>
            </w:r>
            <w:r w:rsidR="00C868B9" w:rsidRPr="00890EA8">
              <w:rPr>
                <w:b/>
                <w:sz w:val="22"/>
                <w:szCs w:val="22"/>
              </w:rPr>
              <w:t>отмен</w:t>
            </w:r>
            <w:r w:rsidR="003265B9" w:rsidRPr="00890EA8">
              <w:rPr>
                <w:b/>
                <w:sz w:val="22"/>
                <w:szCs w:val="22"/>
              </w:rPr>
              <w:t>е</w:t>
            </w:r>
            <w:r w:rsidR="00C868B9" w:rsidRPr="00890EA8">
              <w:rPr>
                <w:b/>
                <w:sz w:val="22"/>
                <w:szCs w:val="22"/>
              </w:rPr>
              <w:t xml:space="preserve"> проведения данной закупки.</w:t>
            </w:r>
          </w:p>
          <w:p w:rsidR="009C6E2B" w:rsidRPr="00890EA8" w:rsidRDefault="009C6E2B" w:rsidP="009C6E2B">
            <w:pPr>
              <w:autoSpaceDE w:val="0"/>
              <w:autoSpaceDN w:val="0"/>
              <w:adjustRightInd w:val="0"/>
              <w:ind w:left="-51" w:right="6"/>
              <w:jc w:val="both"/>
              <w:rPr>
                <w:sz w:val="22"/>
                <w:szCs w:val="22"/>
              </w:rPr>
            </w:pPr>
            <w:r w:rsidRPr="00890EA8">
              <w:rPr>
                <w:sz w:val="22"/>
                <w:szCs w:val="22"/>
              </w:rPr>
              <w:t>В случае если участником закупки предоставлены образцы</w:t>
            </w:r>
            <w:r w:rsidR="00307203" w:rsidRPr="00890EA8">
              <w:rPr>
                <w:sz w:val="22"/>
                <w:szCs w:val="22"/>
              </w:rPr>
              <w:t xml:space="preserve"> товара</w:t>
            </w:r>
            <w:r w:rsidRPr="00890EA8">
              <w:rPr>
                <w:sz w:val="22"/>
                <w:szCs w:val="22"/>
              </w:rPr>
              <w:t>, но не подана заявка на участие в закупке – такие образцы не</w:t>
            </w:r>
            <w:r w:rsidR="00D800D3" w:rsidRPr="00890EA8">
              <w:rPr>
                <w:sz w:val="22"/>
                <w:szCs w:val="22"/>
              </w:rPr>
              <w:t> </w:t>
            </w:r>
            <w:r w:rsidRPr="00890EA8">
              <w:rPr>
                <w:sz w:val="22"/>
                <w:szCs w:val="22"/>
              </w:rPr>
              <w:t>рассматриваются</w:t>
            </w:r>
            <w:r w:rsidR="009563C4" w:rsidRPr="00890EA8">
              <w:rPr>
                <w:sz w:val="22"/>
                <w:szCs w:val="22"/>
              </w:rPr>
              <w:t xml:space="preserve"> и не возвращаются</w:t>
            </w:r>
            <w:r w:rsidRPr="00890EA8">
              <w:rPr>
                <w:sz w:val="22"/>
                <w:szCs w:val="22"/>
              </w:rPr>
              <w:t>.</w:t>
            </w:r>
          </w:p>
          <w:p w:rsidR="00FC467D" w:rsidRPr="00890EA8" w:rsidRDefault="00FC467D" w:rsidP="0001311E">
            <w:pPr>
              <w:autoSpaceDE w:val="0"/>
              <w:autoSpaceDN w:val="0"/>
              <w:adjustRightInd w:val="0"/>
              <w:ind w:left="-51" w:right="6"/>
              <w:jc w:val="both"/>
              <w:rPr>
                <w:sz w:val="22"/>
                <w:szCs w:val="22"/>
              </w:rPr>
            </w:pPr>
            <w:r w:rsidRPr="00890EA8">
              <w:rPr>
                <w:sz w:val="22"/>
                <w:szCs w:val="22"/>
              </w:rPr>
              <w:t xml:space="preserve">В случае если подана заявка, но </w:t>
            </w:r>
            <w:r w:rsidRPr="00890EA8">
              <w:rPr>
                <w:b/>
                <w:sz w:val="22"/>
                <w:szCs w:val="22"/>
                <w:u w:val="single"/>
              </w:rPr>
              <w:t>не предоставлены образцы товара</w:t>
            </w:r>
            <w:r w:rsidRPr="00890EA8">
              <w:rPr>
                <w:sz w:val="22"/>
                <w:szCs w:val="22"/>
              </w:rPr>
              <w:t xml:space="preserve">, либо предоставлены образцы товара </w:t>
            </w:r>
            <w:r w:rsidRPr="00890EA8">
              <w:rPr>
                <w:b/>
                <w:sz w:val="22"/>
                <w:szCs w:val="22"/>
                <w:u w:val="single"/>
              </w:rPr>
              <w:t>в количестве меньшем</w:t>
            </w:r>
            <w:r w:rsidRPr="00890EA8">
              <w:rPr>
                <w:sz w:val="22"/>
                <w:szCs w:val="22"/>
              </w:rPr>
              <w:t>, чем установлено настоящим пунктом закупочной документации, либо срок годности образцов товара, предоставленных таким участником закупки, составляет менее 50% срока годности, установленного производителем такого товара, то такая заявка отклоняется как не соответствующая требованиям данного Раздела закупочной документации.</w:t>
            </w:r>
          </w:p>
          <w:p w:rsidR="0012516B" w:rsidRPr="00890EA8" w:rsidRDefault="009C6E2B" w:rsidP="009C6E2B">
            <w:pPr>
              <w:autoSpaceDE w:val="0"/>
              <w:autoSpaceDN w:val="0"/>
              <w:adjustRightInd w:val="0"/>
              <w:ind w:left="-51" w:right="6"/>
              <w:jc w:val="both"/>
              <w:rPr>
                <w:sz w:val="22"/>
                <w:szCs w:val="22"/>
              </w:rPr>
            </w:pPr>
            <w:r w:rsidRPr="00890EA8">
              <w:rPr>
                <w:sz w:val="22"/>
                <w:szCs w:val="22"/>
              </w:rPr>
              <w:t>В случае если описание предлагаемого товара, его функциональных характеристик (потребительских свойств), его количественных и</w:t>
            </w:r>
            <w:r w:rsidR="00D800D3" w:rsidRPr="00890EA8">
              <w:rPr>
                <w:sz w:val="22"/>
                <w:szCs w:val="22"/>
              </w:rPr>
              <w:t> </w:t>
            </w:r>
            <w:r w:rsidRPr="00890EA8">
              <w:rPr>
                <w:sz w:val="22"/>
                <w:szCs w:val="22"/>
              </w:rPr>
              <w:t xml:space="preserve">качественных характеристик, указанные участником </w:t>
            </w:r>
            <w:r w:rsidR="00307203" w:rsidRPr="00890EA8">
              <w:rPr>
                <w:sz w:val="22"/>
                <w:szCs w:val="22"/>
              </w:rPr>
              <w:t xml:space="preserve">закупки </w:t>
            </w:r>
            <w:r w:rsidRPr="00890EA8">
              <w:rPr>
                <w:sz w:val="22"/>
                <w:szCs w:val="22"/>
              </w:rPr>
              <w:t>в</w:t>
            </w:r>
            <w:r w:rsidR="00307203" w:rsidRPr="00890EA8">
              <w:rPr>
                <w:sz w:val="22"/>
                <w:szCs w:val="22"/>
              </w:rPr>
              <w:t> </w:t>
            </w:r>
            <w:r w:rsidRPr="00890EA8">
              <w:rPr>
                <w:sz w:val="22"/>
                <w:szCs w:val="22"/>
              </w:rPr>
              <w:t>п. 3 формы</w:t>
            </w:r>
            <w:r w:rsidR="00307203" w:rsidRPr="00890EA8">
              <w:rPr>
                <w:sz w:val="22"/>
                <w:szCs w:val="22"/>
              </w:rPr>
              <w:t> </w:t>
            </w:r>
            <w:r w:rsidRPr="00890EA8">
              <w:rPr>
                <w:sz w:val="22"/>
                <w:szCs w:val="22"/>
              </w:rPr>
              <w:t>4 «Коммерческое предложение» Раздела</w:t>
            </w:r>
            <w:r w:rsidR="00307203" w:rsidRPr="00890EA8">
              <w:rPr>
                <w:sz w:val="22"/>
                <w:szCs w:val="22"/>
              </w:rPr>
              <w:t> </w:t>
            </w:r>
            <w:r w:rsidRPr="00890EA8">
              <w:rPr>
                <w:sz w:val="22"/>
                <w:szCs w:val="22"/>
              </w:rPr>
              <w:t>III</w:t>
            </w:r>
            <w:r w:rsidR="00B73C7E" w:rsidRPr="00890EA8">
              <w:rPr>
                <w:sz w:val="22"/>
                <w:szCs w:val="22"/>
              </w:rPr>
              <w:t>.</w:t>
            </w:r>
            <w:r w:rsidRPr="00890EA8">
              <w:rPr>
                <w:sz w:val="22"/>
                <w:szCs w:val="22"/>
              </w:rPr>
              <w:t xml:space="preserve"> «Образцы форм</w:t>
            </w:r>
            <w:r w:rsidR="0041029E" w:rsidRPr="00890EA8">
              <w:rPr>
                <w:sz w:val="22"/>
                <w:szCs w:val="22"/>
              </w:rPr>
              <w:t>, рекомендуемые для заполнения участниками закупки</w:t>
            </w:r>
            <w:r w:rsidRPr="00890EA8">
              <w:rPr>
                <w:sz w:val="22"/>
                <w:szCs w:val="22"/>
              </w:rPr>
              <w:t xml:space="preserve">» </w:t>
            </w:r>
            <w:r w:rsidR="00B73C7E" w:rsidRPr="00890EA8">
              <w:rPr>
                <w:sz w:val="22"/>
                <w:szCs w:val="22"/>
              </w:rPr>
              <w:t xml:space="preserve">закупочной </w:t>
            </w:r>
            <w:r w:rsidRPr="00890EA8">
              <w:rPr>
                <w:sz w:val="22"/>
                <w:szCs w:val="22"/>
              </w:rPr>
              <w:t>документации, не соответствуют реальным значениям предоставленных образцов</w:t>
            </w:r>
            <w:r w:rsidR="00307203" w:rsidRPr="00890EA8">
              <w:rPr>
                <w:sz w:val="22"/>
                <w:szCs w:val="22"/>
              </w:rPr>
              <w:t xml:space="preserve"> товара</w:t>
            </w:r>
            <w:r w:rsidRPr="00890EA8">
              <w:rPr>
                <w:sz w:val="22"/>
                <w:szCs w:val="22"/>
              </w:rPr>
              <w:t>, или если предоставленные образцы не соответствуют требованиям Раздела</w:t>
            </w:r>
            <w:r w:rsidR="00307203" w:rsidRPr="00890EA8">
              <w:rPr>
                <w:sz w:val="22"/>
                <w:szCs w:val="22"/>
              </w:rPr>
              <w:t> </w:t>
            </w:r>
            <w:r w:rsidRPr="00890EA8">
              <w:rPr>
                <w:sz w:val="22"/>
                <w:szCs w:val="22"/>
              </w:rPr>
              <w:t>V «Техническая часть»</w:t>
            </w:r>
            <w:r w:rsidR="0012516B" w:rsidRPr="00890EA8">
              <w:rPr>
                <w:sz w:val="22"/>
                <w:szCs w:val="22"/>
              </w:rPr>
              <w:t xml:space="preserve"> закупочной документации</w:t>
            </w:r>
            <w:r w:rsidRPr="00890EA8">
              <w:rPr>
                <w:sz w:val="22"/>
                <w:szCs w:val="22"/>
              </w:rPr>
              <w:t>, то такая заявка отклоняется как несоответствующая требованиям Раздела</w:t>
            </w:r>
            <w:r w:rsidR="005B4239" w:rsidRPr="00890EA8">
              <w:rPr>
                <w:sz w:val="22"/>
                <w:szCs w:val="22"/>
              </w:rPr>
              <w:t> </w:t>
            </w:r>
            <w:r w:rsidRPr="00890EA8">
              <w:rPr>
                <w:sz w:val="22"/>
                <w:szCs w:val="22"/>
              </w:rPr>
              <w:t>V «Техническая часть» закупочной документации.</w:t>
            </w:r>
          </w:p>
          <w:p w:rsidR="006A67B5" w:rsidRPr="00890EA8" w:rsidRDefault="0012516B" w:rsidP="007074AB">
            <w:pPr>
              <w:autoSpaceDE w:val="0"/>
              <w:autoSpaceDN w:val="0"/>
              <w:adjustRightInd w:val="0"/>
              <w:ind w:left="-51" w:right="6"/>
              <w:jc w:val="both"/>
              <w:rPr>
                <w:sz w:val="22"/>
                <w:szCs w:val="22"/>
              </w:rPr>
            </w:pPr>
            <w:r w:rsidRPr="00890EA8">
              <w:rPr>
                <w:sz w:val="22"/>
                <w:szCs w:val="22"/>
              </w:rPr>
              <w:t>В случае если в Разделе V «Техническая часть» закупочной документации</w:t>
            </w:r>
            <w:r w:rsidR="009C6E2B" w:rsidRPr="00890EA8">
              <w:rPr>
                <w:sz w:val="22"/>
                <w:szCs w:val="22"/>
              </w:rPr>
              <w:t xml:space="preserve"> </w:t>
            </w:r>
            <w:r w:rsidRPr="00890EA8">
              <w:rPr>
                <w:sz w:val="22"/>
                <w:szCs w:val="22"/>
              </w:rPr>
              <w:t xml:space="preserve">установлено требование о наличии </w:t>
            </w:r>
            <w:r w:rsidR="001C6D9F" w:rsidRPr="00890EA8">
              <w:rPr>
                <w:sz w:val="22"/>
                <w:szCs w:val="22"/>
              </w:rPr>
              <w:t>определенного</w:t>
            </w:r>
            <w:r w:rsidRPr="00890EA8">
              <w:rPr>
                <w:sz w:val="22"/>
                <w:szCs w:val="22"/>
              </w:rPr>
              <w:t xml:space="preserve"> логотипа </w:t>
            </w:r>
            <w:r w:rsidR="004169A8" w:rsidRPr="00890EA8">
              <w:rPr>
                <w:i/>
                <w:sz w:val="22"/>
                <w:szCs w:val="22"/>
              </w:rPr>
              <w:t>(например, логотипа авиакомпании)</w:t>
            </w:r>
            <w:r w:rsidR="004169A8" w:rsidRPr="00890EA8">
              <w:rPr>
                <w:sz w:val="22"/>
                <w:szCs w:val="22"/>
              </w:rPr>
              <w:t xml:space="preserve"> </w:t>
            </w:r>
            <w:r w:rsidR="00FA6B55" w:rsidRPr="00890EA8">
              <w:rPr>
                <w:sz w:val="22"/>
                <w:szCs w:val="22"/>
              </w:rPr>
              <w:t>на товаре, закупка которого осуществляется, то отсутствие такого определенного логотипа на образце товара не будет являться основанием для отклонения заявки.</w:t>
            </w:r>
          </w:p>
        </w:tc>
      </w:tr>
      <w:tr w:rsidR="007F0B44" w:rsidRPr="00094B51" w:rsidTr="00EE1D9A">
        <w:tc>
          <w:tcPr>
            <w:tcW w:w="568" w:type="dxa"/>
          </w:tcPr>
          <w:p w:rsidR="007F0B44" w:rsidRPr="00094B51" w:rsidRDefault="007F0B44" w:rsidP="009B3591">
            <w:pPr>
              <w:numPr>
                <w:ilvl w:val="0"/>
                <w:numId w:val="5"/>
              </w:numPr>
              <w:tabs>
                <w:tab w:val="left" w:pos="0"/>
              </w:tabs>
              <w:rPr>
                <w:sz w:val="22"/>
                <w:szCs w:val="22"/>
              </w:rPr>
            </w:pPr>
          </w:p>
        </w:tc>
        <w:tc>
          <w:tcPr>
            <w:tcW w:w="2835" w:type="dxa"/>
          </w:tcPr>
          <w:p w:rsidR="007F0B44" w:rsidRPr="009C6E2B" w:rsidRDefault="007F0B44" w:rsidP="009C6E2B">
            <w:pPr>
              <w:ind w:right="-108"/>
              <w:rPr>
                <w:sz w:val="22"/>
                <w:szCs w:val="22"/>
              </w:rPr>
            </w:pPr>
            <w:r w:rsidRPr="00094B51">
              <w:rPr>
                <w:sz w:val="22"/>
                <w:szCs w:val="22"/>
              </w:rPr>
              <w:t>Форма, сроки и порядок оплаты товара, работ, услуг</w:t>
            </w:r>
          </w:p>
        </w:tc>
        <w:tc>
          <w:tcPr>
            <w:tcW w:w="7087" w:type="dxa"/>
          </w:tcPr>
          <w:p w:rsidR="007F0B44" w:rsidRPr="00890EA8" w:rsidRDefault="007F0B44" w:rsidP="000961C9">
            <w:pPr>
              <w:autoSpaceDE w:val="0"/>
              <w:autoSpaceDN w:val="0"/>
              <w:adjustRightInd w:val="0"/>
              <w:ind w:left="-51" w:right="6"/>
              <w:jc w:val="both"/>
              <w:rPr>
                <w:sz w:val="22"/>
                <w:szCs w:val="22"/>
              </w:rPr>
            </w:pPr>
            <w:r w:rsidRPr="00890EA8">
              <w:rPr>
                <w:sz w:val="22"/>
                <w:szCs w:val="22"/>
              </w:rPr>
              <w:t>Форма, сроки и порядок оплаты указан в Разделе </w:t>
            </w:r>
            <w:r w:rsidRPr="00890EA8">
              <w:rPr>
                <w:sz w:val="22"/>
                <w:szCs w:val="22"/>
                <w:lang w:val="en-US"/>
              </w:rPr>
              <w:t>VI</w:t>
            </w:r>
            <w:r w:rsidRPr="00890EA8">
              <w:rPr>
                <w:sz w:val="22"/>
                <w:szCs w:val="22"/>
              </w:rPr>
              <w:t xml:space="preserve"> «Проект договора» закупочной документации.</w:t>
            </w:r>
          </w:p>
        </w:tc>
      </w:tr>
      <w:tr w:rsidR="002331F6" w:rsidRPr="00094B51" w:rsidTr="00EE1D9A">
        <w:tc>
          <w:tcPr>
            <w:tcW w:w="568" w:type="dxa"/>
          </w:tcPr>
          <w:p w:rsidR="002331F6" w:rsidRPr="00094B51" w:rsidRDefault="002331F6" w:rsidP="009B3591">
            <w:pPr>
              <w:numPr>
                <w:ilvl w:val="0"/>
                <w:numId w:val="5"/>
              </w:numPr>
              <w:tabs>
                <w:tab w:val="left" w:pos="0"/>
              </w:tabs>
              <w:rPr>
                <w:sz w:val="22"/>
                <w:szCs w:val="22"/>
              </w:rPr>
            </w:pPr>
          </w:p>
        </w:tc>
        <w:tc>
          <w:tcPr>
            <w:tcW w:w="2835" w:type="dxa"/>
          </w:tcPr>
          <w:p w:rsidR="002331F6" w:rsidRPr="00094B51" w:rsidRDefault="002331F6" w:rsidP="009A4536">
            <w:pPr>
              <w:ind w:right="-108"/>
              <w:rPr>
                <w:sz w:val="22"/>
                <w:szCs w:val="22"/>
              </w:rPr>
            </w:pPr>
            <w:r w:rsidRPr="00094B51">
              <w:rPr>
                <w:sz w:val="22"/>
                <w:szCs w:val="22"/>
              </w:rPr>
              <w:t>Критерии оценки, порядок оценки и сопоставления заявок на участие в </w:t>
            </w:r>
            <w:r w:rsidR="009A4536">
              <w:rPr>
                <w:sz w:val="22"/>
                <w:szCs w:val="22"/>
              </w:rPr>
              <w:t>закупке</w:t>
            </w:r>
          </w:p>
        </w:tc>
        <w:tc>
          <w:tcPr>
            <w:tcW w:w="7087" w:type="dxa"/>
          </w:tcPr>
          <w:p w:rsidR="002331F6" w:rsidRPr="00890EA8" w:rsidRDefault="005A3480" w:rsidP="00286FDA">
            <w:pPr>
              <w:autoSpaceDE w:val="0"/>
              <w:autoSpaceDN w:val="0"/>
              <w:adjustRightInd w:val="0"/>
              <w:ind w:left="-51" w:right="6"/>
              <w:jc w:val="both"/>
              <w:rPr>
                <w:sz w:val="22"/>
                <w:szCs w:val="22"/>
              </w:rPr>
            </w:pPr>
            <w:r w:rsidRPr="00890EA8">
              <w:rPr>
                <w:sz w:val="22"/>
                <w:szCs w:val="22"/>
              </w:rPr>
              <w:t>В соответствие с Приложением № 1 к настоящей Информационной карте</w:t>
            </w:r>
            <w:r w:rsidR="00906EAB" w:rsidRPr="00890EA8">
              <w:rPr>
                <w:sz w:val="22"/>
                <w:szCs w:val="22"/>
              </w:rPr>
              <w:t xml:space="preserve"> </w:t>
            </w:r>
            <w:r w:rsidR="00286FDA" w:rsidRPr="00890EA8">
              <w:rPr>
                <w:sz w:val="22"/>
                <w:szCs w:val="22"/>
              </w:rPr>
              <w:t>закупки</w:t>
            </w:r>
            <w:r w:rsidR="00906EAB" w:rsidRPr="00890EA8">
              <w:rPr>
                <w:sz w:val="22"/>
                <w:szCs w:val="22"/>
              </w:rPr>
              <w:t>.</w:t>
            </w:r>
          </w:p>
        </w:tc>
      </w:tr>
      <w:tr w:rsidR="0003225A" w:rsidRPr="00094B51" w:rsidTr="00EE1D9A">
        <w:tc>
          <w:tcPr>
            <w:tcW w:w="568" w:type="dxa"/>
          </w:tcPr>
          <w:p w:rsidR="0003225A" w:rsidRPr="00094B51" w:rsidRDefault="0003225A" w:rsidP="009B3591">
            <w:pPr>
              <w:numPr>
                <w:ilvl w:val="0"/>
                <w:numId w:val="5"/>
              </w:numPr>
              <w:tabs>
                <w:tab w:val="left" w:pos="0"/>
              </w:tabs>
              <w:rPr>
                <w:sz w:val="22"/>
                <w:szCs w:val="22"/>
              </w:rPr>
            </w:pPr>
          </w:p>
        </w:tc>
        <w:tc>
          <w:tcPr>
            <w:tcW w:w="2835" w:type="dxa"/>
          </w:tcPr>
          <w:p w:rsidR="0003225A" w:rsidRPr="00094B51" w:rsidRDefault="0003225A" w:rsidP="009C6E2B">
            <w:pPr>
              <w:ind w:right="-108"/>
              <w:rPr>
                <w:sz w:val="22"/>
                <w:szCs w:val="22"/>
              </w:rPr>
            </w:pPr>
            <w:r w:rsidRPr="00094B51">
              <w:rPr>
                <w:sz w:val="22"/>
                <w:szCs w:val="22"/>
              </w:rPr>
              <w:t xml:space="preserve">Сведения о возможности заказчика увеличить количество поставляемого </w:t>
            </w:r>
            <w:r w:rsidRPr="00197F9E">
              <w:rPr>
                <w:sz w:val="22"/>
                <w:szCs w:val="22"/>
              </w:rPr>
              <w:t>товара</w:t>
            </w:r>
            <w:r w:rsidRPr="00094B51">
              <w:rPr>
                <w:sz w:val="22"/>
                <w:szCs w:val="22"/>
              </w:rPr>
              <w:t xml:space="preserve"> при заключении договора</w:t>
            </w:r>
          </w:p>
        </w:tc>
        <w:tc>
          <w:tcPr>
            <w:tcW w:w="7087" w:type="dxa"/>
          </w:tcPr>
          <w:p w:rsidR="001C4A80" w:rsidRPr="00890EA8" w:rsidRDefault="00542D5D" w:rsidP="001C4A80">
            <w:pPr>
              <w:autoSpaceDE w:val="0"/>
              <w:autoSpaceDN w:val="0"/>
              <w:adjustRightInd w:val="0"/>
              <w:ind w:left="-51" w:right="6"/>
              <w:jc w:val="both"/>
              <w:rPr>
                <w:sz w:val="22"/>
                <w:szCs w:val="22"/>
              </w:rPr>
            </w:pPr>
            <w:r w:rsidRPr="00890EA8">
              <w:rPr>
                <w:bCs/>
                <w:sz w:val="22"/>
                <w:szCs w:val="22"/>
              </w:rPr>
              <w:t xml:space="preserve">Возможность предусмотрена. </w:t>
            </w:r>
            <w:r w:rsidR="001C4A80" w:rsidRPr="00890EA8">
              <w:rPr>
                <w:bCs/>
                <w:sz w:val="22"/>
                <w:szCs w:val="22"/>
              </w:rPr>
              <w:t>При заключении договора заказчик по согласованию с</w:t>
            </w:r>
            <w:r w:rsidR="001C4A80" w:rsidRPr="00890EA8">
              <w:rPr>
                <w:sz w:val="22"/>
                <w:szCs w:val="22"/>
              </w:rPr>
              <w:t> </w:t>
            </w:r>
            <w:r w:rsidR="001C4A80" w:rsidRPr="00890EA8">
              <w:rPr>
                <w:bCs/>
                <w:sz w:val="22"/>
                <w:szCs w:val="22"/>
              </w:rPr>
              <w:t>участником закупки, с</w:t>
            </w:r>
            <w:r w:rsidR="001C4A80" w:rsidRPr="00890EA8">
              <w:rPr>
                <w:sz w:val="22"/>
                <w:szCs w:val="22"/>
              </w:rPr>
              <w:t> </w:t>
            </w:r>
            <w:r w:rsidR="001C4A80" w:rsidRPr="00890EA8">
              <w:rPr>
                <w:bCs/>
                <w:sz w:val="22"/>
                <w:szCs w:val="22"/>
              </w:rPr>
              <w:t xml:space="preserve">которым заключается договор, вправе изменить не более чем на 40% предусмотренное договором количество поставляемого товара. При увеличении количества поставляемого товара заказчик по согласованию с поставщиком вправе увеличить первоначальную цену договора, но не более размера начальной (максимальной) цены договора, указанной в закупочной документации данной конкурентной закупки, соответственно изменяемому количеству товара, а при внесении соответствующих изменений в договор в связи с сокращением не более чем на 40% количества поставляемого товара </w:t>
            </w:r>
            <w:r w:rsidR="001C4A80" w:rsidRPr="00890EA8">
              <w:rPr>
                <w:bCs/>
                <w:sz w:val="22"/>
                <w:szCs w:val="22"/>
              </w:rPr>
              <w:lastRenderedPageBreak/>
              <w:t>заказчик обязан изменить цену договора указанным образом путем ее уменьшения без изменения иных условий исполнения договора.</w:t>
            </w:r>
          </w:p>
        </w:tc>
      </w:tr>
      <w:tr w:rsidR="00AF3B81" w:rsidRPr="00094B51" w:rsidTr="00EE1D9A">
        <w:tc>
          <w:tcPr>
            <w:tcW w:w="568" w:type="dxa"/>
          </w:tcPr>
          <w:p w:rsidR="00AF3B81" w:rsidRPr="00094B51" w:rsidRDefault="00AF3B81" w:rsidP="009B3591">
            <w:pPr>
              <w:numPr>
                <w:ilvl w:val="0"/>
                <w:numId w:val="5"/>
              </w:numPr>
              <w:tabs>
                <w:tab w:val="left" w:pos="0"/>
              </w:tabs>
              <w:rPr>
                <w:sz w:val="22"/>
                <w:szCs w:val="22"/>
              </w:rPr>
            </w:pPr>
          </w:p>
        </w:tc>
        <w:tc>
          <w:tcPr>
            <w:tcW w:w="2835" w:type="dxa"/>
          </w:tcPr>
          <w:p w:rsidR="00AF3B81" w:rsidRPr="00094B51" w:rsidRDefault="00AF3B81" w:rsidP="009C6E2B">
            <w:pPr>
              <w:ind w:right="-108"/>
              <w:rPr>
                <w:sz w:val="22"/>
                <w:szCs w:val="22"/>
              </w:rPr>
            </w:pPr>
            <w:r w:rsidRPr="00094B51">
              <w:rPr>
                <w:sz w:val="22"/>
                <w:szCs w:val="22"/>
              </w:rPr>
              <w:t xml:space="preserve">Сведения о возможности заказчика изменить предусмотренные договором количество </w:t>
            </w:r>
            <w:r w:rsidR="00C868B9">
              <w:rPr>
                <w:sz w:val="22"/>
                <w:szCs w:val="22"/>
              </w:rPr>
              <w:t xml:space="preserve">и/или наименование (ассортимент) </w:t>
            </w:r>
            <w:r w:rsidRPr="00094B51">
              <w:rPr>
                <w:sz w:val="22"/>
                <w:szCs w:val="22"/>
              </w:rPr>
              <w:t xml:space="preserve">товаров, объем </w:t>
            </w:r>
            <w:r w:rsidR="00C868B9">
              <w:rPr>
                <w:sz w:val="22"/>
                <w:szCs w:val="22"/>
              </w:rPr>
              <w:t xml:space="preserve">и/или вид </w:t>
            </w:r>
            <w:r w:rsidRPr="00094B51">
              <w:rPr>
                <w:sz w:val="22"/>
                <w:szCs w:val="22"/>
              </w:rPr>
              <w:t>работ, услуг</w:t>
            </w:r>
          </w:p>
        </w:tc>
        <w:tc>
          <w:tcPr>
            <w:tcW w:w="7087" w:type="dxa"/>
          </w:tcPr>
          <w:p w:rsidR="00F61290" w:rsidRPr="00890EA8" w:rsidRDefault="00360024" w:rsidP="00F924B4">
            <w:pPr>
              <w:autoSpaceDE w:val="0"/>
              <w:autoSpaceDN w:val="0"/>
              <w:adjustRightInd w:val="0"/>
              <w:jc w:val="both"/>
              <w:rPr>
                <w:bCs/>
                <w:sz w:val="22"/>
                <w:szCs w:val="22"/>
              </w:rPr>
            </w:pPr>
            <w:r w:rsidRPr="00890EA8">
              <w:rPr>
                <w:bCs/>
                <w:sz w:val="22"/>
                <w:szCs w:val="22"/>
              </w:rPr>
              <w:t xml:space="preserve">Возможность предусмотрена. </w:t>
            </w:r>
            <w:r w:rsidR="00F61290" w:rsidRPr="00890EA8">
              <w:rPr>
                <w:bCs/>
                <w:sz w:val="22"/>
                <w:szCs w:val="22"/>
              </w:rPr>
              <w:t>Заказчик по согласованию с поставщиком</w:t>
            </w:r>
            <w:r w:rsidR="00F924B4" w:rsidRPr="00890EA8">
              <w:rPr>
                <w:bCs/>
                <w:sz w:val="22"/>
                <w:szCs w:val="22"/>
              </w:rPr>
              <w:t xml:space="preserve">, </w:t>
            </w:r>
            <w:r w:rsidR="00F61290" w:rsidRPr="00890EA8">
              <w:rPr>
                <w:bCs/>
                <w:sz w:val="22"/>
                <w:szCs w:val="22"/>
              </w:rPr>
              <w:t xml:space="preserve">при исполнении договора вправе изменить не более чем на 40% предусмотренное договором количество </w:t>
            </w:r>
            <w:r w:rsidR="00F924B4" w:rsidRPr="00890EA8">
              <w:rPr>
                <w:bCs/>
                <w:sz w:val="22"/>
                <w:szCs w:val="22"/>
              </w:rPr>
              <w:t>и/или наименование (ассортимент</w:t>
            </w:r>
            <w:r w:rsidR="00C868B9" w:rsidRPr="00890EA8">
              <w:rPr>
                <w:bCs/>
                <w:sz w:val="22"/>
                <w:szCs w:val="22"/>
              </w:rPr>
              <w:t>*</w:t>
            </w:r>
            <w:r w:rsidR="00F924B4" w:rsidRPr="00890EA8">
              <w:rPr>
                <w:bCs/>
                <w:sz w:val="22"/>
                <w:szCs w:val="22"/>
              </w:rPr>
              <w:t xml:space="preserve">) </w:t>
            </w:r>
            <w:r w:rsidR="00F61290" w:rsidRPr="00890EA8">
              <w:rPr>
                <w:bCs/>
                <w:sz w:val="22"/>
                <w:szCs w:val="22"/>
              </w:rPr>
              <w:t>поставляемого товара, а</w:t>
            </w:r>
            <w:r w:rsidR="00F924B4" w:rsidRPr="00890EA8">
              <w:rPr>
                <w:bCs/>
                <w:sz w:val="22"/>
                <w:szCs w:val="22"/>
              </w:rPr>
              <w:t> </w:t>
            </w:r>
            <w:r w:rsidR="00F61290" w:rsidRPr="00890EA8">
              <w:rPr>
                <w:bCs/>
                <w:sz w:val="22"/>
                <w:szCs w:val="22"/>
              </w:rPr>
              <w:t>в</w:t>
            </w:r>
            <w:r w:rsidR="00F924B4" w:rsidRPr="00890EA8">
              <w:rPr>
                <w:bCs/>
                <w:sz w:val="22"/>
                <w:szCs w:val="22"/>
              </w:rPr>
              <w:t> </w:t>
            </w:r>
            <w:r w:rsidR="00F61290" w:rsidRPr="00890EA8">
              <w:rPr>
                <w:bCs/>
                <w:sz w:val="22"/>
                <w:szCs w:val="22"/>
              </w:rPr>
              <w:t>случае выявления потребности в дополнительных товарах, не предусмотренных договором, но связанных с</w:t>
            </w:r>
            <w:r w:rsidR="00F924B4" w:rsidRPr="00890EA8">
              <w:rPr>
                <w:bCs/>
                <w:sz w:val="22"/>
                <w:szCs w:val="22"/>
              </w:rPr>
              <w:t> </w:t>
            </w:r>
            <w:r w:rsidR="00F61290" w:rsidRPr="00890EA8">
              <w:rPr>
                <w:bCs/>
                <w:sz w:val="22"/>
                <w:szCs w:val="22"/>
              </w:rPr>
              <w:t>товарами, предусмотренными договором, или при прекращении потребности в</w:t>
            </w:r>
            <w:r w:rsidR="00F248A3" w:rsidRPr="00890EA8">
              <w:rPr>
                <w:bCs/>
                <w:sz w:val="22"/>
                <w:szCs w:val="22"/>
              </w:rPr>
              <w:t> </w:t>
            </w:r>
            <w:r w:rsidR="00F61290" w:rsidRPr="00890EA8">
              <w:rPr>
                <w:bCs/>
                <w:sz w:val="22"/>
                <w:szCs w:val="22"/>
              </w:rPr>
              <w:t>предусмотренно</w:t>
            </w:r>
            <w:r w:rsidR="00F248A3" w:rsidRPr="00890EA8">
              <w:rPr>
                <w:bCs/>
                <w:sz w:val="22"/>
                <w:szCs w:val="22"/>
              </w:rPr>
              <w:t>м</w:t>
            </w:r>
            <w:r w:rsidR="00F61290" w:rsidRPr="00890EA8">
              <w:rPr>
                <w:bCs/>
                <w:sz w:val="22"/>
                <w:szCs w:val="22"/>
              </w:rPr>
              <w:t xml:space="preserve"> договором перечн</w:t>
            </w:r>
            <w:r w:rsidR="00F248A3" w:rsidRPr="00890EA8">
              <w:rPr>
                <w:bCs/>
                <w:sz w:val="22"/>
                <w:szCs w:val="22"/>
              </w:rPr>
              <w:t>е</w:t>
            </w:r>
            <w:r w:rsidR="00F61290" w:rsidRPr="00890EA8">
              <w:rPr>
                <w:bCs/>
                <w:sz w:val="22"/>
                <w:szCs w:val="22"/>
              </w:rPr>
              <w:t xml:space="preserve"> </w:t>
            </w:r>
            <w:r w:rsidR="00F924B4" w:rsidRPr="00890EA8">
              <w:rPr>
                <w:bCs/>
                <w:sz w:val="22"/>
                <w:szCs w:val="22"/>
              </w:rPr>
              <w:t xml:space="preserve">и/или </w:t>
            </w:r>
            <w:r w:rsidR="00F61290" w:rsidRPr="00890EA8">
              <w:rPr>
                <w:bCs/>
                <w:sz w:val="22"/>
                <w:szCs w:val="22"/>
              </w:rPr>
              <w:t>ассортимент</w:t>
            </w:r>
            <w:r w:rsidR="00F248A3" w:rsidRPr="00890EA8">
              <w:rPr>
                <w:bCs/>
                <w:sz w:val="22"/>
                <w:szCs w:val="22"/>
              </w:rPr>
              <w:t>е</w:t>
            </w:r>
            <w:r w:rsidR="00F61290" w:rsidRPr="00890EA8">
              <w:rPr>
                <w:bCs/>
                <w:sz w:val="22"/>
                <w:szCs w:val="22"/>
              </w:rPr>
              <w:t xml:space="preserve"> товаров. При увеличении количества и/или наименования (ассортимента) поставляемого товара заказчик по согласованию с поставщиком</w:t>
            </w:r>
            <w:r w:rsidR="00F924B4" w:rsidRPr="00890EA8">
              <w:rPr>
                <w:bCs/>
                <w:sz w:val="22"/>
                <w:szCs w:val="22"/>
              </w:rPr>
              <w:t>,</w:t>
            </w:r>
            <w:r w:rsidR="00F61290" w:rsidRPr="00890EA8">
              <w:rPr>
                <w:bCs/>
                <w:sz w:val="22"/>
                <w:szCs w:val="22"/>
              </w:rPr>
              <w:t xml:space="preserve"> вправе изменить первоначальную цену договора соответственно изменяемому количеству и/или наименованию (ассортименту) поставляемого товара</w:t>
            </w:r>
            <w:r w:rsidR="00F924B4" w:rsidRPr="00890EA8">
              <w:rPr>
                <w:bCs/>
                <w:sz w:val="22"/>
                <w:szCs w:val="22"/>
              </w:rPr>
              <w:t>,</w:t>
            </w:r>
            <w:r w:rsidR="00F61290" w:rsidRPr="00890EA8">
              <w:rPr>
                <w:bCs/>
                <w:sz w:val="22"/>
                <w:szCs w:val="22"/>
              </w:rPr>
              <w:t xml:space="preserve"> а при внесении соответствующих изменений в договор в связи с сокращением не</w:t>
            </w:r>
            <w:r w:rsidR="00F924B4" w:rsidRPr="00890EA8">
              <w:rPr>
                <w:bCs/>
                <w:sz w:val="22"/>
                <w:szCs w:val="22"/>
              </w:rPr>
              <w:t> </w:t>
            </w:r>
            <w:r w:rsidR="00F61290" w:rsidRPr="00890EA8">
              <w:rPr>
                <w:bCs/>
                <w:sz w:val="22"/>
                <w:szCs w:val="22"/>
              </w:rPr>
              <w:t>более чем на 40% количества и/или наименования (ассортимента) поставляемых товаров</w:t>
            </w:r>
            <w:r w:rsidR="00F924B4" w:rsidRPr="00890EA8">
              <w:rPr>
                <w:bCs/>
                <w:sz w:val="22"/>
                <w:szCs w:val="22"/>
              </w:rPr>
              <w:t>,</w:t>
            </w:r>
            <w:r w:rsidR="00F61290" w:rsidRPr="00890EA8">
              <w:rPr>
                <w:bCs/>
                <w:sz w:val="22"/>
                <w:szCs w:val="22"/>
              </w:rPr>
              <w:t xml:space="preserve"> заказчик обязан изменить цену договора указанным образом путем ее уменьшения без изменения иных условий исполнения договора</w:t>
            </w:r>
            <w:r w:rsidR="00F924B4" w:rsidRPr="00890EA8">
              <w:rPr>
                <w:bCs/>
                <w:sz w:val="22"/>
                <w:szCs w:val="22"/>
              </w:rPr>
              <w:t>.</w:t>
            </w:r>
          </w:p>
          <w:p w:rsidR="00C868B9" w:rsidRPr="00890EA8" w:rsidRDefault="00C868B9" w:rsidP="00C868B9">
            <w:pPr>
              <w:autoSpaceDE w:val="0"/>
              <w:autoSpaceDN w:val="0"/>
              <w:adjustRightInd w:val="0"/>
              <w:jc w:val="both"/>
              <w:rPr>
                <w:sz w:val="22"/>
                <w:szCs w:val="22"/>
              </w:rPr>
            </w:pPr>
            <w:r w:rsidRPr="00890EA8">
              <w:rPr>
                <w:sz w:val="22"/>
                <w:szCs w:val="22"/>
              </w:rPr>
              <w:t>* </w:t>
            </w:r>
            <w:r w:rsidRPr="00890EA8">
              <w:rPr>
                <w:i/>
                <w:sz w:val="22"/>
                <w:szCs w:val="22"/>
              </w:rPr>
              <w:t>Под ассортиментом товаров понимаются товары, входящие в одну группу товаров, и на поставку которых проводится данная конкурентная закупка.</w:t>
            </w:r>
          </w:p>
        </w:tc>
      </w:tr>
      <w:tr w:rsidR="000D2378" w:rsidRPr="00094B51" w:rsidTr="00EE1D9A">
        <w:tc>
          <w:tcPr>
            <w:tcW w:w="568" w:type="dxa"/>
          </w:tcPr>
          <w:p w:rsidR="000D2378" w:rsidRPr="00094B51" w:rsidRDefault="000D2378" w:rsidP="009B3591">
            <w:pPr>
              <w:numPr>
                <w:ilvl w:val="0"/>
                <w:numId w:val="5"/>
              </w:numPr>
              <w:tabs>
                <w:tab w:val="left" w:pos="0"/>
              </w:tabs>
              <w:rPr>
                <w:sz w:val="22"/>
                <w:szCs w:val="22"/>
              </w:rPr>
            </w:pPr>
          </w:p>
        </w:tc>
        <w:tc>
          <w:tcPr>
            <w:tcW w:w="2835" w:type="dxa"/>
          </w:tcPr>
          <w:p w:rsidR="000D2378" w:rsidRPr="00094B51" w:rsidRDefault="000D2378" w:rsidP="00C868B9">
            <w:pPr>
              <w:rPr>
                <w:sz w:val="22"/>
                <w:szCs w:val="22"/>
              </w:rPr>
            </w:pPr>
            <w:r w:rsidRPr="00094B51">
              <w:rPr>
                <w:sz w:val="22"/>
                <w:szCs w:val="22"/>
              </w:rPr>
              <w:t>Сведения о возможности заказчика заключить договор</w:t>
            </w:r>
            <w:r w:rsidR="00C868B9">
              <w:rPr>
                <w:sz w:val="22"/>
                <w:szCs w:val="22"/>
              </w:rPr>
              <w:t>а</w:t>
            </w:r>
            <w:r w:rsidRPr="00094B51">
              <w:rPr>
                <w:sz w:val="22"/>
                <w:szCs w:val="22"/>
              </w:rPr>
              <w:t xml:space="preserve"> по </w:t>
            </w:r>
            <w:r w:rsidR="00F063DD">
              <w:rPr>
                <w:sz w:val="22"/>
                <w:szCs w:val="22"/>
              </w:rPr>
              <w:t xml:space="preserve">результатам </w:t>
            </w:r>
            <w:r w:rsidR="00C868B9">
              <w:rPr>
                <w:sz w:val="22"/>
                <w:szCs w:val="22"/>
              </w:rPr>
              <w:t xml:space="preserve">данной </w:t>
            </w:r>
            <w:r w:rsidR="00F063DD">
              <w:rPr>
                <w:sz w:val="22"/>
                <w:szCs w:val="22"/>
              </w:rPr>
              <w:t>закупки (по </w:t>
            </w:r>
            <w:r w:rsidRPr="00094B51">
              <w:rPr>
                <w:sz w:val="22"/>
                <w:szCs w:val="22"/>
              </w:rPr>
              <w:t>одному конкретному лоту</w:t>
            </w:r>
            <w:r w:rsidR="00F063DD">
              <w:rPr>
                <w:sz w:val="22"/>
                <w:szCs w:val="22"/>
              </w:rPr>
              <w:t>)</w:t>
            </w:r>
            <w:r w:rsidRPr="00094B51">
              <w:rPr>
                <w:sz w:val="22"/>
                <w:szCs w:val="22"/>
              </w:rPr>
              <w:t xml:space="preserve"> с несколькими участниками </w:t>
            </w:r>
            <w:r>
              <w:rPr>
                <w:sz w:val="22"/>
                <w:szCs w:val="22"/>
              </w:rPr>
              <w:t>з</w:t>
            </w:r>
            <w:r w:rsidRPr="00094B51">
              <w:rPr>
                <w:sz w:val="22"/>
                <w:szCs w:val="22"/>
              </w:rPr>
              <w:t>акупки</w:t>
            </w:r>
          </w:p>
        </w:tc>
        <w:tc>
          <w:tcPr>
            <w:tcW w:w="7087" w:type="dxa"/>
          </w:tcPr>
          <w:p w:rsidR="000161A4" w:rsidRPr="00890EA8" w:rsidRDefault="000D2378" w:rsidP="000161A4">
            <w:pPr>
              <w:autoSpaceDE w:val="0"/>
              <w:autoSpaceDN w:val="0"/>
              <w:adjustRightInd w:val="0"/>
              <w:ind w:left="-51" w:right="6"/>
              <w:jc w:val="both"/>
              <w:rPr>
                <w:bCs/>
                <w:sz w:val="22"/>
                <w:szCs w:val="22"/>
              </w:rPr>
            </w:pPr>
            <w:r w:rsidRPr="00890EA8">
              <w:rPr>
                <w:bCs/>
                <w:sz w:val="22"/>
                <w:szCs w:val="22"/>
              </w:rPr>
              <w:t>В</w:t>
            </w:r>
            <w:r w:rsidR="007E5798" w:rsidRPr="00890EA8">
              <w:rPr>
                <w:bCs/>
                <w:sz w:val="22"/>
                <w:szCs w:val="22"/>
              </w:rPr>
              <w:t xml:space="preserve">озможность </w:t>
            </w:r>
            <w:r w:rsidR="000161A4" w:rsidRPr="00890EA8">
              <w:rPr>
                <w:bCs/>
                <w:sz w:val="22"/>
                <w:szCs w:val="22"/>
              </w:rPr>
              <w:t xml:space="preserve">не </w:t>
            </w:r>
            <w:r w:rsidR="007E5798" w:rsidRPr="00890EA8">
              <w:rPr>
                <w:bCs/>
                <w:sz w:val="22"/>
                <w:szCs w:val="22"/>
              </w:rPr>
              <w:t>предусмотрена.</w:t>
            </w:r>
          </w:p>
          <w:p w:rsidR="00C868B9" w:rsidRPr="00890EA8" w:rsidRDefault="00C868B9" w:rsidP="00106983">
            <w:pPr>
              <w:autoSpaceDE w:val="0"/>
              <w:autoSpaceDN w:val="0"/>
              <w:adjustRightInd w:val="0"/>
              <w:ind w:left="-51" w:right="6"/>
              <w:jc w:val="both"/>
              <w:rPr>
                <w:bCs/>
                <w:sz w:val="22"/>
                <w:szCs w:val="22"/>
              </w:rPr>
            </w:pPr>
          </w:p>
        </w:tc>
      </w:tr>
      <w:tr w:rsidR="0007764A" w:rsidRPr="00094B51" w:rsidTr="00EE1D9A">
        <w:tc>
          <w:tcPr>
            <w:tcW w:w="568" w:type="dxa"/>
          </w:tcPr>
          <w:p w:rsidR="0007764A" w:rsidRPr="00094B51" w:rsidRDefault="0007764A" w:rsidP="009B3591">
            <w:pPr>
              <w:numPr>
                <w:ilvl w:val="0"/>
                <w:numId w:val="5"/>
              </w:numPr>
              <w:tabs>
                <w:tab w:val="left" w:pos="0"/>
              </w:tabs>
              <w:rPr>
                <w:sz w:val="22"/>
                <w:szCs w:val="22"/>
              </w:rPr>
            </w:pPr>
          </w:p>
        </w:tc>
        <w:tc>
          <w:tcPr>
            <w:tcW w:w="2835" w:type="dxa"/>
          </w:tcPr>
          <w:p w:rsidR="0007764A" w:rsidRDefault="00910249" w:rsidP="009A4536">
            <w:pPr>
              <w:ind w:right="-108"/>
              <w:rPr>
                <w:sz w:val="22"/>
                <w:szCs w:val="22"/>
              </w:rPr>
            </w:pPr>
            <w:r>
              <w:rPr>
                <w:sz w:val="22"/>
                <w:szCs w:val="22"/>
              </w:rPr>
              <w:t>Дата и место рассмотрения заявок на участие в</w:t>
            </w:r>
            <w:r w:rsidR="00106983">
              <w:rPr>
                <w:sz w:val="22"/>
                <w:szCs w:val="22"/>
              </w:rPr>
              <w:t> </w:t>
            </w:r>
            <w:r w:rsidR="009A4536">
              <w:rPr>
                <w:sz w:val="22"/>
                <w:szCs w:val="22"/>
              </w:rPr>
              <w:t>закупке</w:t>
            </w:r>
          </w:p>
        </w:tc>
        <w:tc>
          <w:tcPr>
            <w:tcW w:w="7087" w:type="dxa"/>
          </w:tcPr>
          <w:p w:rsidR="00910249" w:rsidRPr="00890EA8" w:rsidRDefault="00910249" w:rsidP="00910249">
            <w:pPr>
              <w:widowControl w:val="0"/>
              <w:ind w:left="-51" w:right="6"/>
              <w:rPr>
                <w:b/>
                <w:sz w:val="22"/>
                <w:szCs w:val="22"/>
              </w:rPr>
            </w:pPr>
            <w:r w:rsidRPr="00890EA8">
              <w:rPr>
                <w:sz w:val="22"/>
                <w:szCs w:val="22"/>
                <w:u w:val="single"/>
              </w:rPr>
              <w:t>Дата рассмотрения заявок</w:t>
            </w:r>
            <w:r w:rsidRPr="00890EA8">
              <w:rPr>
                <w:sz w:val="22"/>
                <w:szCs w:val="22"/>
              </w:rPr>
              <w:t>:</w:t>
            </w:r>
            <w:r w:rsidR="00854E51" w:rsidRPr="00890EA8">
              <w:rPr>
                <w:sz w:val="22"/>
                <w:szCs w:val="22"/>
              </w:rPr>
              <w:t xml:space="preserve"> </w:t>
            </w:r>
            <w:r w:rsidR="00F52EAC" w:rsidRPr="00890EA8">
              <w:rPr>
                <w:b/>
                <w:sz w:val="22"/>
                <w:szCs w:val="22"/>
              </w:rPr>
              <w:t>до</w:t>
            </w:r>
            <w:r w:rsidR="000B7541" w:rsidRPr="00890EA8">
              <w:rPr>
                <w:b/>
                <w:sz w:val="22"/>
                <w:szCs w:val="22"/>
              </w:rPr>
              <w:t> </w:t>
            </w:r>
            <w:r w:rsidR="00197F9E">
              <w:rPr>
                <w:b/>
                <w:sz w:val="22"/>
                <w:szCs w:val="22"/>
                <w:u w:val="single"/>
              </w:rPr>
              <w:t>11</w:t>
            </w:r>
            <w:r w:rsidR="00EB57E5" w:rsidRPr="00890EA8">
              <w:rPr>
                <w:b/>
                <w:sz w:val="22"/>
                <w:szCs w:val="22"/>
                <w:u w:val="single"/>
              </w:rPr>
              <w:t> </w:t>
            </w:r>
            <w:r w:rsidR="00197F9E">
              <w:rPr>
                <w:b/>
                <w:sz w:val="22"/>
                <w:szCs w:val="22"/>
                <w:u w:val="single"/>
              </w:rPr>
              <w:t>сентября</w:t>
            </w:r>
            <w:r w:rsidR="001752C6" w:rsidRPr="00890EA8">
              <w:rPr>
                <w:b/>
                <w:sz w:val="22"/>
                <w:szCs w:val="22"/>
                <w:u w:val="single"/>
              </w:rPr>
              <w:t> </w:t>
            </w:r>
            <w:r w:rsidR="00E07F93" w:rsidRPr="00890EA8">
              <w:rPr>
                <w:b/>
                <w:sz w:val="22"/>
                <w:szCs w:val="22"/>
                <w:u w:val="single"/>
              </w:rPr>
              <w:t>20</w:t>
            </w:r>
            <w:r w:rsidR="001E594F" w:rsidRPr="00890EA8">
              <w:rPr>
                <w:b/>
                <w:sz w:val="22"/>
                <w:szCs w:val="22"/>
                <w:u w:val="single"/>
              </w:rPr>
              <w:t>2</w:t>
            </w:r>
            <w:r w:rsidR="00EB57E5" w:rsidRPr="00890EA8">
              <w:rPr>
                <w:b/>
                <w:sz w:val="22"/>
                <w:szCs w:val="22"/>
                <w:u w:val="single"/>
              </w:rPr>
              <w:t>0</w:t>
            </w:r>
            <w:r w:rsidR="001752C6" w:rsidRPr="00890EA8">
              <w:rPr>
                <w:b/>
                <w:sz w:val="22"/>
                <w:szCs w:val="22"/>
                <w:u w:val="single"/>
              </w:rPr>
              <w:t> </w:t>
            </w:r>
            <w:r w:rsidRPr="00890EA8">
              <w:rPr>
                <w:b/>
                <w:sz w:val="22"/>
                <w:szCs w:val="22"/>
                <w:u w:val="single"/>
              </w:rPr>
              <w:t>года</w:t>
            </w:r>
            <w:r w:rsidR="001752C6" w:rsidRPr="00890EA8">
              <w:rPr>
                <w:b/>
                <w:sz w:val="22"/>
                <w:szCs w:val="22"/>
                <w:u w:val="single"/>
              </w:rPr>
              <w:t>.</w:t>
            </w:r>
          </w:p>
          <w:p w:rsidR="0007764A" w:rsidRPr="00890EA8" w:rsidRDefault="00910249" w:rsidP="00106983">
            <w:pPr>
              <w:ind w:left="-51" w:right="6"/>
              <w:jc w:val="both"/>
              <w:rPr>
                <w:sz w:val="22"/>
                <w:szCs w:val="22"/>
              </w:rPr>
            </w:pPr>
            <w:r w:rsidRPr="00890EA8">
              <w:rPr>
                <w:sz w:val="22"/>
                <w:szCs w:val="22"/>
                <w:u w:val="single"/>
              </w:rPr>
              <w:t>Место рассмотрения заявок</w:t>
            </w:r>
            <w:r w:rsidRPr="00890EA8">
              <w:rPr>
                <w:sz w:val="22"/>
                <w:szCs w:val="22"/>
              </w:rPr>
              <w:t xml:space="preserve">: </w:t>
            </w:r>
            <w:r w:rsidRPr="00890EA8">
              <w:rPr>
                <w:noProof/>
                <w:sz w:val="22"/>
                <w:szCs w:val="22"/>
              </w:rPr>
              <w:t xml:space="preserve">141426, Московская область, </w:t>
            </w:r>
            <w:r w:rsidR="00C06C78" w:rsidRPr="00890EA8">
              <w:rPr>
                <w:noProof/>
                <w:sz w:val="22"/>
                <w:szCs w:val="22"/>
              </w:rPr>
              <w:t>г.о.</w:t>
            </w:r>
            <w:r w:rsidR="00106983" w:rsidRPr="00890EA8">
              <w:rPr>
                <w:noProof/>
                <w:sz w:val="22"/>
                <w:szCs w:val="22"/>
              </w:rPr>
              <w:t> </w:t>
            </w:r>
            <w:r w:rsidR="00C06C78" w:rsidRPr="00890EA8">
              <w:rPr>
                <w:noProof/>
                <w:sz w:val="22"/>
                <w:szCs w:val="22"/>
              </w:rPr>
              <w:t>Хим</w:t>
            </w:r>
            <w:r w:rsidRPr="00890EA8">
              <w:rPr>
                <w:noProof/>
                <w:sz w:val="22"/>
                <w:szCs w:val="22"/>
              </w:rPr>
              <w:t>ки, Шереметьевское шоссе, владение</w:t>
            </w:r>
            <w:r w:rsidR="00A74159" w:rsidRPr="00890EA8">
              <w:rPr>
                <w:noProof/>
                <w:sz w:val="22"/>
                <w:szCs w:val="22"/>
              </w:rPr>
              <w:t> </w:t>
            </w:r>
            <w:r w:rsidRPr="00890EA8">
              <w:rPr>
                <w:noProof/>
                <w:sz w:val="22"/>
                <w:szCs w:val="22"/>
              </w:rPr>
              <w:t>31.</w:t>
            </w:r>
          </w:p>
        </w:tc>
      </w:tr>
      <w:tr w:rsidR="000244F6" w:rsidRPr="00094B51" w:rsidTr="00EE1D9A">
        <w:tc>
          <w:tcPr>
            <w:tcW w:w="568" w:type="dxa"/>
          </w:tcPr>
          <w:p w:rsidR="000244F6" w:rsidRPr="00094B51" w:rsidRDefault="000244F6" w:rsidP="009B3591">
            <w:pPr>
              <w:numPr>
                <w:ilvl w:val="0"/>
                <w:numId w:val="5"/>
              </w:numPr>
              <w:tabs>
                <w:tab w:val="left" w:pos="0"/>
              </w:tabs>
              <w:rPr>
                <w:sz w:val="22"/>
                <w:szCs w:val="22"/>
              </w:rPr>
            </w:pPr>
          </w:p>
        </w:tc>
        <w:tc>
          <w:tcPr>
            <w:tcW w:w="2835" w:type="dxa"/>
          </w:tcPr>
          <w:p w:rsidR="000244F6" w:rsidRDefault="00A74159" w:rsidP="00EE614F">
            <w:pPr>
              <w:rPr>
                <w:sz w:val="22"/>
                <w:szCs w:val="22"/>
              </w:rPr>
            </w:pPr>
            <w:r>
              <w:rPr>
                <w:sz w:val="22"/>
                <w:szCs w:val="22"/>
              </w:rPr>
              <w:t>Д</w:t>
            </w:r>
            <w:r w:rsidR="000244F6">
              <w:rPr>
                <w:sz w:val="22"/>
                <w:szCs w:val="22"/>
              </w:rPr>
              <w:t xml:space="preserve">ата и </w:t>
            </w:r>
            <w:r>
              <w:rPr>
                <w:sz w:val="22"/>
                <w:szCs w:val="22"/>
              </w:rPr>
              <w:t>место оценки</w:t>
            </w:r>
            <w:r w:rsidR="00106983">
              <w:rPr>
                <w:sz w:val="22"/>
                <w:szCs w:val="22"/>
              </w:rPr>
              <w:t xml:space="preserve"> заявок на</w:t>
            </w:r>
            <w:r w:rsidR="00621CA6">
              <w:rPr>
                <w:sz w:val="22"/>
                <w:szCs w:val="22"/>
              </w:rPr>
              <w:t> </w:t>
            </w:r>
            <w:r w:rsidR="00106983">
              <w:rPr>
                <w:sz w:val="22"/>
                <w:szCs w:val="22"/>
              </w:rPr>
              <w:t>участие в </w:t>
            </w:r>
            <w:r w:rsidR="009A4536">
              <w:rPr>
                <w:sz w:val="22"/>
                <w:szCs w:val="22"/>
              </w:rPr>
              <w:t>закупке</w:t>
            </w:r>
            <w:r w:rsidR="00EE614F">
              <w:rPr>
                <w:sz w:val="22"/>
                <w:szCs w:val="22"/>
              </w:rPr>
              <w:t xml:space="preserve"> (подведение итогов закупки)</w:t>
            </w:r>
          </w:p>
        </w:tc>
        <w:tc>
          <w:tcPr>
            <w:tcW w:w="7087" w:type="dxa"/>
          </w:tcPr>
          <w:p w:rsidR="00A74159" w:rsidRPr="00890EA8" w:rsidRDefault="00A74159" w:rsidP="00A74159">
            <w:pPr>
              <w:widowControl w:val="0"/>
              <w:ind w:left="-51" w:right="6"/>
              <w:rPr>
                <w:b/>
                <w:sz w:val="22"/>
                <w:szCs w:val="22"/>
              </w:rPr>
            </w:pPr>
            <w:r w:rsidRPr="00890EA8">
              <w:rPr>
                <w:sz w:val="22"/>
                <w:szCs w:val="22"/>
                <w:u w:val="single"/>
              </w:rPr>
              <w:t>Дата оценки заявок</w:t>
            </w:r>
            <w:r w:rsidRPr="00890EA8">
              <w:rPr>
                <w:sz w:val="22"/>
                <w:szCs w:val="22"/>
              </w:rPr>
              <w:t>:</w:t>
            </w:r>
            <w:r w:rsidR="00854E51" w:rsidRPr="00890EA8">
              <w:rPr>
                <w:sz w:val="22"/>
                <w:szCs w:val="22"/>
              </w:rPr>
              <w:t xml:space="preserve"> </w:t>
            </w:r>
            <w:r w:rsidR="00F52EAC" w:rsidRPr="00890EA8">
              <w:rPr>
                <w:b/>
                <w:sz w:val="22"/>
                <w:szCs w:val="22"/>
              </w:rPr>
              <w:t>до</w:t>
            </w:r>
            <w:r w:rsidR="000B7541" w:rsidRPr="00890EA8">
              <w:rPr>
                <w:b/>
                <w:sz w:val="22"/>
                <w:szCs w:val="22"/>
              </w:rPr>
              <w:t> </w:t>
            </w:r>
            <w:r w:rsidR="00197F9E">
              <w:rPr>
                <w:b/>
                <w:sz w:val="22"/>
                <w:szCs w:val="22"/>
                <w:u w:val="single"/>
              </w:rPr>
              <w:t>17</w:t>
            </w:r>
            <w:r w:rsidR="00EB57E5" w:rsidRPr="00890EA8">
              <w:rPr>
                <w:b/>
                <w:sz w:val="22"/>
                <w:szCs w:val="22"/>
                <w:u w:val="single"/>
              </w:rPr>
              <w:t> </w:t>
            </w:r>
            <w:r w:rsidR="00197F9E">
              <w:rPr>
                <w:b/>
                <w:sz w:val="22"/>
                <w:szCs w:val="22"/>
                <w:u w:val="single"/>
              </w:rPr>
              <w:t>сентября</w:t>
            </w:r>
            <w:r w:rsidR="00EB57E5" w:rsidRPr="00890EA8">
              <w:rPr>
                <w:b/>
                <w:sz w:val="22"/>
                <w:szCs w:val="22"/>
                <w:u w:val="single"/>
              </w:rPr>
              <w:t> 2020 </w:t>
            </w:r>
            <w:r w:rsidRPr="00890EA8">
              <w:rPr>
                <w:b/>
                <w:sz w:val="22"/>
                <w:szCs w:val="22"/>
                <w:u w:val="single"/>
              </w:rPr>
              <w:t>года</w:t>
            </w:r>
            <w:r w:rsidR="001752C6" w:rsidRPr="00890EA8">
              <w:rPr>
                <w:b/>
                <w:sz w:val="22"/>
                <w:szCs w:val="22"/>
                <w:u w:val="single"/>
              </w:rPr>
              <w:t>.</w:t>
            </w:r>
          </w:p>
          <w:p w:rsidR="000244F6" w:rsidRPr="00890EA8" w:rsidRDefault="00A74159" w:rsidP="00106983">
            <w:pPr>
              <w:ind w:left="-51" w:right="6"/>
              <w:jc w:val="both"/>
              <w:rPr>
                <w:sz w:val="22"/>
                <w:szCs w:val="22"/>
              </w:rPr>
            </w:pPr>
            <w:r w:rsidRPr="00890EA8">
              <w:rPr>
                <w:sz w:val="22"/>
                <w:szCs w:val="22"/>
                <w:u w:val="single"/>
              </w:rPr>
              <w:t>Место оценки заявок</w:t>
            </w:r>
            <w:r w:rsidRPr="00890EA8">
              <w:rPr>
                <w:sz w:val="22"/>
                <w:szCs w:val="22"/>
              </w:rPr>
              <w:t xml:space="preserve">: </w:t>
            </w:r>
            <w:r w:rsidRPr="00890EA8">
              <w:rPr>
                <w:noProof/>
                <w:sz w:val="22"/>
                <w:szCs w:val="22"/>
              </w:rPr>
              <w:t xml:space="preserve">141426, Московская область, </w:t>
            </w:r>
            <w:r w:rsidR="00C06C78" w:rsidRPr="00890EA8">
              <w:rPr>
                <w:noProof/>
                <w:sz w:val="22"/>
                <w:szCs w:val="22"/>
              </w:rPr>
              <w:t>г.о.</w:t>
            </w:r>
            <w:r w:rsidR="00106983" w:rsidRPr="00890EA8">
              <w:rPr>
                <w:noProof/>
                <w:sz w:val="22"/>
                <w:szCs w:val="22"/>
              </w:rPr>
              <w:t> </w:t>
            </w:r>
            <w:r w:rsidR="00C06C78" w:rsidRPr="00890EA8">
              <w:rPr>
                <w:noProof/>
                <w:sz w:val="22"/>
                <w:szCs w:val="22"/>
              </w:rPr>
              <w:t>Хим</w:t>
            </w:r>
            <w:r w:rsidRPr="00890EA8">
              <w:rPr>
                <w:noProof/>
                <w:sz w:val="22"/>
                <w:szCs w:val="22"/>
              </w:rPr>
              <w:t>ки, Шереметьевское шоссе, владение 31.</w:t>
            </w:r>
          </w:p>
        </w:tc>
      </w:tr>
      <w:tr w:rsidR="000244F6" w:rsidRPr="00094B51" w:rsidTr="00EE1D9A">
        <w:tc>
          <w:tcPr>
            <w:tcW w:w="568" w:type="dxa"/>
          </w:tcPr>
          <w:p w:rsidR="000244F6" w:rsidRPr="00094B51" w:rsidRDefault="000244F6" w:rsidP="009B3591">
            <w:pPr>
              <w:numPr>
                <w:ilvl w:val="0"/>
                <w:numId w:val="5"/>
              </w:numPr>
              <w:tabs>
                <w:tab w:val="left" w:pos="0"/>
              </w:tabs>
              <w:rPr>
                <w:sz w:val="22"/>
                <w:szCs w:val="22"/>
              </w:rPr>
            </w:pPr>
          </w:p>
        </w:tc>
        <w:tc>
          <w:tcPr>
            <w:tcW w:w="2835" w:type="dxa"/>
          </w:tcPr>
          <w:p w:rsidR="000244F6" w:rsidRDefault="000244F6" w:rsidP="00621CA6">
            <w:pPr>
              <w:ind w:right="-108"/>
              <w:rPr>
                <w:sz w:val="22"/>
                <w:szCs w:val="22"/>
              </w:rPr>
            </w:pPr>
            <w:r>
              <w:rPr>
                <w:sz w:val="22"/>
                <w:szCs w:val="22"/>
              </w:rPr>
              <w:t xml:space="preserve">Способы получения </w:t>
            </w:r>
            <w:r w:rsidR="00621CA6">
              <w:rPr>
                <w:sz w:val="22"/>
                <w:szCs w:val="22"/>
              </w:rPr>
              <w:t xml:space="preserve">закупочной </w:t>
            </w:r>
            <w:r>
              <w:rPr>
                <w:sz w:val="22"/>
                <w:szCs w:val="22"/>
              </w:rPr>
              <w:t>документации</w:t>
            </w:r>
          </w:p>
        </w:tc>
        <w:tc>
          <w:tcPr>
            <w:tcW w:w="7087" w:type="dxa"/>
          </w:tcPr>
          <w:p w:rsidR="000244F6" w:rsidRPr="00890EA8" w:rsidRDefault="00360024" w:rsidP="00106983">
            <w:pPr>
              <w:ind w:left="-51" w:right="6"/>
              <w:jc w:val="both"/>
              <w:rPr>
                <w:sz w:val="22"/>
                <w:szCs w:val="22"/>
              </w:rPr>
            </w:pPr>
            <w:r w:rsidRPr="00890EA8">
              <w:rPr>
                <w:sz w:val="22"/>
                <w:szCs w:val="22"/>
              </w:rPr>
              <w:t xml:space="preserve">Закупочная документация размещена </w:t>
            </w:r>
            <w:r w:rsidR="00106983" w:rsidRPr="00890EA8">
              <w:rPr>
                <w:sz w:val="22"/>
                <w:szCs w:val="22"/>
              </w:rPr>
              <w:t>в ЕИС</w:t>
            </w:r>
            <w:r w:rsidRPr="00890EA8">
              <w:rPr>
                <w:sz w:val="22"/>
                <w:szCs w:val="22"/>
              </w:rPr>
              <w:t xml:space="preserve"> (</w:t>
            </w:r>
            <w:hyperlink r:id="rId14" w:history="1">
              <w:r w:rsidR="00A85C7C" w:rsidRPr="00890EA8">
                <w:rPr>
                  <w:rStyle w:val="a4"/>
                  <w:sz w:val="22"/>
                  <w:szCs w:val="22"/>
                </w:rPr>
                <w:t>http://zakupki.gov.ru</w:t>
              </w:r>
            </w:hyperlink>
            <w:r w:rsidRPr="00890EA8">
              <w:rPr>
                <w:sz w:val="22"/>
                <w:szCs w:val="22"/>
              </w:rPr>
              <w:t>)</w:t>
            </w:r>
            <w:r w:rsidR="007F03CF" w:rsidRPr="00890EA8">
              <w:rPr>
                <w:sz w:val="22"/>
                <w:szCs w:val="22"/>
              </w:rPr>
              <w:t>.</w:t>
            </w:r>
          </w:p>
        </w:tc>
      </w:tr>
      <w:tr w:rsidR="0042073D" w:rsidRPr="00094B51" w:rsidTr="00EE1D9A">
        <w:tc>
          <w:tcPr>
            <w:tcW w:w="568" w:type="dxa"/>
          </w:tcPr>
          <w:p w:rsidR="0042073D" w:rsidRPr="00094B51" w:rsidRDefault="0042073D" w:rsidP="009B3591">
            <w:pPr>
              <w:numPr>
                <w:ilvl w:val="0"/>
                <w:numId w:val="5"/>
              </w:numPr>
              <w:tabs>
                <w:tab w:val="left" w:pos="0"/>
              </w:tabs>
              <w:rPr>
                <w:sz w:val="22"/>
                <w:szCs w:val="22"/>
              </w:rPr>
            </w:pPr>
          </w:p>
        </w:tc>
        <w:tc>
          <w:tcPr>
            <w:tcW w:w="2835" w:type="dxa"/>
          </w:tcPr>
          <w:p w:rsidR="0042073D" w:rsidRPr="0042073D" w:rsidRDefault="0042073D" w:rsidP="00621CA6">
            <w:pPr>
              <w:ind w:right="-108"/>
              <w:rPr>
                <w:sz w:val="22"/>
                <w:szCs w:val="22"/>
              </w:rPr>
            </w:pPr>
            <w:r w:rsidRPr="0042073D">
              <w:rPr>
                <w:sz w:val="22"/>
                <w:szCs w:val="22"/>
              </w:rPr>
              <w:t xml:space="preserve">Язык, на котором представлена </w:t>
            </w:r>
            <w:r w:rsidR="00621CA6">
              <w:rPr>
                <w:sz w:val="22"/>
                <w:szCs w:val="22"/>
              </w:rPr>
              <w:t xml:space="preserve">закупочная </w:t>
            </w:r>
            <w:r w:rsidRPr="0042073D">
              <w:rPr>
                <w:sz w:val="22"/>
                <w:szCs w:val="22"/>
              </w:rPr>
              <w:t>документация</w:t>
            </w:r>
          </w:p>
        </w:tc>
        <w:tc>
          <w:tcPr>
            <w:tcW w:w="7087" w:type="dxa"/>
          </w:tcPr>
          <w:p w:rsidR="0042073D" w:rsidRPr="00890EA8" w:rsidRDefault="0042073D" w:rsidP="00EB57E5">
            <w:pPr>
              <w:ind w:left="-51" w:right="6"/>
              <w:jc w:val="both"/>
              <w:rPr>
                <w:sz w:val="22"/>
                <w:szCs w:val="22"/>
              </w:rPr>
            </w:pPr>
            <w:r w:rsidRPr="00890EA8">
              <w:rPr>
                <w:sz w:val="22"/>
                <w:szCs w:val="22"/>
              </w:rPr>
              <w:t>Русский язык.</w:t>
            </w:r>
          </w:p>
        </w:tc>
      </w:tr>
      <w:tr w:rsidR="000244F6" w:rsidRPr="00094B51" w:rsidTr="00EE1D9A">
        <w:tc>
          <w:tcPr>
            <w:tcW w:w="568" w:type="dxa"/>
          </w:tcPr>
          <w:p w:rsidR="000244F6" w:rsidRPr="00094B51" w:rsidRDefault="000244F6" w:rsidP="009B3591">
            <w:pPr>
              <w:numPr>
                <w:ilvl w:val="0"/>
                <w:numId w:val="5"/>
              </w:numPr>
              <w:tabs>
                <w:tab w:val="left" w:pos="0"/>
              </w:tabs>
              <w:rPr>
                <w:sz w:val="22"/>
                <w:szCs w:val="22"/>
              </w:rPr>
            </w:pPr>
          </w:p>
        </w:tc>
        <w:tc>
          <w:tcPr>
            <w:tcW w:w="2835" w:type="dxa"/>
          </w:tcPr>
          <w:p w:rsidR="000244F6" w:rsidRDefault="000244F6" w:rsidP="00621CA6">
            <w:pPr>
              <w:ind w:right="-108"/>
              <w:rPr>
                <w:sz w:val="22"/>
                <w:szCs w:val="22"/>
              </w:rPr>
            </w:pPr>
            <w:r>
              <w:rPr>
                <w:sz w:val="22"/>
                <w:szCs w:val="22"/>
              </w:rPr>
              <w:t xml:space="preserve">Срок, место и порядок предоставления </w:t>
            </w:r>
            <w:r w:rsidR="00621CA6">
              <w:rPr>
                <w:sz w:val="22"/>
                <w:szCs w:val="22"/>
              </w:rPr>
              <w:t xml:space="preserve">закупочной </w:t>
            </w:r>
            <w:r>
              <w:rPr>
                <w:sz w:val="22"/>
                <w:szCs w:val="22"/>
              </w:rPr>
              <w:t>документации</w:t>
            </w:r>
          </w:p>
        </w:tc>
        <w:tc>
          <w:tcPr>
            <w:tcW w:w="7087" w:type="dxa"/>
          </w:tcPr>
          <w:p w:rsidR="00D61496" w:rsidRPr="00890EA8" w:rsidRDefault="00AB6C91" w:rsidP="00D61496">
            <w:pPr>
              <w:shd w:val="clear" w:color="auto" w:fill="FFFFFF"/>
              <w:ind w:left="-51" w:right="6"/>
              <w:jc w:val="both"/>
              <w:rPr>
                <w:sz w:val="22"/>
                <w:szCs w:val="22"/>
              </w:rPr>
            </w:pPr>
            <w:r w:rsidRPr="00890EA8">
              <w:rPr>
                <w:sz w:val="22"/>
                <w:szCs w:val="22"/>
              </w:rPr>
              <w:t>В течение срока подачи заявок на участие в закупке н</w:t>
            </w:r>
            <w:r w:rsidR="00D61496" w:rsidRPr="00890EA8">
              <w:rPr>
                <w:sz w:val="22"/>
                <w:szCs w:val="22"/>
              </w:rPr>
              <w:t xml:space="preserve">а основании заявления любого заинтересованного лица о предоставлении закупочной документации, поданного в письменной форме, заказчик </w:t>
            </w:r>
            <w:r w:rsidRPr="00890EA8">
              <w:rPr>
                <w:sz w:val="22"/>
                <w:szCs w:val="22"/>
              </w:rPr>
              <w:t xml:space="preserve">в течение двух рабочих дней </w:t>
            </w:r>
            <w:r w:rsidR="00D61496" w:rsidRPr="00890EA8">
              <w:rPr>
                <w:sz w:val="22"/>
                <w:szCs w:val="22"/>
              </w:rPr>
              <w:t xml:space="preserve">предоставляет закупочную документацию бесплатно. Предоставление закупочной документации в письменной форме осуществляется по рабочим дням </w:t>
            </w:r>
            <w:r w:rsidR="00D61496" w:rsidRPr="00890EA8">
              <w:rPr>
                <w:b/>
                <w:sz w:val="22"/>
                <w:szCs w:val="22"/>
              </w:rPr>
              <w:t>с </w:t>
            </w:r>
            <w:r w:rsidR="00621CA6" w:rsidRPr="00890EA8">
              <w:rPr>
                <w:b/>
                <w:sz w:val="22"/>
                <w:szCs w:val="22"/>
              </w:rPr>
              <w:t>10</w:t>
            </w:r>
            <w:r w:rsidR="00D61496" w:rsidRPr="00890EA8">
              <w:rPr>
                <w:b/>
                <w:sz w:val="22"/>
                <w:szCs w:val="22"/>
              </w:rPr>
              <w:t> ч. 00 мин. до 16 ч. 00 мин.</w:t>
            </w:r>
            <w:r w:rsidR="00D61496" w:rsidRPr="00890EA8">
              <w:rPr>
                <w:sz w:val="22"/>
                <w:szCs w:val="22"/>
              </w:rPr>
              <w:t xml:space="preserve"> по московскому времени по адресу: </w:t>
            </w:r>
            <w:r w:rsidR="00B3659F" w:rsidRPr="00890EA8">
              <w:rPr>
                <w:noProof/>
                <w:sz w:val="22"/>
                <w:szCs w:val="22"/>
              </w:rPr>
              <w:t>141426</w:t>
            </w:r>
            <w:r w:rsidR="00872833" w:rsidRPr="00890EA8">
              <w:rPr>
                <w:noProof/>
                <w:sz w:val="22"/>
                <w:szCs w:val="22"/>
              </w:rPr>
              <w:t>, Московская обл</w:t>
            </w:r>
            <w:r w:rsidR="008926AC" w:rsidRPr="00890EA8">
              <w:rPr>
                <w:noProof/>
                <w:sz w:val="22"/>
                <w:szCs w:val="22"/>
              </w:rPr>
              <w:t>асть</w:t>
            </w:r>
            <w:r w:rsidR="00872833" w:rsidRPr="00890EA8">
              <w:rPr>
                <w:noProof/>
                <w:sz w:val="22"/>
                <w:szCs w:val="22"/>
              </w:rPr>
              <w:t xml:space="preserve">, </w:t>
            </w:r>
            <w:r w:rsidR="00B3659F" w:rsidRPr="00890EA8">
              <w:rPr>
                <w:noProof/>
                <w:sz w:val="22"/>
                <w:szCs w:val="22"/>
              </w:rPr>
              <w:t>г.</w:t>
            </w:r>
            <w:r w:rsidR="00745E93" w:rsidRPr="00890EA8">
              <w:rPr>
                <w:noProof/>
                <w:sz w:val="22"/>
                <w:szCs w:val="22"/>
              </w:rPr>
              <w:t> </w:t>
            </w:r>
            <w:r w:rsidR="00B3659F" w:rsidRPr="00890EA8">
              <w:rPr>
                <w:noProof/>
                <w:sz w:val="22"/>
                <w:szCs w:val="22"/>
              </w:rPr>
              <w:t>Химки, Шереметьевское шоссе, вл.</w:t>
            </w:r>
            <w:r w:rsidR="00745E93" w:rsidRPr="00890EA8">
              <w:rPr>
                <w:noProof/>
                <w:sz w:val="22"/>
                <w:szCs w:val="22"/>
              </w:rPr>
              <w:t> </w:t>
            </w:r>
            <w:r w:rsidR="00B3659F" w:rsidRPr="00890EA8">
              <w:rPr>
                <w:noProof/>
                <w:sz w:val="22"/>
                <w:szCs w:val="22"/>
              </w:rPr>
              <w:t>31</w:t>
            </w:r>
            <w:r w:rsidR="00F81412" w:rsidRPr="00890EA8">
              <w:rPr>
                <w:noProof/>
                <w:sz w:val="22"/>
                <w:szCs w:val="22"/>
              </w:rPr>
              <w:t xml:space="preserve"> (проходная, каб.</w:t>
            </w:r>
            <w:r w:rsidR="00745E93" w:rsidRPr="00890EA8">
              <w:rPr>
                <w:noProof/>
                <w:sz w:val="22"/>
                <w:szCs w:val="22"/>
              </w:rPr>
              <w:t> </w:t>
            </w:r>
            <w:r w:rsidR="00F81412" w:rsidRPr="00890EA8">
              <w:rPr>
                <w:noProof/>
                <w:sz w:val="22"/>
                <w:szCs w:val="22"/>
              </w:rPr>
              <w:t>4)</w:t>
            </w:r>
            <w:r w:rsidR="00872833" w:rsidRPr="00890EA8">
              <w:rPr>
                <w:sz w:val="22"/>
                <w:szCs w:val="22"/>
              </w:rPr>
              <w:t>.</w:t>
            </w:r>
          </w:p>
          <w:p w:rsidR="000244F6" w:rsidRPr="00890EA8" w:rsidRDefault="00D61496" w:rsidP="00D61496">
            <w:pPr>
              <w:ind w:left="-51" w:right="6"/>
              <w:jc w:val="both"/>
              <w:rPr>
                <w:sz w:val="22"/>
                <w:szCs w:val="22"/>
              </w:rPr>
            </w:pPr>
            <w:r w:rsidRPr="00890EA8">
              <w:rPr>
                <w:sz w:val="22"/>
                <w:szCs w:val="22"/>
              </w:rPr>
              <w:t>Предоставление закупочной документации в форме электронного документа осуществляется на адрес электронной почты, указанный в заявлении на получении закупочной документации. Обязательства заказчика по предоставлению закупочной документации в форме электронного документа оканчиваются в момент её отправки. За все риски связанные с получением закупочной документации в форме электронного документа заказчик ответственности не несет.</w:t>
            </w:r>
          </w:p>
        </w:tc>
      </w:tr>
      <w:tr w:rsidR="008E4668" w:rsidRPr="00094B51" w:rsidTr="00EE1D9A">
        <w:tc>
          <w:tcPr>
            <w:tcW w:w="568" w:type="dxa"/>
          </w:tcPr>
          <w:p w:rsidR="008E4668" w:rsidRPr="00094B51" w:rsidRDefault="008E4668" w:rsidP="009B3591">
            <w:pPr>
              <w:numPr>
                <w:ilvl w:val="0"/>
                <w:numId w:val="5"/>
              </w:numPr>
              <w:tabs>
                <w:tab w:val="left" w:pos="0"/>
              </w:tabs>
              <w:rPr>
                <w:sz w:val="22"/>
                <w:szCs w:val="22"/>
              </w:rPr>
            </w:pPr>
          </w:p>
        </w:tc>
        <w:tc>
          <w:tcPr>
            <w:tcW w:w="2835" w:type="dxa"/>
          </w:tcPr>
          <w:p w:rsidR="008E4668" w:rsidRDefault="008E4668" w:rsidP="000244F6">
            <w:pPr>
              <w:ind w:right="-108"/>
              <w:rPr>
                <w:sz w:val="22"/>
                <w:szCs w:val="22"/>
              </w:rPr>
            </w:pPr>
            <w:r w:rsidRPr="00094B51">
              <w:rPr>
                <w:sz w:val="22"/>
                <w:szCs w:val="22"/>
              </w:rPr>
              <w:t xml:space="preserve">Даты начала и окончания предоставления участникам </w:t>
            </w:r>
            <w:r>
              <w:rPr>
                <w:sz w:val="22"/>
                <w:szCs w:val="22"/>
              </w:rPr>
              <w:lastRenderedPageBreak/>
              <w:t>з</w:t>
            </w:r>
            <w:r w:rsidRPr="00094B51">
              <w:rPr>
                <w:sz w:val="22"/>
                <w:szCs w:val="22"/>
              </w:rPr>
              <w:t>акупки разъяснений положений закупочной документации</w:t>
            </w:r>
          </w:p>
        </w:tc>
        <w:tc>
          <w:tcPr>
            <w:tcW w:w="7087" w:type="dxa"/>
          </w:tcPr>
          <w:p w:rsidR="008E4668" w:rsidRPr="00890EA8" w:rsidRDefault="008E4668" w:rsidP="008E4668">
            <w:pPr>
              <w:ind w:left="-51" w:right="6"/>
              <w:jc w:val="both"/>
              <w:rPr>
                <w:sz w:val="22"/>
                <w:szCs w:val="22"/>
              </w:rPr>
            </w:pPr>
            <w:r w:rsidRPr="00890EA8">
              <w:rPr>
                <w:sz w:val="22"/>
                <w:szCs w:val="22"/>
                <w:u w:val="single"/>
              </w:rPr>
              <w:lastRenderedPageBreak/>
              <w:t>Даты начала и окончания предоставления разъяснений положений закупочной документации</w:t>
            </w:r>
            <w:r w:rsidRPr="00890EA8">
              <w:rPr>
                <w:sz w:val="22"/>
                <w:szCs w:val="22"/>
              </w:rPr>
              <w:t>:</w:t>
            </w:r>
          </w:p>
          <w:p w:rsidR="008E4668" w:rsidRPr="00890EA8" w:rsidRDefault="008E4668" w:rsidP="008E4668">
            <w:pPr>
              <w:ind w:left="-51" w:right="6"/>
              <w:jc w:val="both"/>
              <w:rPr>
                <w:i/>
                <w:sz w:val="22"/>
                <w:szCs w:val="22"/>
              </w:rPr>
            </w:pPr>
            <w:r w:rsidRPr="00890EA8">
              <w:rPr>
                <w:b/>
                <w:sz w:val="22"/>
                <w:szCs w:val="22"/>
              </w:rPr>
              <w:lastRenderedPageBreak/>
              <w:t>с </w:t>
            </w:r>
            <w:r w:rsidR="00197F9E">
              <w:rPr>
                <w:b/>
                <w:sz w:val="22"/>
                <w:szCs w:val="22"/>
                <w:u w:val="single"/>
              </w:rPr>
              <w:t>04</w:t>
            </w:r>
            <w:r w:rsidR="00EB57E5" w:rsidRPr="00890EA8">
              <w:rPr>
                <w:b/>
                <w:sz w:val="22"/>
                <w:szCs w:val="22"/>
                <w:u w:val="single"/>
              </w:rPr>
              <w:t> </w:t>
            </w:r>
            <w:r w:rsidR="00197F9E">
              <w:rPr>
                <w:b/>
                <w:sz w:val="22"/>
                <w:szCs w:val="22"/>
                <w:u w:val="single"/>
              </w:rPr>
              <w:t>августа</w:t>
            </w:r>
            <w:r w:rsidR="001752C6" w:rsidRPr="00890EA8">
              <w:rPr>
                <w:b/>
                <w:sz w:val="22"/>
                <w:szCs w:val="22"/>
                <w:u w:val="single"/>
              </w:rPr>
              <w:t> </w:t>
            </w:r>
            <w:r w:rsidR="00E07F93" w:rsidRPr="00890EA8">
              <w:rPr>
                <w:b/>
                <w:sz w:val="22"/>
                <w:szCs w:val="22"/>
                <w:u w:val="single"/>
              </w:rPr>
              <w:t>20</w:t>
            </w:r>
            <w:r w:rsidR="001E594F" w:rsidRPr="00890EA8">
              <w:rPr>
                <w:b/>
                <w:sz w:val="22"/>
                <w:szCs w:val="22"/>
                <w:u w:val="single"/>
              </w:rPr>
              <w:t>2</w:t>
            </w:r>
            <w:r w:rsidR="00EB57E5" w:rsidRPr="00890EA8">
              <w:rPr>
                <w:b/>
                <w:sz w:val="22"/>
                <w:szCs w:val="22"/>
                <w:u w:val="single"/>
              </w:rPr>
              <w:t>0</w:t>
            </w:r>
            <w:r w:rsidRPr="00890EA8">
              <w:rPr>
                <w:b/>
                <w:sz w:val="22"/>
                <w:szCs w:val="22"/>
                <w:u w:val="single"/>
              </w:rPr>
              <w:t> г.</w:t>
            </w:r>
            <w:r w:rsidRPr="00890EA8">
              <w:rPr>
                <w:sz w:val="22"/>
                <w:szCs w:val="22"/>
              </w:rPr>
              <w:t xml:space="preserve"> </w:t>
            </w:r>
          </w:p>
          <w:p w:rsidR="00EB57E5" w:rsidRPr="00890EA8" w:rsidRDefault="00116F59" w:rsidP="00EB57E5">
            <w:pPr>
              <w:ind w:left="-51" w:right="6"/>
              <w:jc w:val="both"/>
              <w:rPr>
                <w:b/>
                <w:sz w:val="22"/>
                <w:szCs w:val="22"/>
              </w:rPr>
            </w:pPr>
            <w:r w:rsidRPr="00890EA8">
              <w:rPr>
                <w:b/>
                <w:sz w:val="22"/>
                <w:szCs w:val="22"/>
              </w:rPr>
              <w:t>до</w:t>
            </w:r>
            <w:r w:rsidRPr="00890EA8">
              <w:rPr>
                <w:sz w:val="22"/>
                <w:szCs w:val="22"/>
              </w:rPr>
              <w:t> </w:t>
            </w:r>
            <w:r w:rsidRPr="00890EA8">
              <w:rPr>
                <w:b/>
                <w:sz w:val="22"/>
                <w:szCs w:val="22"/>
                <w:u w:val="single"/>
              </w:rPr>
              <w:t>12 ч. 00 мин.</w:t>
            </w:r>
            <w:r w:rsidRPr="00890EA8">
              <w:rPr>
                <w:b/>
                <w:sz w:val="22"/>
                <w:szCs w:val="22"/>
              </w:rPr>
              <w:t xml:space="preserve"> </w:t>
            </w:r>
            <w:r w:rsidR="00197F9E">
              <w:rPr>
                <w:b/>
                <w:sz w:val="22"/>
                <w:szCs w:val="22"/>
                <w:u w:val="single"/>
              </w:rPr>
              <w:t>12 августа</w:t>
            </w:r>
            <w:r w:rsidR="001752C6" w:rsidRPr="00890EA8">
              <w:rPr>
                <w:b/>
                <w:sz w:val="22"/>
                <w:szCs w:val="22"/>
                <w:u w:val="single"/>
              </w:rPr>
              <w:t> </w:t>
            </w:r>
            <w:r w:rsidR="00E07F93" w:rsidRPr="00890EA8">
              <w:rPr>
                <w:b/>
                <w:sz w:val="22"/>
                <w:szCs w:val="22"/>
                <w:u w:val="single"/>
              </w:rPr>
              <w:t>20</w:t>
            </w:r>
            <w:r w:rsidR="001E594F" w:rsidRPr="00890EA8">
              <w:rPr>
                <w:b/>
                <w:sz w:val="22"/>
                <w:szCs w:val="22"/>
                <w:u w:val="single"/>
              </w:rPr>
              <w:t>2</w:t>
            </w:r>
            <w:r w:rsidR="00EB57E5" w:rsidRPr="00890EA8">
              <w:rPr>
                <w:b/>
                <w:sz w:val="22"/>
                <w:szCs w:val="22"/>
                <w:u w:val="single"/>
              </w:rPr>
              <w:t>0</w:t>
            </w:r>
            <w:r w:rsidR="008E4668" w:rsidRPr="00890EA8">
              <w:rPr>
                <w:b/>
                <w:sz w:val="22"/>
                <w:szCs w:val="22"/>
                <w:u w:val="single"/>
              </w:rPr>
              <w:t> г</w:t>
            </w:r>
            <w:r w:rsidR="001752C6" w:rsidRPr="00890EA8">
              <w:rPr>
                <w:b/>
                <w:sz w:val="22"/>
                <w:szCs w:val="22"/>
                <w:u w:val="single"/>
              </w:rPr>
              <w:t>.</w:t>
            </w:r>
            <w:r w:rsidR="008E4668" w:rsidRPr="00890EA8">
              <w:rPr>
                <w:sz w:val="22"/>
                <w:szCs w:val="22"/>
              </w:rPr>
              <w:t xml:space="preserve"> </w:t>
            </w:r>
            <w:r w:rsidR="008E4668" w:rsidRPr="00890EA8">
              <w:rPr>
                <w:b/>
                <w:sz w:val="22"/>
                <w:szCs w:val="22"/>
              </w:rPr>
              <w:t>(включительно).</w:t>
            </w:r>
            <w:r w:rsidR="001F02CB" w:rsidRPr="00890EA8">
              <w:rPr>
                <w:b/>
                <w:sz w:val="22"/>
                <w:szCs w:val="22"/>
              </w:rPr>
              <w:t xml:space="preserve"> </w:t>
            </w:r>
          </w:p>
          <w:p w:rsidR="00F67DBA" w:rsidRPr="00890EA8" w:rsidRDefault="00F67DBA" w:rsidP="00EB57E5">
            <w:pPr>
              <w:ind w:left="-51" w:right="6"/>
              <w:jc w:val="both"/>
              <w:rPr>
                <w:sz w:val="22"/>
                <w:szCs w:val="22"/>
              </w:rPr>
            </w:pPr>
            <w:r w:rsidRPr="00890EA8">
              <w:rPr>
                <w:sz w:val="22"/>
                <w:szCs w:val="22"/>
              </w:rPr>
              <w:t>В течение трех рабочих дней с момента поступления запроса</w:t>
            </w:r>
            <w:r w:rsidR="002A2F09" w:rsidRPr="00890EA8">
              <w:rPr>
                <w:sz w:val="22"/>
                <w:szCs w:val="22"/>
              </w:rPr>
              <w:t xml:space="preserve"> на разъяснение положений закупочной документации</w:t>
            </w:r>
            <w:r w:rsidRPr="00890EA8">
              <w:rPr>
                <w:sz w:val="22"/>
                <w:szCs w:val="22"/>
              </w:rPr>
              <w:t>, заказчик осуществляет разъяснение положений закупочной документации и</w:t>
            </w:r>
            <w:r w:rsidR="002A2F09" w:rsidRPr="00890EA8">
              <w:rPr>
                <w:sz w:val="22"/>
                <w:szCs w:val="22"/>
              </w:rPr>
              <w:t> </w:t>
            </w:r>
            <w:r w:rsidRPr="00890EA8">
              <w:rPr>
                <w:sz w:val="22"/>
                <w:szCs w:val="22"/>
              </w:rPr>
              <w:t xml:space="preserve">размещает его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w:t>
            </w:r>
            <w:r w:rsidR="002A2F09" w:rsidRPr="00890EA8">
              <w:rPr>
                <w:sz w:val="22"/>
                <w:szCs w:val="22"/>
              </w:rPr>
              <w:t>выше</w:t>
            </w:r>
            <w:r w:rsidRPr="00890EA8">
              <w:rPr>
                <w:sz w:val="22"/>
                <w:szCs w:val="22"/>
              </w:rPr>
              <w:t>указанный запрос поступил позднее чем за три рабочих дня до даты окончания срока подачи заявок на участие в такой закупке.</w:t>
            </w:r>
          </w:p>
        </w:tc>
      </w:tr>
      <w:tr w:rsidR="00F035B9" w:rsidRPr="00094B51" w:rsidTr="00EE1D9A">
        <w:tc>
          <w:tcPr>
            <w:tcW w:w="568" w:type="dxa"/>
          </w:tcPr>
          <w:p w:rsidR="00F035B9" w:rsidRPr="00094B51" w:rsidRDefault="00F035B9" w:rsidP="009B3591">
            <w:pPr>
              <w:numPr>
                <w:ilvl w:val="0"/>
                <w:numId w:val="5"/>
              </w:numPr>
              <w:tabs>
                <w:tab w:val="left" w:pos="0"/>
              </w:tabs>
              <w:rPr>
                <w:sz w:val="22"/>
                <w:szCs w:val="22"/>
              </w:rPr>
            </w:pPr>
          </w:p>
        </w:tc>
        <w:tc>
          <w:tcPr>
            <w:tcW w:w="2835" w:type="dxa"/>
          </w:tcPr>
          <w:p w:rsidR="00F035B9" w:rsidRPr="000A72FA" w:rsidRDefault="00F035B9" w:rsidP="002A2F09">
            <w:pPr>
              <w:ind w:right="-108"/>
              <w:rPr>
                <w:sz w:val="22"/>
                <w:szCs w:val="22"/>
              </w:rPr>
            </w:pPr>
            <w:r w:rsidRPr="000A72FA">
              <w:rPr>
                <w:sz w:val="22"/>
                <w:szCs w:val="22"/>
              </w:rPr>
              <w:t xml:space="preserve">Размер платы, взимаемой заказчиком за предоставление </w:t>
            </w:r>
            <w:r w:rsidR="002A2F09">
              <w:rPr>
                <w:sz w:val="22"/>
                <w:szCs w:val="22"/>
              </w:rPr>
              <w:t xml:space="preserve">закупочной </w:t>
            </w:r>
            <w:r w:rsidRPr="000A72FA">
              <w:rPr>
                <w:sz w:val="22"/>
                <w:szCs w:val="22"/>
              </w:rPr>
              <w:t>документации, способ осуществления и валюта платежа</w:t>
            </w:r>
          </w:p>
        </w:tc>
        <w:tc>
          <w:tcPr>
            <w:tcW w:w="7087" w:type="dxa"/>
          </w:tcPr>
          <w:p w:rsidR="00F035B9" w:rsidRPr="000A72FA" w:rsidRDefault="005D434C" w:rsidP="005D434C">
            <w:pPr>
              <w:ind w:left="-51" w:right="6"/>
              <w:jc w:val="both"/>
              <w:rPr>
                <w:sz w:val="22"/>
                <w:szCs w:val="22"/>
              </w:rPr>
            </w:pPr>
            <w:r w:rsidRPr="000A72FA">
              <w:rPr>
                <w:sz w:val="22"/>
                <w:szCs w:val="22"/>
              </w:rPr>
              <w:t>Плата не взимается</w:t>
            </w:r>
            <w:r w:rsidR="00F035B9" w:rsidRPr="000A72FA">
              <w:rPr>
                <w:sz w:val="22"/>
                <w:szCs w:val="22"/>
              </w:rPr>
              <w:t>.</w:t>
            </w:r>
          </w:p>
        </w:tc>
      </w:tr>
      <w:tr w:rsidR="004C2A1A" w:rsidRPr="00094B51" w:rsidTr="00EE1D9A">
        <w:tc>
          <w:tcPr>
            <w:tcW w:w="568" w:type="dxa"/>
          </w:tcPr>
          <w:p w:rsidR="004C2A1A" w:rsidRPr="00094B51" w:rsidRDefault="004C2A1A" w:rsidP="009B3591">
            <w:pPr>
              <w:numPr>
                <w:ilvl w:val="0"/>
                <w:numId w:val="5"/>
              </w:numPr>
              <w:tabs>
                <w:tab w:val="left" w:pos="0"/>
              </w:tabs>
              <w:rPr>
                <w:sz w:val="22"/>
                <w:szCs w:val="22"/>
              </w:rPr>
            </w:pPr>
          </w:p>
        </w:tc>
        <w:tc>
          <w:tcPr>
            <w:tcW w:w="2835" w:type="dxa"/>
          </w:tcPr>
          <w:p w:rsidR="004C2A1A" w:rsidRDefault="004C2A1A" w:rsidP="002A2F09">
            <w:pPr>
              <w:ind w:right="-108"/>
              <w:rPr>
                <w:sz w:val="22"/>
                <w:szCs w:val="22"/>
              </w:rPr>
            </w:pPr>
            <w:r w:rsidRPr="00700BC0">
              <w:rPr>
                <w:sz w:val="22"/>
                <w:szCs w:val="22"/>
              </w:rPr>
              <w:t>Срок подачи заявок на участие в </w:t>
            </w:r>
            <w:r w:rsidR="002A2F09" w:rsidRPr="00700BC0">
              <w:rPr>
                <w:sz w:val="22"/>
                <w:szCs w:val="22"/>
              </w:rPr>
              <w:t>закупке</w:t>
            </w:r>
          </w:p>
        </w:tc>
        <w:tc>
          <w:tcPr>
            <w:tcW w:w="7087" w:type="dxa"/>
          </w:tcPr>
          <w:p w:rsidR="004C2A1A" w:rsidRPr="00890EA8" w:rsidRDefault="004C2A1A" w:rsidP="004C2A1A">
            <w:pPr>
              <w:ind w:left="-51" w:right="6"/>
              <w:rPr>
                <w:sz w:val="22"/>
                <w:szCs w:val="22"/>
              </w:rPr>
            </w:pPr>
            <w:r w:rsidRPr="00890EA8">
              <w:rPr>
                <w:sz w:val="22"/>
                <w:szCs w:val="22"/>
                <w:u w:val="single"/>
              </w:rPr>
              <w:t>Срок подачи заявок на участие в закупке</w:t>
            </w:r>
            <w:r w:rsidRPr="00890EA8">
              <w:rPr>
                <w:sz w:val="22"/>
                <w:szCs w:val="22"/>
              </w:rPr>
              <w:t>:</w:t>
            </w:r>
          </w:p>
          <w:p w:rsidR="004C2A1A" w:rsidRPr="00890EA8" w:rsidRDefault="004C2A1A" w:rsidP="00297F2F">
            <w:pPr>
              <w:ind w:left="-51" w:right="6"/>
              <w:jc w:val="both"/>
              <w:rPr>
                <w:b/>
                <w:sz w:val="22"/>
                <w:szCs w:val="22"/>
              </w:rPr>
            </w:pPr>
            <w:r w:rsidRPr="00890EA8">
              <w:rPr>
                <w:b/>
                <w:sz w:val="22"/>
                <w:szCs w:val="22"/>
              </w:rPr>
              <w:t>с</w:t>
            </w:r>
            <w:r w:rsidRPr="00890EA8">
              <w:rPr>
                <w:sz w:val="22"/>
                <w:szCs w:val="22"/>
              </w:rPr>
              <w:t> </w:t>
            </w:r>
            <w:r w:rsidR="00197F9E">
              <w:rPr>
                <w:b/>
                <w:sz w:val="22"/>
                <w:szCs w:val="22"/>
                <w:u w:val="single"/>
              </w:rPr>
              <w:t>05</w:t>
            </w:r>
            <w:r w:rsidR="00EB57E5" w:rsidRPr="00890EA8">
              <w:rPr>
                <w:b/>
                <w:sz w:val="22"/>
                <w:szCs w:val="22"/>
                <w:u w:val="single"/>
              </w:rPr>
              <w:t> </w:t>
            </w:r>
            <w:r w:rsidR="00197F9E">
              <w:rPr>
                <w:b/>
                <w:sz w:val="22"/>
                <w:szCs w:val="22"/>
                <w:u w:val="single"/>
              </w:rPr>
              <w:t>августа</w:t>
            </w:r>
            <w:r w:rsidR="0055040B" w:rsidRPr="00890EA8">
              <w:rPr>
                <w:b/>
                <w:sz w:val="22"/>
                <w:szCs w:val="22"/>
                <w:u w:val="single"/>
              </w:rPr>
              <w:t> </w:t>
            </w:r>
            <w:r w:rsidR="00E07F93" w:rsidRPr="00890EA8">
              <w:rPr>
                <w:b/>
                <w:sz w:val="22"/>
                <w:szCs w:val="22"/>
                <w:u w:val="single"/>
              </w:rPr>
              <w:t>20</w:t>
            </w:r>
            <w:r w:rsidR="001E594F" w:rsidRPr="00890EA8">
              <w:rPr>
                <w:b/>
                <w:sz w:val="22"/>
                <w:szCs w:val="22"/>
                <w:u w:val="single"/>
              </w:rPr>
              <w:t>2</w:t>
            </w:r>
            <w:r w:rsidR="00EB57E5" w:rsidRPr="00890EA8">
              <w:rPr>
                <w:b/>
                <w:sz w:val="22"/>
                <w:szCs w:val="22"/>
                <w:u w:val="single"/>
              </w:rPr>
              <w:t>0</w:t>
            </w:r>
            <w:r w:rsidRPr="00890EA8">
              <w:rPr>
                <w:sz w:val="22"/>
                <w:szCs w:val="22"/>
                <w:u w:val="single"/>
              </w:rPr>
              <w:t> </w:t>
            </w:r>
            <w:r w:rsidRPr="00890EA8">
              <w:rPr>
                <w:b/>
                <w:sz w:val="22"/>
                <w:szCs w:val="22"/>
                <w:u w:val="single"/>
              </w:rPr>
              <w:t>г.</w:t>
            </w:r>
            <w:r w:rsidRPr="00890EA8">
              <w:rPr>
                <w:sz w:val="22"/>
                <w:szCs w:val="22"/>
              </w:rPr>
              <w:t xml:space="preserve"> </w:t>
            </w:r>
          </w:p>
          <w:p w:rsidR="004C2A1A" w:rsidRPr="00890EA8" w:rsidRDefault="004C2A1A" w:rsidP="00197F9E">
            <w:pPr>
              <w:ind w:left="-51" w:right="6"/>
              <w:jc w:val="both"/>
              <w:rPr>
                <w:b/>
                <w:sz w:val="22"/>
                <w:szCs w:val="22"/>
              </w:rPr>
            </w:pPr>
            <w:r w:rsidRPr="00890EA8">
              <w:rPr>
                <w:b/>
                <w:sz w:val="22"/>
                <w:szCs w:val="22"/>
              </w:rPr>
              <w:t>до</w:t>
            </w:r>
            <w:r w:rsidRPr="00890EA8">
              <w:rPr>
                <w:sz w:val="22"/>
                <w:szCs w:val="22"/>
              </w:rPr>
              <w:t> </w:t>
            </w:r>
            <w:r w:rsidRPr="00890EA8">
              <w:rPr>
                <w:b/>
                <w:sz w:val="22"/>
                <w:szCs w:val="22"/>
                <w:u w:val="single"/>
              </w:rPr>
              <w:t>12 ч. 00 мин.</w:t>
            </w:r>
            <w:r w:rsidRPr="00890EA8">
              <w:rPr>
                <w:b/>
                <w:sz w:val="22"/>
                <w:szCs w:val="22"/>
              </w:rPr>
              <w:t xml:space="preserve"> </w:t>
            </w:r>
            <w:r w:rsidR="00197F9E">
              <w:rPr>
                <w:b/>
                <w:sz w:val="22"/>
                <w:szCs w:val="22"/>
                <w:u w:val="single"/>
              </w:rPr>
              <w:t>1</w:t>
            </w:r>
            <w:bookmarkStart w:id="7" w:name="_GoBack"/>
            <w:bookmarkEnd w:id="7"/>
            <w:r w:rsidR="00197F9E">
              <w:rPr>
                <w:b/>
                <w:sz w:val="22"/>
                <w:szCs w:val="22"/>
                <w:u w:val="single"/>
              </w:rPr>
              <w:t>8</w:t>
            </w:r>
            <w:r w:rsidR="00EB57E5" w:rsidRPr="00890EA8">
              <w:rPr>
                <w:b/>
                <w:sz w:val="22"/>
                <w:szCs w:val="22"/>
                <w:u w:val="single"/>
              </w:rPr>
              <w:t> августа 2020 </w:t>
            </w:r>
            <w:r w:rsidRPr="00890EA8">
              <w:rPr>
                <w:b/>
                <w:sz w:val="22"/>
                <w:szCs w:val="22"/>
                <w:u w:val="single"/>
              </w:rPr>
              <w:t>г.</w:t>
            </w:r>
            <w:r w:rsidRPr="00890EA8">
              <w:rPr>
                <w:sz w:val="22"/>
                <w:szCs w:val="22"/>
              </w:rPr>
              <w:t xml:space="preserve"> </w:t>
            </w:r>
            <w:r w:rsidRPr="00890EA8">
              <w:rPr>
                <w:i/>
                <w:sz w:val="22"/>
                <w:szCs w:val="22"/>
              </w:rPr>
              <w:t>(время и дата окончания принятия заявок)</w:t>
            </w:r>
            <w:r w:rsidR="001752C6" w:rsidRPr="00890EA8">
              <w:rPr>
                <w:i/>
                <w:sz w:val="22"/>
                <w:szCs w:val="22"/>
              </w:rPr>
              <w:t>.</w:t>
            </w:r>
            <w:r w:rsidR="002353C0" w:rsidRPr="00890EA8">
              <w:rPr>
                <w:i/>
                <w:sz w:val="22"/>
                <w:szCs w:val="22"/>
              </w:rPr>
              <w:t xml:space="preserve"> </w:t>
            </w:r>
          </w:p>
        </w:tc>
      </w:tr>
      <w:tr w:rsidR="00F035B9" w:rsidRPr="00094B51" w:rsidTr="00EE1D9A">
        <w:tc>
          <w:tcPr>
            <w:tcW w:w="568" w:type="dxa"/>
          </w:tcPr>
          <w:p w:rsidR="00F035B9" w:rsidRPr="00094B51" w:rsidRDefault="00F035B9" w:rsidP="009B3591">
            <w:pPr>
              <w:numPr>
                <w:ilvl w:val="0"/>
                <w:numId w:val="5"/>
              </w:numPr>
              <w:tabs>
                <w:tab w:val="left" w:pos="0"/>
              </w:tabs>
              <w:rPr>
                <w:sz w:val="22"/>
                <w:szCs w:val="22"/>
              </w:rPr>
            </w:pPr>
          </w:p>
        </w:tc>
        <w:tc>
          <w:tcPr>
            <w:tcW w:w="2835" w:type="dxa"/>
          </w:tcPr>
          <w:p w:rsidR="00F035B9" w:rsidRDefault="00413F98" w:rsidP="00EE614F">
            <w:pPr>
              <w:ind w:right="-108"/>
              <w:rPr>
                <w:sz w:val="22"/>
                <w:szCs w:val="22"/>
              </w:rPr>
            </w:pPr>
            <w:r>
              <w:rPr>
                <w:sz w:val="22"/>
                <w:szCs w:val="22"/>
              </w:rPr>
              <w:t>М</w:t>
            </w:r>
            <w:r w:rsidR="00F035B9">
              <w:rPr>
                <w:sz w:val="22"/>
                <w:szCs w:val="22"/>
              </w:rPr>
              <w:t>есто подачи заявок на участие в</w:t>
            </w:r>
            <w:r w:rsidR="00EE614F">
              <w:rPr>
                <w:sz w:val="22"/>
                <w:szCs w:val="22"/>
              </w:rPr>
              <w:t> </w:t>
            </w:r>
            <w:r w:rsidR="00700BC0">
              <w:rPr>
                <w:sz w:val="22"/>
                <w:szCs w:val="22"/>
              </w:rPr>
              <w:t>закупке</w:t>
            </w:r>
          </w:p>
        </w:tc>
        <w:tc>
          <w:tcPr>
            <w:tcW w:w="7087" w:type="dxa"/>
          </w:tcPr>
          <w:p w:rsidR="00F035B9" w:rsidRPr="00890EA8" w:rsidRDefault="00413F98" w:rsidP="00EB57E5">
            <w:pPr>
              <w:ind w:left="-51" w:right="6"/>
              <w:jc w:val="both"/>
              <w:rPr>
                <w:sz w:val="22"/>
                <w:szCs w:val="22"/>
              </w:rPr>
            </w:pPr>
            <w:r w:rsidRPr="00890EA8">
              <w:rPr>
                <w:sz w:val="22"/>
                <w:szCs w:val="22"/>
                <w:u w:val="single"/>
              </w:rPr>
              <w:t>Заявки на участие в закупке пода</w:t>
            </w:r>
            <w:r w:rsidR="00E06AD6" w:rsidRPr="00890EA8">
              <w:rPr>
                <w:sz w:val="22"/>
                <w:szCs w:val="22"/>
                <w:u w:val="single"/>
              </w:rPr>
              <w:t>ю</w:t>
            </w:r>
            <w:r w:rsidRPr="00890EA8">
              <w:rPr>
                <w:sz w:val="22"/>
                <w:szCs w:val="22"/>
                <w:u w:val="single"/>
              </w:rPr>
              <w:t xml:space="preserve">тся </w:t>
            </w:r>
            <w:r w:rsidRPr="00890EA8">
              <w:rPr>
                <w:b/>
                <w:sz w:val="22"/>
                <w:szCs w:val="22"/>
                <w:u w:val="single"/>
              </w:rPr>
              <w:t>только в письменной форме</w:t>
            </w:r>
            <w:r w:rsidRPr="00890EA8">
              <w:rPr>
                <w:sz w:val="22"/>
                <w:szCs w:val="22"/>
                <w:u w:val="single"/>
              </w:rPr>
              <w:t xml:space="preserve"> по адресу</w:t>
            </w:r>
            <w:r w:rsidRPr="00890EA8">
              <w:rPr>
                <w:sz w:val="22"/>
                <w:szCs w:val="22"/>
              </w:rPr>
              <w:t xml:space="preserve">: </w:t>
            </w:r>
            <w:r w:rsidR="00B3659F" w:rsidRPr="00890EA8">
              <w:rPr>
                <w:noProof/>
                <w:sz w:val="22"/>
                <w:szCs w:val="22"/>
              </w:rPr>
              <w:t>141426</w:t>
            </w:r>
            <w:r w:rsidR="009F5FE5" w:rsidRPr="00890EA8">
              <w:rPr>
                <w:noProof/>
                <w:sz w:val="22"/>
                <w:szCs w:val="22"/>
              </w:rPr>
              <w:t>, Московская обл</w:t>
            </w:r>
            <w:r w:rsidR="001F02CB" w:rsidRPr="00890EA8">
              <w:rPr>
                <w:noProof/>
                <w:sz w:val="22"/>
                <w:szCs w:val="22"/>
              </w:rPr>
              <w:t>асть</w:t>
            </w:r>
            <w:r w:rsidR="009F5FE5" w:rsidRPr="00890EA8">
              <w:rPr>
                <w:noProof/>
                <w:sz w:val="22"/>
                <w:szCs w:val="22"/>
              </w:rPr>
              <w:t xml:space="preserve">, </w:t>
            </w:r>
            <w:r w:rsidR="00B3659F" w:rsidRPr="00890EA8">
              <w:rPr>
                <w:noProof/>
                <w:sz w:val="22"/>
                <w:szCs w:val="22"/>
              </w:rPr>
              <w:t>г.</w:t>
            </w:r>
            <w:r w:rsidR="00130000" w:rsidRPr="00890EA8">
              <w:rPr>
                <w:noProof/>
                <w:sz w:val="22"/>
                <w:szCs w:val="22"/>
              </w:rPr>
              <w:t> </w:t>
            </w:r>
            <w:r w:rsidR="00B3659F" w:rsidRPr="00890EA8">
              <w:rPr>
                <w:noProof/>
                <w:sz w:val="22"/>
                <w:szCs w:val="22"/>
              </w:rPr>
              <w:t>Химки, Шереметьевское шоссе, вл.31</w:t>
            </w:r>
            <w:r w:rsidR="00310882" w:rsidRPr="00890EA8">
              <w:rPr>
                <w:noProof/>
                <w:sz w:val="22"/>
                <w:szCs w:val="22"/>
              </w:rPr>
              <w:t xml:space="preserve"> (проходная, каб. 4)</w:t>
            </w:r>
            <w:r w:rsidR="006C0D5E" w:rsidRPr="00890EA8">
              <w:rPr>
                <w:sz w:val="22"/>
                <w:szCs w:val="22"/>
              </w:rPr>
              <w:t>.</w:t>
            </w:r>
          </w:p>
        </w:tc>
      </w:tr>
      <w:tr w:rsidR="00413F98" w:rsidRPr="00094B51" w:rsidTr="00EE1D9A">
        <w:tc>
          <w:tcPr>
            <w:tcW w:w="568" w:type="dxa"/>
          </w:tcPr>
          <w:p w:rsidR="00413F98" w:rsidRPr="00094B51" w:rsidRDefault="00413F98" w:rsidP="009B3591">
            <w:pPr>
              <w:numPr>
                <w:ilvl w:val="0"/>
                <w:numId w:val="5"/>
              </w:numPr>
              <w:tabs>
                <w:tab w:val="left" w:pos="0"/>
              </w:tabs>
              <w:rPr>
                <w:sz w:val="22"/>
                <w:szCs w:val="22"/>
              </w:rPr>
            </w:pPr>
          </w:p>
        </w:tc>
        <w:tc>
          <w:tcPr>
            <w:tcW w:w="2835" w:type="dxa"/>
          </w:tcPr>
          <w:p w:rsidR="00413F98" w:rsidRDefault="00733104" w:rsidP="00EE614F">
            <w:pPr>
              <w:ind w:right="-108"/>
              <w:rPr>
                <w:sz w:val="22"/>
                <w:szCs w:val="22"/>
              </w:rPr>
            </w:pPr>
            <w:r>
              <w:rPr>
                <w:sz w:val="22"/>
                <w:szCs w:val="22"/>
              </w:rPr>
              <w:t>П</w:t>
            </w:r>
            <w:r w:rsidR="004C2A1A">
              <w:rPr>
                <w:sz w:val="22"/>
                <w:szCs w:val="22"/>
              </w:rPr>
              <w:t>орядок подачи заявок на</w:t>
            </w:r>
            <w:r w:rsidR="00EE614F">
              <w:rPr>
                <w:sz w:val="22"/>
                <w:szCs w:val="22"/>
              </w:rPr>
              <w:t> </w:t>
            </w:r>
            <w:r w:rsidR="004C2A1A">
              <w:rPr>
                <w:sz w:val="22"/>
                <w:szCs w:val="22"/>
              </w:rPr>
              <w:t xml:space="preserve">участие в </w:t>
            </w:r>
            <w:r w:rsidR="00D62B04">
              <w:rPr>
                <w:sz w:val="22"/>
                <w:szCs w:val="22"/>
              </w:rPr>
              <w:t>закупке</w:t>
            </w:r>
          </w:p>
        </w:tc>
        <w:tc>
          <w:tcPr>
            <w:tcW w:w="7087" w:type="dxa"/>
          </w:tcPr>
          <w:p w:rsidR="00733104" w:rsidRDefault="00733104" w:rsidP="00603E6D">
            <w:pPr>
              <w:ind w:left="-51" w:right="6"/>
              <w:jc w:val="both"/>
              <w:rPr>
                <w:sz w:val="22"/>
                <w:szCs w:val="22"/>
              </w:rPr>
            </w:pPr>
            <w:r w:rsidRPr="00094B51">
              <w:rPr>
                <w:sz w:val="22"/>
                <w:szCs w:val="22"/>
              </w:rPr>
              <w:t>Заказчик обеспечивает прием заявок</w:t>
            </w:r>
            <w:r>
              <w:rPr>
                <w:sz w:val="22"/>
                <w:szCs w:val="22"/>
              </w:rPr>
              <w:t xml:space="preserve">, поданных </w:t>
            </w:r>
            <w:r w:rsidRPr="00EA2DC1">
              <w:rPr>
                <w:b/>
                <w:sz w:val="22"/>
                <w:szCs w:val="22"/>
              </w:rPr>
              <w:t>только в</w:t>
            </w:r>
            <w:r w:rsidR="00D62B04">
              <w:rPr>
                <w:b/>
                <w:sz w:val="22"/>
                <w:szCs w:val="22"/>
              </w:rPr>
              <w:t> </w:t>
            </w:r>
            <w:r w:rsidRPr="00EA2DC1">
              <w:rPr>
                <w:b/>
                <w:sz w:val="22"/>
                <w:szCs w:val="22"/>
              </w:rPr>
              <w:t>письменной форме</w:t>
            </w:r>
            <w:r>
              <w:rPr>
                <w:sz w:val="22"/>
                <w:szCs w:val="22"/>
              </w:rPr>
              <w:t>,</w:t>
            </w:r>
            <w:r w:rsidRPr="00094B51">
              <w:rPr>
                <w:sz w:val="22"/>
                <w:szCs w:val="22"/>
              </w:rPr>
              <w:t xml:space="preserve"> поступающих ему общедоступной почтовой связью и обеспечивает возможность подачи заявок нарочно.</w:t>
            </w:r>
          </w:p>
          <w:p w:rsidR="00873FED" w:rsidRDefault="00873FED" w:rsidP="00873FED">
            <w:pPr>
              <w:autoSpaceDE w:val="0"/>
              <w:autoSpaceDN w:val="0"/>
              <w:adjustRightInd w:val="0"/>
              <w:jc w:val="both"/>
              <w:rPr>
                <w:sz w:val="22"/>
                <w:szCs w:val="22"/>
              </w:rPr>
            </w:pPr>
            <w:r>
              <w:rPr>
                <w:sz w:val="22"/>
                <w:szCs w:val="22"/>
              </w:rPr>
              <w:t>Участник закупки вправе подать только одну заявку на участие в</w:t>
            </w:r>
            <w:r w:rsidR="00D62B04">
              <w:rPr>
                <w:sz w:val="22"/>
                <w:szCs w:val="22"/>
              </w:rPr>
              <w:t> </w:t>
            </w:r>
            <w:r>
              <w:rPr>
                <w:sz w:val="22"/>
                <w:szCs w:val="22"/>
              </w:rPr>
              <w:t>закупке в отношении предмета закупки в любое время с</w:t>
            </w:r>
            <w:r w:rsidR="00D62B04">
              <w:rPr>
                <w:sz w:val="22"/>
                <w:szCs w:val="22"/>
              </w:rPr>
              <w:t> </w:t>
            </w:r>
            <w:r>
              <w:rPr>
                <w:sz w:val="22"/>
                <w:szCs w:val="22"/>
              </w:rPr>
              <w:t>момента размещения извещения о ее проведении до</w:t>
            </w:r>
            <w:r w:rsidR="00D62B04">
              <w:rPr>
                <w:sz w:val="22"/>
                <w:szCs w:val="22"/>
              </w:rPr>
              <w:t> </w:t>
            </w:r>
            <w:r>
              <w:rPr>
                <w:sz w:val="22"/>
                <w:szCs w:val="22"/>
              </w:rPr>
              <w:t>предусмотренных закупочной документацией даты и времени окончания срока подачи заявок на участие в закупке. 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EA2DC1" w:rsidRDefault="00733104" w:rsidP="00603E6D">
            <w:pPr>
              <w:ind w:left="-51" w:right="6"/>
              <w:jc w:val="both"/>
              <w:rPr>
                <w:sz w:val="22"/>
                <w:szCs w:val="22"/>
              </w:rPr>
            </w:pPr>
            <w:r>
              <w:rPr>
                <w:sz w:val="22"/>
                <w:szCs w:val="22"/>
              </w:rPr>
              <w:t xml:space="preserve">Для </w:t>
            </w:r>
            <w:r w:rsidR="00EA2DC1">
              <w:rPr>
                <w:sz w:val="22"/>
                <w:szCs w:val="22"/>
              </w:rPr>
              <w:t xml:space="preserve">подачи </w:t>
            </w:r>
            <w:r w:rsidR="00EE614F">
              <w:rPr>
                <w:sz w:val="22"/>
                <w:szCs w:val="22"/>
              </w:rPr>
              <w:t xml:space="preserve">нарочно </w:t>
            </w:r>
            <w:r w:rsidR="00EA2DC1">
              <w:rPr>
                <w:sz w:val="22"/>
                <w:szCs w:val="22"/>
              </w:rPr>
              <w:t xml:space="preserve">заявки на участие в </w:t>
            </w:r>
            <w:r w:rsidR="00D62B04">
              <w:rPr>
                <w:sz w:val="22"/>
                <w:szCs w:val="22"/>
              </w:rPr>
              <w:t>закупке</w:t>
            </w:r>
            <w:r w:rsidR="00EA2DC1">
              <w:rPr>
                <w:sz w:val="22"/>
                <w:szCs w:val="22"/>
              </w:rPr>
              <w:t xml:space="preserve"> у</w:t>
            </w:r>
            <w:r w:rsidRPr="00094B51">
              <w:rPr>
                <w:sz w:val="22"/>
                <w:szCs w:val="22"/>
              </w:rPr>
              <w:t>частник</w:t>
            </w:r>
            <w:r>
              <w:rPr>
                <w:sz w:val="22"/>
                <w:szCs w:val="22"/>
              </w:rPr>
              <w:t xml:space="preserve"> закупки</w:t>
            </w:r>
            <w:r w:rsidR="00EA2DC1">
              <w:rPr>
                <w:sz w:val="22"/>
                <w:szCs w:val="22"/>
              </w:rPr>
              <w:t>:</w:t>
            </w:r>
          </w:p>
          <w:p w:rsidR="00EA2DC1" w:rsidRDefault="00EA2DC1" w:rsidP="00603E6D">
            <w:pPr>
              <w:ind w:left="-51" w:right="6"/>
              <w:jc w:val="both"/>
              <w:rPr>
                <w:sz w:val="22"/>
                <w:szCs w:val="22"/>
              </w:rPr>
            </w:pPr>
            <w:r>
              <w:rPr>
                <w:sz w:val="22"/>
                <w:szCs w:val="22"/>
              </w:rPr>
              <w:t>-</w:t>
            </w:r>
            <w:r w:rsidR="002353C0">
              <w:rPr>
                <w:sz w:val="22"/>
                <w:szCs w:val="22"/>
              </w:rPr>
              <w:t> </w:t>
            </w:r>
            <w:r w:rsidR="00733104" w:rsidRPr="00094B51">
              <w:rPr>
                <w:sz w:val="22"/>
                <w:szCs w:val="22"/>
              </w:rPr>
              <w:t>пр</w:t>
            </w:r>
            <w:r w:rsidR="002353C0">
              <w:rPr>
                <w:sz w:val="22"/>
                <w:szCs w:val="22"/>
              </w:rPr>
              <w:t xml:space="preserve">ибывает по </w:t>
            </w:r>
            <w:r w:rsidR="00733104">
              <w:rPr>
                <w:sz w:val="22"/>
                <w:szCs w:val="22"/>
              </w:rPr>
              <w:t>адресу</w:t>
            </w:r>
            <w:r w:rsidR="002353C0">
              <w:rPr>
                <w:sz w:val="22"/>
                <w:szCs w:val="22"/>
              </w:rPr>
              <w:t>, указанному в предыдущем пункте;</w:t>
            </w:r>
          </w:p>
          <w:p w:rsidR="00D62B04" w:rsidRDefault="00EA2DC1" w:rsidP="00D62B04">
            <w:pPr>
              <w:ind w:left="-51" w:right="6"/>
              <w:jc w:val="both"/>
              <w:rPr>
                <w:sz w:val="22"/>
                <w:szCs w:val="22"/>
              </w:rPr>
            </w:pPr>
            <w:r>
              <w:rPr>
                <w:sz w:val="22"/>
                <w:szCs w:val="22"/>
              </w:rPr>
              <w:t>-</w:t>
            </w:r>
            <w:r w:rsidR="002353C0">
              <w:rPr>
                <w:sz w:val="22"/>
                <w:szCs w:val="22"/>
              </w:rPr>
              <w:t> </w:t>
            </w:r>
            <w:r>
              <w:rPr>
                <w:sz w:val="22"/>
                <w:szCs w:val="22"/>
              </w:rPr>
              <w:t>находясь на</w:t>
            </w:r>
            <w:r w:rsidR="00733104" w:rsidRPr="00094B51">
              <w:rPr>
                <w:sz w:val="22"/>
                <w:szCs w:val="22"/>
              </w:rPr>
              <w:t xml:space="preserve"> проходной </w:t>
            </w:r>
            <w:r>
              <w:rPr>
                <w:sz w:val="22"/>
                <w:szCs w:val="22"/>
              </w:rPr>
              <w:t xml:space="preserve">заказчика, </w:t>
            </w:r>
            <w:r w:rsidR="00733104" w:rsidRPr="00094B51">
              <w:rPr>
                <w:sz w:val="22"/>
                <w:szCs w:val="22"/>
              </w:rPr>
              <w:t xml:space="preserve">связывается по </w:t>
            </w:r>
            <w:r w:rsidR="00EE614F">
              <w:rPr>
                <w:sz w:val="22"/>
                <w:szCs w:val="22"/>
              </w:rPr>
              <w:t>контактным</w:t>
            </w:r>
            <w:r w:rsidR="00733104" w:rsidRPr="00094B51">
              <w:rPr>
                <w:sz w:val="22"/>
                <w:szCs w:val="22"/>
              </w:rPr>
              <w:t xml:space="preserve"> телефон</w:t>
            </w:r>
            <w:r w:rsidR="00E6339E">
              <w:rPr>
                <w:sz w:val="22"/>
                <w:szCs w:val="22"/>
              </w:rPr>
              <w:t>ным номерам</w:t>
            </w:r>
            <w:r w:rsidR="00733104" w:rsidRPr="00094B51">
              <w:rPr>
                <w:sz w:val="22"/>
                <w:szCs w:val="22"/>
              </w:rPr>
              <w:t xml:space="preserve"> с </w:t>
            </w:r>
            <w:r w:rsidR="00E6339E">
              <w:rPr>
                <w:sz w:val="22"/>
                <w:szCs w:val="22"/>
              </w:rPr>
              <w:t>ответственными должностными</w:t>
            </w:r>
            <w:r w:rsidR="00733104">
              <w:rPr>
                <w:sz w:val="22"/>
                <w:szCs w:val="22"/>
              </w:rPr>
              <w:t xml:space="preserve"> </w:t>
            </w:r>
            <w:r w:rsidR="00733104" w:rsidRPr="00094B51">
              <w:rPr>
                <w:sz w:val="22"/>
                <w:szCs w:val="22"/>
              </w:rPr>
              <w:t>лицами</w:t>
            </w:r>
            <w:r w:rsidR="00733104">
              <w:rPr>
                <w:sz w:val="22"/>
                <w:szCs w:val="22"/>
              </w:rPr>
              <w:t xml:space="preserve"> </w:t>
            </w:r>
            <w:r w:rsidR="00EE614F">
              <w:rPr>
                <w:sz w:val="22"/>
                <w:szCs w:val="22"/>
              </w:rPr>
              <w:t xml:space="preserve">(контактными лицами) </w:t>
            </w:r>
            <w:r w:rsidR="00733104">
              <w:rPr>
                <w:sz w:val="22"/>
                <w:szCs w:val="22"/>
              </w:rPr>
              <w:t>заказчика</w:t>
            </w:r>
            <w:r>
              <w:rPr>
                <w:sz w:val="22"/>
                <w:szCs w:val="22"/>
              </w:rPr>
              <w:t>;</w:t>
            </w:r>
          </w:p>
          <w:p w:rsidR="00733104" w:rsidRPr="00094B51" w:rsidRDefault="00D62B04" w:rsidP="00603E6D">
            <w:pPr>
              <w:ind w:left="-51" w:right="6"/>
              <w:jc w:val="both"/>
              <w:rPr>
                <w:sz w:val="22"/>
                <w:szCs w:val="22"/>
              </w:rPr>
            </w:pPr>
            <w:r>
              <w:rPr>
                <w:sz w:val="22"/>
                <w:szCs w:val="22"/>
              </w:rPr>
              <w:t>- </w:t>
            </w:r>
            <w:r w:rsidRPr="00094B51">
              <w:rPr>
                <w:sz w:val="22"/>
                <w:szCs w:val="22"/>
              </w:rPr>
              <w:t xml:space="preserve">передает </w:t>
            </w:r>
            <w:r>
              <w:rPr>
                <w:sz w:val="22"/>
                <w:szCs w:val="22"/>
              </w:rPr>
              <w:t xml:space="preserve">ответственному должностному лицу заказчика </w:t>
            </w:r>
            <w:r w:rsidRPr="00094B51">
              <w:rPr>
                <w:sz w:val="22"/>
                <w:szCs w:val="22"/>
              </w:rPr>
              <w:t>заявку</w:t>
            </w:r>
            <w:r>
              <w:rPr>
                <w:sz w:val="22"/>
                <w:szCs w:val="22"/>
              </w:rPr>
              <w:t xml:space="preserve"> </w:t>
            </w:r>
            <w:r w:rsidRPr="00094B51">
              <w:rPr>
                <w:sz w:val="22"/>
                <w:szCs w:val="22"/>
              </w:rPr>
              <w:t>и</w:t>
            </w:r>
            <w:r>
              <w:rPr>
                <w:sz w:val="22"/>
                <w:szCs w:val="22"/>
              </w:rPr>
              <w:t> </w:t>
            </w:r>
            <w:r w:rsidRPr="00094B51">
              <w:rPr>
                <w:sz w:val="22"/>
                <w:szCs w:val="22"/>
              </w:rPr>
              <w:t>расписывается в журнале приёма заявок.</w:t>
            </w:r>
            <w:r>
              <w:rPr>
                <w:sz w:val="22"/>
                <w:szCs w:val="22"/>
              </w:rPr>
              <w:t xml:space="preserve"> </w:t>
            </w:r>
            <w:r w:rsidRPr="00D62B04">
              <w:rPr>
                <w:i/>
                <w:sz w:val="22"/>
                <w:szCs w:val="22"/>
              </w:rPr>
              <w:t xml:space="preserve">В случае если в закупочной документации к участнику закупки установлено требование о предоставлении им образцов товаров, то такой участник закупки также </w:t>
            </w:r>
            <w:r w:rsidR="00733104" w:rsidRPr="00D62B04">
              <w:rPr>
                <w:i/>
                <w:sz w:val="22"/>
                <w:szCs w:val="22"/>
              </w:rPr>
              <w:t xml:space="preserve">передает </w:t>
            </w:r>
            <w:r w:rsidR="00E6339E" w:rsidRPr="00D62B04">
              <w:rPr>
                <w:i/>
                <w:sz w:val="22"/>
                <w:szCs w:val="22"/>
              </w:rPr>
              <w:t>ответственному должностному</w:t>
            </w:r>
            <w:r w:rsidR="00EA2DC1" w:rsidRPr="00D62B04">
              <w:rPr>
                <w:i/>
                <w:sz w:val="22"/>
                <w:szCs w:val="22"/>
              </w:rPr>
              <w:t xml:space="preserve"> лицу заказчика </w:t>
            </w:r>
            <w:r w:rsidRPr="00D62B04">
              <w:rPr>
                <w:i/>
                <w:sz w:val="22"/>
                <w:szCs w:val="22"/>
              </w:rPr>
              <w:t>требуемые</w:t>
            </w:r>
            <w:r w:rsidR="002353C0" w:rsidRPr="00D62B04">
              <w:rPr>
                <w:i/>
                <w:sz w:val="22"/>
                <w:szCs w:val="22"/>
              </w:rPr>
              <w:t xml:space="preserve"> образцы товара</w:t>
            </w:r>
            <w:r w:rsidR="00733104" w:rsidRPr="00D62B04">
              <w:rPr>
                <w:i/>
                <w:sz w:val="22"/>
                <w:szCs w:val="22"/>
              </w:rPr>
              <w:t>.</w:t>
            </w:r>
          </w:p>
          <w:p w:rsidR="00733104" w:rsidRPr="00094B51" w:rsidRDefault="00733104" w:rsidP="00603E6D">
            <w:pPr>
              <w:ind w:left="-51" w:right="6"/>
              <w:jc w:val="both"/>
              <w:rPr>
                <w:sz w:val="22"/>
                <w:szCs w:val="22"/>
              </w:rPr>
            </w:pPr>
            <w:r w:rsidRPr="00094B51">
              <w:rPr>
                <w:sz w:val="22"/>
                <w:szCs w:val="22"/>
              </w:rPr>
              <w:t xml:space="preserve">Заказчик осуществляет прием заявок </w:t>
            </w:r>
            <w:r w:rsidR="00EA2DC1">
              <w:rPr>
                <w:sz w:val="22"/>
                <w:szCs w:val="22"/>
              </w:rPr>
              <w:t xml:space="preserve">на участие в закупке </w:t>
            </w:r>
            <w:r w:rsidRPr="00094B51">
              <w:rPr>
                <w:sz w:val="22"/>
                <w:szCs w:val="22"/>
              </w:rPr>
              <w:t xml:space="preserve">в течение всего срока приема заявок. Заказчик принимает заявки по рабочим дням </w:t>
            </w:r>
            <w:r w:rsidRPr="00EA2DC1">
              <w:rPr>
                <w:b/>
                <w:sz w:val="22"/>
                <w:szCs w:val="22"/>
              </w:rPr>
              <w:t>с 09 ч.00 мин. до 16 ч. 00 мин</w:t>
            </w:r>
            <w:r w:rsidRPr="00094B51">
              <w:rPr>
                <w:sz w:val="22"/>
                <w:szCs w:val="22"/>
              </w:rPr>
              <w:t>. по московскому времени</w:t>
            </w:r>
            <w:r w:rsidR="00EA2DC1">
              <w:rPr>
                <w:sz w:val="22"/>
                <w:szCs w:val="22"/>
              </w:rPr>
              <w:t>, а</w:t>
            </w:r>
            <w:r w:rsidR="00355BE9">
              <w:rPr>
                <w:sz w:val="22"/>
                <w:szCs w:val="22"/>
              </w:rPr>
              <w:t> </w:t>
            </w:r>
            <w:r w:rsidR="00EA2DC1">
              <w:rPr>
                <w:sz w:val="22"/>
                <w:szCs w:val="22"/>
              </w:rPr>
              <w:t xml:space="preserve">в день окончания подачи заявок на участие в закупке </w:t>
            </w:r>
            <w:r w:rsidR="00EA2DC1" w:rsidRPr="00EA2DC1">
              <w:rPr>
                <w:b/>
                <w:sz w:val="22"/>
                <w:szCs w:val="22"/>
              </w:rPr>
              <w:t>с 09 ч.00 мин. до 1</w:t>
            </w:r>
            <w:r w:rsidR="00EA2DC1">
              <w:rPr>
                <w:b/>
                <w:sz w:val="22"/>
                <w:szCs w:val="22"/>
              </w:rPr>
              <w:t>2</w:t>
            </w:r>
            <w:r w:rsidR="00EA2DC1" w:rsidRPr="00EA2DC1">
              <w:rPr>
                <w:b/>
                <w:sz w:val="22"/>
                <w:szCs w:val="22"/>
              </w:rPr>
              <w:t> ч. 00 мин</w:t>
            </w:r>
            <w:r w:rsidR="00EA2DC1" w:rsidRPr="00094B51">
              <w:rPr>
                <w:sz w:val="22"/>
                <w:szCs w:val="22"/>
              </w:rPr>
              <w:t>. по московскому времени</w:t>
            </w:r>
            <w:r w:rsidRPr="00094B51">
              <w:rPr>
                <w:sz w:val="22"/>
                <w:szCs w:val="22"/>
              </w:rPr>
              <w:t>.</w:t>
            </w:r>
          </w:p>
          <w:p w:rsidR="00733104" w:rsidRPr="00094B51" w:rsidRDefault="00733104" w:rsidP="00603E6D">
            <w:pPr>
              <w:ind w:left="-51" w:right="6"/>
              <w:jc w:val="both"/>
              <w:rPr>
                <w:sz w:val="22"/>
                <w:szCs w:val="22"/>
              </w:rPr>
            </w:pPr>
            <w:r w:rsidRPr="00094B51">
              <w:rPr>
                <w:sz w:val="22"/>
                <w:szCs w:val="22"/>
              </w:rPr>
              <w:t xml:space="preserve">Заказчик оставляет за собой право продлить срок подачи заявок </w:t>
            </w:r>
            <w:r w:rsidR="00EA2DC1">
              <w:rPr>
                <w:sz w:val="22"/>
                <w:szCs w:val="22"/>
              </w:rPr>
              <w:t>на</w:t>
            </w:r>
            <w:r w:rsidR="00355BE9">
              <w:rPr>
                <w:sz w:val="22"/>
                <w:szCs w:val="22"/>
              </w:rPr>
              <w:t> </w:t>
            </w:r>
            <w:r w:rsidR="00EA2DC1">
              <w:rPr>
                <w:sz w:val="22"/>
                <w:szCs w:val="22"/>
              </w:rPr>
              <w:t xml:space="preserve">участие в закупке </w:t>
            </w:r>
            <w:r w:rsidRPr="00094B51">
              <w:rPr>
                <w:sz w:val="22"/>
                <w:szCs w:val="22"/>
              </w:rPr>
              <w:t>и внести соответствующие изменения в </w:t>
            </w:r>
            <w:r>
              <w:rPr>
                <w:sz w:val="22"/>
                <w:szCs w:val="22"/>
              </w:rPr>
              <w:t>з</w:t>
            </w:r>
            <w:r w:rsidRPr="00094B51">
              <w:rPr>
                <w:sz w:val="22"/>
                <w:szCs w:val="22"/>
              </w:rPr>
              <w:t>акупочную документацию.</w:t>
            </w:r>
          </w:p>
          <w:p w:rsidR="00413F98" w:rsidRDefault="00733104" w:rsidP="00603E6D">
            <w:pPr>
              <w:ind w:left="-51" w:right="6"/>
              <w:jc w:val="both"/>
              <w:rPr>
                <w:sz w:val="22"/>
                <w:szCs w:val="22"/>
                <w:highlight w:val="yellow"/>
              </w:rPr>
            </w:pPr>
            <w:r w:rsidRPr="00094B51">
              <w:rPr>
                <w:sz w:val="22"/>
                <w:szCs w:val="22"/>
              </w:rPr>
              <w:t xml:space="preserve">Ни заказчик, ни представители заказчика не обязаны расписываться в каких-либо документах участников закупки и лиц, подающих заявку на </w:t>
            </w:r>
            <w:r w:rsidRPr="00094B51">
              <w:rPr>
                <w:sz w:val="22"/>
                <w:szCs w:val="22"/>
              </w:rPr>
              <w:lastRenderedPageBreak/>
              <w:t>участие в закупке. По письменному запросу участника закупки, подавшего заявку, заказчик выдает расписку в получении такой заявки.</w:t>
            </w:r>
          </w:p>
        </w:tc>
      </w:tr>
      <w:tr w:rsidR="00910249" w:rsidRPr="00094B51" w:rsidTr="00EE1D9A">
        <w:tc>
          <w:tcPr>
            <w:tcW w:w="568" w:type="dxa"/>
          </w:tcPr>
          <w:p w:rsidR="00910249" w:rsidRPr="00094B51" w:rsidRDefault="00910249" w:rsidP="009B3591">
            <w:pPr>
              <w:numPr>
                <w:ilvl w:val="0"/>
                <w:numId w:val="5"/>
              </w:numPr>
              <w:tabs>
                <w:tab w:val="left" w:pos="0"/>
              </w:tabs>
              <w:rPr>
                <w:sz w:val="22"/>
                <w:szCs w:val="22"/>
              </w:rPr>
            </w:pPr>
          </w:p>
        </w:tc>
        <w:tc>
          <w:tcPr>
            <w:tcW w:w="2835" w:type="dxa"/>
          </w:tcPr>
          <w:p w:rsidR="00910249" w:rsidRDefault="00910249" w:rsidP="00355BE9">
            <w:pPr>
              <w:ind w:right="-108"/>
              <w:rPr>
                <w:sz w:val="22"/>
                <w:szCs w:val="22"/>
              </w:rPr>
            </w:pPr>
            <w:r w:rsidRPr="00094B51">
              <w:rPr>
                <w:sz w:val="22"/>
                <w:szCs w:val="22"/>
              </w:rPr>
              <w:t>Срок действия заявок на участие в </w:t>
            </w:r>
            <w:r w:rsidR="00355BE9">
              <w:rPr>
                <w:sz w:val="22"/>
                <w:szCs w:val="22"/>
              </w:rPr>
              <w:t>закупке</w:t>
            </w:r>
          </w:p>
        </w:tc>
        <w:tc>
          <w:tcPr>
            <w:tcW w:w="7087" w:type="dxa"/>
          </w:tcPr>
          <w:p w:rsidR="00910249" w:rsidRPr="00094B51" w:rsidRDefault="005647F9" w:rsidP="00EB57E5">
            <w:pPr>
              <w:ind w:left="-51" w:right="6"/>
              <w:jc w:val="both"/>
              <w:rPr>
                <w:sz w:val="22"/>
                <w:szCs w:val="22"/>
              </w:rPr>
            </w:pPr>
            <w:r w:rsidRPr="00094B51">
              <w:rPr>
                <w:sz w:val="22"/>
                <w:szCs w:val="22"/>
              </w:rPr>
              <w:t xml:space="preserve">Заявки на участие в закупке должны сохранять свое действие в течение всего срока проведения процедуры </w:t>
            </w:r>
            <w:r>
              <w:rPr>
                <w:sz w:val="22"/>
                <w:szCs w:val="22"/>
              </w:rPr>
              <w:t>з</w:t>
            </w:r>
            <w:r w:rsidRPr="00094B51">
              <w:rPr>
                <w:sz w:val="22"/>
                <w:szCs w:val="22"/>
              </w:rPr>
              <w:t>акупки и</w:t>
            </w:r>
            <w:r w:rsidR="00355BE9">
              <w:rPr>
                <w:sz w:val="22"/>
                <w:szCs w:val="22"/>
              </w:rPr>
              <w:t> </w:t>
            </w:r>
            <w:r w:rsidRPr="00094B51">
              <w:rPr>
                <w:sz w:val="22"/>
                <w:szCs w:val="22"/>
              </w:rPr>
              <w:t>до завершения указанной процедуры</w:t>
            </w:r>
            <w:r w:rsidR="002868B3">
              <w:rPr>
                <w:sz w:val="22"/>
                <w:szCs w:val="22"/>
              </w:rPr>
              <w:t>, которая завершается подписанием</w:t>
            </w:r>
            <w:r w:rsidRPr="00094B51">
              <w:rPr>
                <w:sz w:val="22"/>
                <w:szCs w:val="22"/>
              </w:rPr>
              <w:t xml:space="preserve"> договора </w:t>
            </w:r>
            <w:r>
              <w:rPr>
                <w:sz w:val="22"/>
                <w:szCs w:val="22"/>
              </w:rPr>
              <w:t>либо</w:t>
            </w:r>
            <w:r w:rsidRPr="00094B51">
              <w:rPr>
                <w:sz w:val="22"/>
                <w:szCs w:val="22"/>
              </w:rPr>
              <w:t xml:space="preserve"> принятием решения об отмене </w:t>
            </w:r>
            <w:r>
              <w:rPr>
                <w:sz w:val="22"/>
                <w:szCs w:val="22"/>
              </w:rPr>
              <w:t>з</w:t>
            </w:r>
            <w:r w:rsidRPr="00094B51">
              <w:rPr>
                <w:sz w:val="22"/>
                <w:szCs w:val="22"/>
              </w:rPr>
              <w:t>акупки.</w:t>
            </w:r>
          </w:p>
        </w:tc>
      </w:tr>
      <w:tr w:rsidR="00F035B9" w:rsidRPr="00094B51" w:rsidTr="00EE1D9A">
        <w:tc>
          <w:tcPr>
            <w:tcW w:w="568" w:type="dxa"/>
          </w:tcPr>
          <w:p w:rsidR="00F035B9" w:rsidRPr="00094B51" w:rsidRDefault="00F035B9" w:rsidP="009B3591">
            <w:pPr>
              <w:numPr>
                <w:ilvl w:val="0"/>
                <w:numId w:val="5"/>
              </w:numPr>
              <w:tabs>
                <w:tab w:val="left" w:pos="0"/>
              </w:tabs>
              <w:rPr>
                <w:sz w:val="22"/>
                <w:szCs w:val="22"/>
              </w:rPr>
            </w:pPr>
          </w:p>
        </w:tc>
        <w:tc>
          <w:tcPr>
            <w:tcW w:w="2835" w:type="dxa"/>
          </w:tcPr>
          <w:p w:rsidR="00F035B9" w:rsidRPr="001F02CB" w:rsidRDefault="00F035B9" w:rsidP="008C5CFC">
            <w:pPr>
              <w:ind w:right="-108"/>
              <w:rPr>
                <w:sz w:val="22"/>
                <w:szCs w:val="22"/>
              </w:rPr>
            </w:pPr>
            <w:r w:rsidRPr="001F02CB">
              <w:rPr>
                <w:sz w:val="22"/>
                <w:szCs w:val="22"/>
              </w:rPr>
              <w:t xml:space="preserve">Преимущества, предоставляемые заказчиком субъектам малого </w:t>
            </w:r>
            <w:r w:rsidR="008C5CFC" w:rsidRPr="001F02CB">
              <w:rPr>
                <w:sz w:val="22"/>
                <w:szCs w:val="22"/>
              </w:rPr>
              <w:t xml:space="preserve">и среднего </w:t>
            </w:r>
            <w:r w:rsidRPr="001F02CB">
              <w:rPr>
                <w:sz w:val="22"/>
                <w:szCs w:val="22"/>
              </w:rPr>
              <w:t>предпринимательства</w:t>
            </w:r>
          </w:p>
        </w:tc>
        <w:tc>
          <w:tcPr>
            <w:tcW w:w="7087" w:type="dxa"/>
          </w:tcPr>
          <w:p w:rsidR="0070653D" w:rsidRPr="001F02CB" w:rsidRDefault="007F0432" w:rsidP="001F02CB">
            <w:pPr>
              <w:ind w:left="-51" w:right="6"/>
              <w:jc w:val="both"/>
              <w:rPr>
                <w:sz w:val="22"/>
                <w:szCs w:val="22"/>
              </w:rPr>
            </w:pPr>
            <w:r w:rsidRPr="001F02CB">
              <w:rPr>
                <w:sz w:val="22"/>
                <w:szCs w:val="22"/>
              </w:rPr>
              <w:t>Не предоставля</w:t>
            </w:r>
            <w:r w:rsidR="00593523" w:rsidRPr="001F02CB">
              <w:rPr>
                <w:sz w:val="22"/>
                <w:szCs w:val="22"/>
              </w:rPr>
              <w:t>ю</w:t>
            </w:r>
            <w:r w:rsidRPr="001F02CB">
              <w:rPr>
                <w:sz w:val="22"/>
                <w:szCs w:val="22"/>
              </w:rPr>
              <w:t>тся.</w:t>
            </w:r>
          </w:p>
        </w:tc>
      </w:tr>
      <w:tr w:rsidR="005A3480" w:rsidRPr="00094B51" w:rsidTr="00EE1D9A">
        <w:tc>
          <w:tcPr>
            <w:tcW w:w="568" w:type="dxa"/>
          </w:tcPr>
          <w:p w:rsidR="005A3480" w:rsidRPr="00094B51" w:rsidRDefault="005A3480" w:rsidP="009B3591">
            <w:pPr>
              <w:numPr>
                <w:ilvl w:val="0"/>
                <w:numId w:val="5"/>
              </w:numPr>
              <w:tabs>
                <w:tab w:val="left" w:pos="0"/>
              </w:tabs>
              <w:rPr>
                <w:sz w:val="22"/>
                <w:szCs w:val="22"/>
              </w:rPr>
            </w:pPr>
          </w:p>
        </w:tc>
        <w:tc>
          <w:tcPr>
            <w:tcW w:w="2835" w:type="dxa"/>
          </w:tcPr>
          <w:p w:rsidR="005A3480" w:rsidRDefault="005A3480" w:rsidP="00355BE9">
            <w:pPr>
              <w:ind w:right="-108"/>
              <w:rPr>
                <w:sz w:val="22"/>
                <w:szCs w:val="22"/>
              </w:rPr>
            </w:pPr>
            <w:r>
              <w:rPr>
                <w:bCs/>
                <w:sz w:val="22"/>
                <w:szCs w:val="22"/>
              </w:rPr>
              <w:t>Сведения о праве з</w:t>
            </w:r>
            <w:r w:rsidRPr="00094B51">
              <w:rPr>
                <w:bCs/>
                <w:sz w:val="22"/>
                <w:szCs w:val="22"/>
              </w:rPr>
              <w:t xml:space="preserve">аказчика отказаться </w:t>
            </w:r>
            <w:r>
              <w:rPr>
                <w:bCs/>
                <w:sz w:val="22"/>
                <w:szCs w:val="22"/>
              </w:rPr>
              <w:t xml:space="preserve">от проведения </w:t>
            </w:r>
            <w:r w:rsidR="00355BE9">
              <w:rPr>
                <w:bCs/>
                <w:sz w:val="22"/>
                <w:szCs w:val="22"/>
              </w:rPr>
              <w:t>закупки</w:t>
            </w:r>
          </w:p>
        </w:tc>
        <w:tc>
          <w:tcPr>
            <w:tcW w:w="7087" w:type="dxa"/>
          </w:tcPr>
          <w:p w:rsidR="005A3480" w:rsidRDefault="005A3480" w:rsidP="00355BE9">
            <w:pPr>
              <w:ind w:left="-51" w:right="6"/>
              <w:jc w:val="both"/>
              <w:rPr>
                <w:sz w:val="22"/>
                <w:szCs w:val="22"/>
                <w:highlight w:val="yellow"/>
              </w:rPr>
            </w:pPr>
            <w:r w:rsidRPr="00094B51">
              <w:rPr>
                <w:sz w:val="22"/>
                <w:szCs w:val="22"/>
              </w:rPr>
              <w:t xml:space="preserve">Заказчик вправе принять решение об отказе от проведения </w:t>
            </w:r>
            <w:r>
              <w:rPr>
                <w:sz w:val="22"/>
                <w:szCs w:val="22"/>
              </w:rPr>
              <w:t>закупки</w:t>
            </w:r>
            <w:r w:rsidRPr="00094B51">
              <w:rPr>
                <w:sz w:val="22"/>
                <w:szCs w:val="22"/>
              </w:rPr>
              <w:t xml:space="preserve"> в</w:t>
            </w:r>
            <w:r w:rsidR="00355BE9">
              <w:rPr>
                <w:sz w:val="22"/>
                <w:szCs w:val="22"/>
              </w:rPr>
              <w:t> </w:t>
            </w:r>
            <w:r w:rsidRPr="00094B51">
              <w:rPr>
                <w:sz w:val="22"/>
                <w:szCs w:val="22"/>
              </w:rPr>
              <w:t xml:space="preserve">срок не позднее дня </w:t>
            </w:r>
            <w:r w:rsidR="00355BE9">
              <w:rPr>
                <w:sz w:val="22"/>
                <w:szCs w:val="22"/>
              </w:rPr>
              <w:t xml:space="preserve">и времени </w:t>
            </w:r>
            <w:r w:rsidR="002353C0">
              <w:rPr>
                <w:sz w:val="22"/>
                <w:szCs w:val="22"/>
              </w:rPr>
              <w:t>окончания подачи заявок.</w:t>
            </w:r>
          </w:p>
        </w:tc>
      </w:tr>
      <w:tr w:rsidR="00E6339E" w:rsidRPr="00094B51" w:rsidTr="00EE1D9A">
        <w:tc>
          <w:tcPr>
            <w:tcW w:w="568" w:type="dxa"/>
          </w:tcPr>
          <w:p w:rsidR="00E6339E" w:rsidRPr="00094B51" w:rsidRDefault="00E6339E" w:rsidP="009B3591">
            <w:pPr>
              <w:numPr>
                <w:ilvl w:val="0"/>
                <w:numId w:val="5"/>
              </w:numPr>
              <w:tabs>
                <w:tab w:val="left" w:pos="0"/>
              </w:tabs>
              <w:rPr>
                <w:sz w:val="22"/>
                <w:szCs w:val="22"/>
              </w:rPr>
            </w:pPr>
          </w:p>
        </w:tc>
        <w:tc>
          <w:tcPr>
            <w:tcW w:w="2835" w:type="dxa"/>
          </w:tcPr>
          <w:p w:rsidR="00E6339E" w:rsidRDefault="00E6339E" w:rsidP="005A3480">
            <w:pPr>
              <w:ind w:right="-108"/>
              <w:rPr>
                <w:bCs/>
                <w:sz w:val="22"/>
                <w:szCs w:val="22"/>
              </w:rPr>
            </w:pPr>
            <w:r w:rsidRPr="00094B51">
              <w:rPr>
                <w:bCs/>
                <w:sz w:val="22"/>
                <w:szCs w:val="22"/>
              </w:rPr>
              <w:t>Срок заключения договора</w:t>
            </w:r>
          </w:p>
        </w:tc>
        <w:tc>
          <w:tcPr>
            <w:tcW w:w="7087" w:type="dxa"/>
          </w:tcPr>
          <w:p w:rsidR="00E6339E" w:rsidRPr="00094B51" w:rsidRDefault="00E6339E" w:rsidP="00E6339E">
            <w:pPr>
              <w:pStyle w:val="18"/>
              <w:shd w:val="clear" w:color="auto" w:fill="auto"/>
              <w:spacing w:before="0" w:line="240" w:lineRule="auto"/>
              <w:ind w:firstLine="0"/>
              <w:rPr>
                <w:sz w:val="22"/>
                <w:szCs w:val="22"/>
              </w:rPr>
            </w:pPr>
            <w:r w:rsidRPr="00094B51">
              <w:rPr>
                <w:sz w:val="22"/>
                <w:szCs w:val="22"/>
              </w:rPr>
              <w:t>Порядок заключения и исполнения договора регулируется Гражданским кодексом Российской Федерации, иными нормативными правовыми актами Российско</w:t>
            </w:r>
            <w:r>
              <w:rPr>
                <w:sz w:val="22"/>
                <w:szCs w:val="22"/>
              </w:rPr>
              <w:t>й Федерации, локальными актами з</w:t>
            </w:r>
            <w:r w:rsidRPr="00094B51">
              <w:rPr>
                <w:sz w:val="22"/>
                <w:szCs w:val="22"/>
              </w:rPr>
              <w:t>аказчика с учетом нижеследующего.</w:t>
            </w:r>
          </w:p>
          <w:p w:rsidR="00E6339E" w:rsidRDefault="00685B8D" w:rsidP="00AD7BF3">
            <w:pPr>
              <w:jc w:val="both"/>
              <w:rPr>
                <w:sz w:val="22"/>
                <w:szCs w:val="22"/>
              </w:rPr>
            </w:pPr>
            <w:r w:rsidRPr="00094B51">
              <w:rPr>
                <w:bCs/>
                <w:sz w:val="22"/>
                <w:szCs w:val="22"/>
              </w:rPr>
              <w:t>Срок заключения договора</w:t>
            </w:r>
            <w:r w:rsidRPr="00094B51">
              <w:rPr>
                <w:sz w:val="22"/>
                <w:szCs w:val="22"/>
              </w:rPr>
              <w:t xml:space="preserve"> </w:t>
            </w:r>
            <w:r w:rsidR="003C5604">
              <w:rPr>
                <w:sz w:val="22"/>
                <w:szCs w:val="22"/>
              </w:rPr>
              <w:t xml:space="preserve">между заказчиком и участником закупки, с которым заключается договор, </w:t>
            </w:r>
            <w:r w:rsidRPr="00094B51">
              <w:rPr>
                <w:sz w:val="22"/>
                <w:szCs w:val="22"/>
              </w:rPr>
              <w:t>не</w:t>
            </w:r>
            <w:r>
              <w:rPr>
                <w:sz w:val="22"/>
                <w:szCs w:val="22"/>
              </w:rPr>
              <w:t> </w:t>
            </w:r>
            <w:r w:rsidR="003C5604">
              <w:rPr>
                <w:sz w:val="22"/>
                <w:szCs w:val="22"/>
              </w:rPr>
              <w:t xml:space="preserve">должен </w:t>
            </w:r>
            <w:r w:rsidR="002353C0">
              <w:rPr>
                <w:sz w:val="22"/>
                <w:szCs w:val="22"/>
              </w:rPr>
              <w:t>быть менее 10 (десяти) календарных дней и более</w:t>
            </w:r>
            <w:r w:rsidR="003C5604">
              <w:rPr>
                <w:sz w:val="22"/>
                <w:szCs w:val="22"/>
              </w:rPr>
              <w:t xml:space="preserve"> </w:t>
            </w:r>
            <w:r w:rsidR="00192312">
              <w:rPr>
                <w:sz w:val="22"/>
                <w:szCs w:val="22"/>
              </w:rPr>
              <w:t>20</w:t>
            </w:r>
            <w:r w:rsidRPr="00094B51">
              <w:rPr>
                <w:sz w:val="22"/>
                <w:szCs w:val="22"/>
              </w:rPr>
              <w:t xml:space="preserve"> (</w:t>
            </w:r>
            <w:r w:rsidR="00192312">
              <w:rPr>
                <w:sz w:val="22"/>
                <w:szCs w:val="22"/>
              </w:rPr>
              <w:t>двадцати</w:t>
            </w:r>
            <w:r w:rsidRPr="00094B51">
              <w:rPr>
                <w:sz w:val="22"/>
                <w:szCs w:val="22"/>
              </w:rPr>
              <w:t xml:space="preserve">) </w:t>
            </w:r>
            <w:r w:rsidR="002353C0">
              <w:rPr>
                <w:sz w:val="22"/>
                <w:szCs w:val="22"/>
              </w:rPr>
              <w:t>календарных</w:t>
            </w:r>
            <w:r w:rsidR="00192312">
              <w:rPr>
                <w:sz w:val="22"/>
                <w:szCs w:val="22"/>
              </w:rPr>
              <w:t xml:space="preserve"> </w:t>
            </w:r>
            <w:r w:rsidRPr="00094B51">
              <w:rPr>
                <w:sz w:val="22"/>
                <w:szCs w:val="22"/>
              </w:rPr>
              <w:t>дней</w:t>
            </w:r>
            <w:r>
              <w:rPr>
                <w:sz w:val="22"/>
                <w:szCs w:val="22"/>
              </w:rPr>
              <w:t xml:space="preserve"> </w:t>
            </w:r>
            <w:r w:rsidRPr="00094B51">
              <w:rPr>
                <w:sz w:val="22"/>
                <w:szCs w:val="22"/>
              </w:rPr>
              <w:t xml:space="preserve">со дня подписания </w:t>
            </w:r>
            <w:r w:rsidR="002353C0">
              <w:rPr>
                <w:sz w:val="22"/>
                <w:szCs w:val="22"/>
              </w:rPr>
              <w:t xml:space="preserve">итогового </w:t>
            </w:r>
            <w:r w:rsidRPr="00094B51">
              <w:rPr>
                <w:sz w:val="22"/>
                <w:szCs w:val="22"/>
              </w:rPr>
              <w:t>протокола</w:t>
            </w:r>
            <w:r w:rsidR="002353C0">
              <w:rPr>
                <w:sz w:val="22"/>
                <w:szCs w:val="22"/>
              </w:rPr>
              <w:t>.</w:t>
            </w:r>
            <w:r w:rsidR="00884413">
              <w:rPr>
                <w:sz w:val="22"/>
                <w:szCs w:val="22"/>
              </w:rPr>
              <w:t xml:space="preserve"> Порядок и условия заключения договора указаны в </w:t>
            </w:r>
            <w:r w:rsidR="00884413" w:rsidRPr="008603AA">
              <w:rPr>
                <w:b/>
                <w:sz w:val="22"/>
                <w:szCs w:val="22"/>
              </w:rPr>
              <w:t>пп.3.7.28.11 Положения о закупке</w:t>
            </w:r>
            <w:r w:rsidR="00884413">
              <w:rPr>
                <w:sz w:val="22"/>
                <w:szCs w:val="22"/>
              </w:rPr>
              <w:t>.</w:t>
            </w:r>
          </w:p>
          <w:p w:rsidR="00AF54DA" w:rsidRDefault="00092275" w:rsidP="00092275">
            <w:pPr>
              <w:jc w:val="both"/>
              <w:rPr>
                <w:sz w:val="22"/>
                <w:szCs w:val="22"/>
              </w:rPr>
            </w:pPr>
            <w:r w:rsidRPr="00092275">
              <w:rPr>
                <w:i/>
                <w:sz w:val="22"/>
                <w:szCs w:val="22"/>
                <w:u w:val="single"/>
              </w:rPr>
              <w:t>Примечание</w:t>
            </w:r>
            <w:r>
              <w:rPr>
                <w:sz w:val="22"/>
                <w:szCs w:val="22"/>
              </w:rPr>
              <w:t xml:space="preserve">: </w:t>
            </w:r>
          </w:p>
          <w:p w:rsidR="00092275" w:rsidRPr="00423888" w:rsidRDefault="00AF54DA" w:rsidP="007074AB">
            <w:pPr>
              <w:jc w:val="both"/>
              <w:rPr>
                <w:sz w:val="22"/>
                <w:szCs w:val="22"/>
              </w:rPr>
            </w:pPr>
            <w:r w:rsidRPr="00D17ADC">
              <w:rPr>
                <w:sz w:val="22"/>
                <w:szCs w:val="22"/>
              </w:rPr>
              <w:t>В случае если участник закупки</w:t>
            </w:r>
            <w:r w:rsidR="006C1650">
              <w:rPr>
                <w:sz w:val="22"/>
                <w:szCs w:val="22"/>
              </w:rPr>
              <w:t>,</w:t>
            </w:r>
            <w:r w:rsidRPr="00D17ADC">
              <w:rPr>
                <w:sz w:val="22"/>
                <w:szCs w:val="22"/>
              </w:rPr>
              <w:t xml:space="preserve"> с которым заключается договор, является иностранным (юридическим/физическим) лицом, то такой договор </w:t>
            </w:r>
            <w:r w:rsidR="00B30532">
              <w:rPr>
                <w:sz w:val="22"/>
                <w:szCs w:val="22"/>
              </w:rPr>
              <w:t xml:space="preserve">может быть </w:t>
            </w:r>
            <w:r w:rsidRPr="00D17ADC">
              <w:rPr>
                <w:sz w:val="22"/>
                <w:szCs w:val="22"/>
              </w:rPr>
              <w:t>заключ</w:t>
            </w:r>
            <w:r w:rsidR="00B30532">
              <w:rPr>
                <w:sz w:val="22"/>
                <w:szCs w:val="22"/>
              </w:rPr>
              <w:t>ен</w:t>
            </w:r>
            <w:r w:rsidRPr="00D17ADC">
              <w:rPr>
                <w:sz w:val="22"/>
                <w:szCs w:val="22"/>
              </w:rPr>
              <w:t xml:space="preserve"> в виде двуязычного документа (на</w:t>
            </w:r>
            <w:r w:rsidR="00423888">
              <w:rPr>
                <w:sz w:val="22"/>
                <w:szCs w:val="22"/>
              </w:rPr>
              <w:t> </w:t>
            </w:r>
            <w:r w:rsidRPr="00D17ADC">
              <w:rPr>
                <w:sz w:val="22"/>
                <w:szCs w:val="22"/>
              </w:rPr>
              <w:t xml:space="preserve">русском и </w:t>
            </w:r>
            <w:r w:rsidRPr="00AF54DA">
              <w:rPr>
                <w:sz w:val="22"/>
                <w:szCs w:val="22"/>
              </w:rPr>
              <w:t>английском языках).</w:t>
            </w:r>
          </w:p>
        </w:tc>
      </w:tr>
      <w:tr w:rsidR="003172D7" w:rsidRPr="00094B51" w:rsidTr="00EE1D9A">
        <w:tc>
          <w:tcPr>
            <w:tcW w:w="568" w:type="dxa"/>
          </w:tcPr>
          <w:p w:rsidR="003172D7" w:rsidRPr="00094B51" w:rsidRDefault="003172D7" w:rsidP="009B3591">
            <w:pPr>
              <w:numPr>
                <w:ilvl w:val="0"/>
                <w:numId w:val="5"/>
              </w:numPr>
              <w:tabs>
                <w:tab w:val="left" w:pos="0"/>
              </w:tabs>
              <w:rPr>
                <w:sz w:val="22"/>
                <w:szCs w:val="22"/>
              </w:rPr>
            </w:pPr>
          </w:p>
        </w:tc>
        <w:tc>
          <w:tcPr>
            <w:tcW w:w="2835" w:type="dxa"/>
          </w:tcPr>
          <w:p w:rsidR="003172D7" w:rsidRPr="00094B51" w:rsidRDefault="003172D7" w:rsidP="00854E51">
            <w:pPr>
              <w:ind w:right="-108"/>
              <w:rPr>
                <w:bCs/>
                <w:sz w:val="22"/>
                <w:szCs w:val="22"/>
              </w:rPr>
            </w:pPr>
            <w:r>
              <w:rPr>
                <w:bCs/>
                <w:sz w:val="22"/>
                <w:szCs w:val="22"/>
              </w:rPr>
              <w:t xml:space="preserve">Сведения о </w:t>
            </w:r>
            <w:r w:rsidR="00854E51">
              <w:rPr>
                <w:bCs/>
                <w:sz w:val="22"/>
                <w:szCs w:val="22"/>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
        </w:tc>
        <w:tc>
          <w:tcPr>
            <w:tcW w:w="7087" w:type="dxa"/>
          </w:tcPr>
          <w:p w:rsidR="007D7D90" w:rsidRDefault="003172D7" w:rsidP="00084A30">
            <w:pPr>
              <w:pStyle w:val="18"/>
              <w:shd w:val="clear" w:color="auto" w:fill="auto"/>
              <w:spacing w:before="0" w:line="240" w:lineRule="auto"/>
              <w:ind w:firstLine="0"/>
              <w:rPr>
                <w:sz w:val="22"/>
                <w:szCs w:val="22"/>
              </w:rPr>
            </w:pPr>
            <w:r w:rsidRPr="00375B72">
              <w:rPr>
                <w:sz w:val="22"/>
                <w:szCs w:val="22"/>
              </w:rPr>
              <w:t>Применяется.</w:t>
            </w:r>
            <w:r w:rsidR="00854E51">
              <w:rPr>
                <w:sz w:val="22"/>
                <w:szCs w:val="22"/>
              </w:rPr>
              <w:t xml:space="preserve"> Во исполнение Постановления Правительства Российской Федерации от 16.09.2016 г. № 925 «</w:t>
            </w:r>
            <w:r w:rsidR="00854E51">
              <w:rPr>
                <w:bCs/>
                <w:sz w:val="22"/>
                <w:szCs w:val="22"/>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r w:rsidR="00D2316B">
              <w:rPr>
                <w:bCs/>
                <w:sz w:val="22"/>
                <w:szCs w:val="22"/>
              </w:rPr>
              <w:t xml:space="preserve"> (далее – приоритет).</w:t>
            </w:r>
            <w:r w:rsidR="00084A30">
              <w:rPr>
                <w:bCs/>
                <w:sz w:val="22"/>
                <w:szCs w:val="22"/>
              </w:rPr>
              <w:t xml:space="preserve"> Порядок применения приоритета указан в </w:t>
            </w:r>
            <w:r w:rsidR="00084A30" w:rsidRPr="005A3480">
              <w:rPr>
                <w:sz w:val="22"/>
                <w:szCs w:val="22"/>
              </w:rPr>
              <w:t>Приложени</w:t>
            </w:r>
            <w:r w:rsidR="00084A30">
              <w:rPr>
                <w:sz w:val="22"/>
                <w:szCs w:val="22"/>
              </w:rPr>
              <w:t>и</w:t>
            </w:r>
            <w:r w:rsidR="00084A30" w:rsidRPr="005A3480">
              <w:rPr>
                <w:sz w:val="22"/>
                <w:szCs w:val="22"/>
              </w:rPr>
              <w:t xml:space="preserve"> № 1 к настоящей Информационной карте</w:t>
            </w:r>
            <w:r w:rsidR="00084A30">
              <w:rPr>
                <w:sz w:val="22"/>
                <w:szCs w:val="22"/>
              </w:rPr>
              <w:t xml:space="preserve"> </w:t>
            </w:r>
            <w:r w:rsidR="00286FDA">
              <w:rPr>
                <w:sz w:val="22"/>
                <w:szCs w:val="22"/>
              </w:rPr>
              <w:t>закупки</w:t>
            </w:r>
            <w:r w:rsidR="00084A30">
              <w:rPr>
                <w:sz w:val="22"/>
                <w:szCs w:val="22"/>
              </w:rPr>
              <w:t>.</w:t>
            </w:r>
          </w:p>
          <w:p w:rsidR="009B3591" w:rsidRPr="009B3591" w:rsidRDefault="00CB56CC" w:rsidP="00EB57E5">
            <w:pPr>
              <w:autoSpaceDE w:val="0"/>
              <w:autoSpaceDN w:val="0"/>
              <w:adjustRightInd w:val="0"/>
              <w:jc w:val="both"/>
              <w:rPr>
                <w:sz w:val="22"/>
                <w:szCs w:val="22"/>
              </w:rPr>
            </w:pPr>
            <w:r>
              <w:rPr>
                <w:sz w:val="22"/>
                <w:szCs w:val="22"/>
                <w:highlight w:val="yellow"/>
              </w:rPr>
              <w:t>Сведения</w:t>
            </w:r>
            <w:r w:rsidR="00DA56AE" w:rsidRPr="00DA56AE">
              <w:rPr>
                <w:sz w:val="22"/>
                <w:szCs w:val="22"/>
                <w:highlight w:val="yellow"/>
              </w:rPr>
              <w:t xml:space="preserve"> о стране происхождения товара </w:t>
            </w:r>
            <w:r w:rsidR="00DA56AE" w:rsidRPr="00DA56AE">
              <w:rPr>
                <w:b/>
                <w:sz w:val="22"/>
                <w:szCs w:val="22"/>
                <w:highlight w:val="yellow"/>
                <w:u w:val="single"/>
              </w:rPr>
              <w:t>должн</w:t>
            </w:r>
            <w:r>
              <w:rPr>
                <w:b/>
                <w:sz w:val="22"/>
                <w:szCs w:val="22"/>
                <w:highlight w:val="yellow"/>
                <w:u w:val="single"/>
              </w:rPr>
              <w:t>ы</w:t>
            </w:r>
            <w:r w:rsidR="00DA56AE" w:rsidRPr="00DA56AE">
              <w:rPr>
                <w:sz w:val="22"/>
                <w:szCs w:val="22"/>
                <w:highlight w:val="yellow"/>
              </w:rPr>
              <w:t xml:space="preserve"> указываться в </w:t>
            </w:r>
            <w:r w:rsidR="00DA56AE" w:rsidRPr="00DA56AE">
              <w:rPr>
                <w:sz w:val="22"/>
                <w:szCs w:val="22"/>
                <w:highlight w:val="yellow"/>
                <w:u w:val="single"/>
              </w:rPr>
              <w:t>цифровом коде страны</w:t>
            </w:r>
            <w:r w:rsidR="00DA56AE" w:rsidRPr="00DA56AE">
              <w:rPr>
                <w:sz w:val="22"/>
                <w:szCs w:val="22"/>
                <w:highlight w:val="yellow"/>
              </w:rPr>
              <w:t xml:space="preserve"> (цифровая идентификация) в соответствии с Общероссийским классификатором стран мира (ОКСМ).</w:t>
            </w:r>
          </w:p>
        </w:tc>
      </w:tr>
    </w:tbl>
    <w:p w:rsidR="00AF434E" w:rsidRPr="00094B51" w:rsidRDefault="00AF434E" w:rsidP="00B239EB"/>
    <w:p w:rsidR="00AF434E" w:rsidRPr="00890EA8" w:rsidRDefault="00AF434E" w:rsidP="00AF434E">
      <w:pPr>
        <w:jc w:val="right"/>
        <w:rPr>
          <w:b/>
          <w:sz w:val="20"/>
          <w:szCs w:val="20"/>
        </w:rPr>
      </w:pPr>
      <w:r w:rsidRPr="00094B51">
        <w:rPr>
          <w:sz w:val="26"/>
        </w:rPr>
        <w:br w:type="page"/>
      </w:r>
      <w:r w:rsidRPr="00890EA8">
        <w:rPr>
          <w:b/>
          <w:sz w:val="20"/>
          <w:szCs w:val="20"/>
        </w:rPr>
        <w:lastRenderedPageBreak/>
        <w:t>Приложение</w:t>
      </w:r>
      <w:r w:rsidR="00906EAB" w:rsidRPr="00890EA8">
        <w:rPr>
          <w:b/>
          <w:sz w:val="20"/>
          <w:szCs w:val="20"/>
        </w:rPr>
        <w:t> </w:t>
      </w:r>
      <w:r w:rsidRPr="00890EA8">
        <w:rPr>
          <w:b/>
          <w:sz w:val="20"/>
          <w:szCs w:val="20"/>
        </w:rPr>
        <w:t>№</w:t>
      </w:r>
      <w:r w:rsidR="00906EAB" w:rsidRPr="00890EA8">
        <w:rPr>
          <w:b/>
          <w:sz w:val="20"/>
          <w:szCs w:val="20"/>
        </w:rPr>
        <w:t> 1</w:t>
      </w:r>
    </w:p>
    <w:p w:rsidR="0051036A" w:rsidRPr="00890EA8" w:rsidRDefault="0051036A" w:rsidP="0051036A">
      <w:pPr>
        <w:jc w:val="right"/>
        <w:rPr>
          <w:b/>
          <w:sz w:val="20"/>
          <w:szCs w:val="20"/>
        </w:rPr>
      </w:pPr>
      <w:r w:rsidRPr="00890EA8">
        <w:rPr>
          <w:b/>
          <w:sz w:val="20"/>
          <w:szCs w:val="20"/>
        </w:rPr>
        <w:t>к Разделу </w:t>
      </w:r>
      <w:r w:rsidRPr="00890EA8">
        <w:rPr>
          <w:b/>
          <w:sz w:val="20"/>
          <w:szCs w:val="20"/>
          <w:lang w:val="en-US"/>
        </w:rPr>
        <w:t>II</w:t>
      </w:r>
      <w:r w:rsidRPr="00890EA8">
        <w:rPr>
          <w:b/>
          <w:sz w:val="20"/>
          <w:szCs w:val="20"/>
        </w:rPr>
        <w:t xml:space="preserve"> «Информационная карта закупки»</w:t>
      </w:r>
    </w:p>
    <w:p w:rsidR="00AF434E" w:rsidRPr="00890EA8" w:rsidRDefault="00AF434E" w:rsidP="00AF434E">
      <w:pPr>
        <w:jc w:val="right"/>
        <w:rPr>
          <w:sz w:val="18"/>
          <w:szCs w:val="18"/>
        </w:rPr>
      </w:pPr>
    </w:p>
    <w:p w:rsidR="00AF434E" w:rsidRPr="00890EA8" w:rsidRDefault="00AF434E" w:rsidP="00AF434E">
      <w:pPr>
        <w:widowControl w:val="0"/>
        <w:jc w:val="center"/>
        <w:rPr>
          <w:b/>
          <w:sz w:val="16"/>
          <w:szCs w:val="16"/>
        </w:rPr>
      </w:pPr>
      <w:r w:rsidRPr="00890EA8">
        <w:rPr>
          <w:b/>
          <w:sz w:val="22"/>
          <w:szCs w:val="22"/>
        </w:rPr>
        <w:t xml:space="preserve">Критерии оценки, порядок оценки и сопоставления заявок на участие в закупке </w:t>
      </w:r>
    </w:p>
    <w:p w:rsidR="00A71C49" w:rsidRPr="00890EA8" w:rsidRDefault="00A71C49" w:rsidP="0068126F">
      <w:pPr>
        <w:jc w:val="both"/>
        <w:rPr>
          <w:b/>
          <w:sz w:val="22"/>
          <w:szCs w:val="22"/>
          <w:u w:val="single"/>
        </w:rPr>
      </w:pPr>
      <w:r w:rsidRPr="00890EA8">
        <w:rPr>
          <w:b/>
          <w:sz w:val="22"/>
          <w:szCs w:val="22"/>
          <w:u w:val="single"/>
          <w:lang w:val="en-US"/>
        </w:rPr>
        <w:t>I</w:t>
      </w:r>
      <w:r w:rsidRPr="00890EA8">
        <w:rPr>
          <w:b/>
          <w:sz w:val="22"/>
          <w:szCs w:val="22"/>
          <w:u w:val="single"/>
        </w:rPr>
        <w:t>.</w:t>
      </w:r>
      <w:r w:rsidR="004D065D" w:rsidRPr="00890EA8">
        <w:rPr>
          <w:b/>
          <w:sz w:val="22"/>
          <w:szCs w:val="22"/>
          <w:u w:val="single"/>
        </w:rPr>
        <w:t> </w:t>
      </w:r>
      <w:r w:rsidRPr="00890EA8">
        <w:rPr>
          <w:b/>
          <w:sz w:val="22"/>
          <w:szCs w:val="22"/>
          <w:u w:val="single"/>
        </w:rPr>
        <w:t>Критерии:</w:t>
      </w:r>
    </w:p>
    <w:p w:rsidR="00AF434E" w:rsidRPr="00890EA8" w:rsidRDefault="00A71C49" w:rsidP="0068126F">
      <w:pPr>
        <w:jc w:val="both"/>
        <w:rPr>
          <w:b/>
          <w:sz w:val="22"/>
          <w:szCs w:val="22"/>
          <w:u w:val="single"/>
        </w:rPr>
      </w:pPr>
      <w:r w:rsidRPr="00890EA8">
        <w:rPr>
          <w:b/>
          <w:sz w:val="22"/>
          <w:szCs w:val="22"/>
          <w:u w:val="single"/>
        </w:rPr>
        <w:t xml:space="preserve">- </w:t>
      </w:r>
      <w:r w:rsidR="00551F0B" w:rsidRPr="00890EA8">
        <w:rPr>
          <w:b/>
          <w:sz w:val="22"/>
          <w:szCs w:val="22"/>
          <w:u w:val="single"/>
        </w:rPr>
        <w:t>Стоимостные</w:t>
      </w:r>
      <w:r w:rsidR="00AF434E" w:rsidRPr="00890EA8">
        <w:rPr>
          <w:b/>
          <w:sz w:val="22"/>
          <w:szCs w:val="22"/>
          <w:u w:val="single"/>
        </w:rPr>
        <w:t xml:space="preserve"> критерии оценки:</w:t>
      </w:r>
    </w:p>
    <w:p w:rsidR="005A5212" w:rsidRPr="00890EA8" w:rsidRDefault="00AB1816" w:rsidP="0068126F">
      <w:pPr>
        <w:jc w:val="both"/>
        <w:rPr>
          <w:sz w:val="22"/>
          <w:szCs w:val="22"/>
        </w:rPr>
      </w:pPr>
      <w:r w:rsidRPr="00890EA8">
        <w:rPr>
          <w:b/>
          <w:sz w:val="22"/>
          <w:szCs w:val="22"/>
        </w:rPr>
        <w:t>1.</w:t>
      </w:r>
      <w:r w:rsidRPr="00890EA8">
        <w:rPr>
          <w:b/>
          <w:sz w:val="22"/>
          <w:szCs w:val="22"/>
        </w:rPr>
        <w:tab/>
      </w:r>
      <w:r w:rsidR="00C70421" w:rsidRPr="00890EA8">
        <w:rPr>
          <w:b/>
          <w:sz w:val="22"/>
          <w:szCs w:val="22"/>
        </w:rPr>
        <w:t>Цена</w:t>
      </w:r>
      <w:r w:rsidR="00AF434E" w:rsidRPr="00890EA8">
        <w:rPr>
          <w:b/>
          <w:sz w:val="22"/>
          <w:szCs w:val="22"/>
        </w:rPr>
        <w:t xml:space="preserve"> единицы </w:t>
      </w:r>
      <w:r w:rsidR="00906EAB" w:rsidRPr="00890EA8">
        <w:rPr>
          <w:b/>
          <w:sz w:val="22"/>
          <w:szCs w:val="22"/>
        </w:rPr>
        <w:t>товара</w:t>
      </w:r>
      <w:r w:rsidR="00AF434E" w:rsidRPr="00890EA8">
        <w:rPr>
          <w:sz w:val="22"/>
          <w:szCs w:val="22"/>
        </w:rPr>
        <w:t xml:space="preserve"> – участник закупки делает предложение по</w:t>
      </w:r>
      <w:r w:rsidR="00EF7643" w:rsidRPr="00890EA8">
        <w:rPr>
          <w:sz w:val="22"/>
          <w:szCs w:val="22"/>
        </w:rPr>
        <w:t> </w:t>
      </w:r>
      <w:r w:rsidR="00AF434E" w:rsidRPr="00890EA8">
        <w:rPr>
          <w:sz w:val="22"/>
          <w:szCs w:val="22"/>
        </w:rPr>
        <w:t xml:space="preserve">цене единицы </w:t>
      </w:r>
      <w:r w:rsidR="00906EAB" w:rsidRPr="00890EA8">
        <w:rPr>
          <w:sz w:val="22"/>
          <w:szCs w:val="22"/>
        </w:rPr>
        <w:t>товара</w:t>
      </w:r>
      <w:r w:rsidR="00AF434E" w:rsidRPr="00890EA8">
        <w:rPr>
          <w:sz w:val="22"/>
          <w:szCs w:val="22"/>
        </w:rPr>
        <w:t xml:space="preserve">. Цена </w:t>
      </w:r>
      <w:r w:rsidR="00F36634" w:rsidRPr="00890EA8">
        <w:rPr>
          <w:sz w:val="22"/>
          <w:szCs w:val="22"/>
        </w:rPr>
        <w:t>формируется</w:t>
      </w:r>
      <w:r w:rsidR="00AF434E" w:rsidRPr="00890EA8">
        <w:rPr>
          <w:sz w:val="22"/>
          <w:szCs w:val="22"/>
        </w:rPr>
        <w:t xml:space="preserve"> </w:t>
      </w:r>
      <w:r w:rsidR="00F36634" w:rsidRPr="00890EA8">
        <w:rPr>
          <w:sz w:val="22"/>
          <w:szCs w:val="22"/>
        </w:rPr>
        <w:t>в</w:t>
      </w:r>
      <w:r w:rsidR="00EF7643" w:rsidRPr="00890EA8">
        <w:rPr>
          <w:sz w:val="22"/>
          <w:szCs w:val="22"/>
        </w:rPr>
        <w:t> </w:t>
      </w:r>
      <w:r w:rsidR="0027296E" w:rsidRPr="00890EA8">
        <w:rPr>
          <w:sz w:val="22"/>
          <w:szCs w:val="22"/>
        </w:rPr>
        <w:t>соответствии с</w:t>
      </w:r>
      <w:r w:rsidR="00EF7643" w:rsidRPr="00890EA8">
        <w:rPr>
          <w:sz w:val="22"/>
          <w:szCs w:val="22"/>
        </w:rPr>
        <w:t> </w:t>
      </w:r>
      <w:r w:rsidR="0027296E" w:rsidRPr="00890EA8">
        <w:rPr>
          <w:sz w:val="22"/>
          <w:szCs w:val="22"/>
        </w:rPr>
        <w:t>требованиями, указанными в</w:t>
      </w:r>
      <w:r w:rsidR="00EF7643" w:rsidRPr="00890EA8">
        <w:rPr>
          <w:sz w:val="22"/>
          <w:szCs w:val="22"/>
        </w:rPr>
        <w:t> </w:t>
      </w:r>
      <w:r w:rsidR="0027296E" w:rsidRPr="00890EA8">
        <w:rPr>
          <w:sz w:val="22"/>
          <w:szCs w:val="22"/>
        </w:rPr>
        <w:t>Разделе V «Техническая часть», и</w:t>
      </w:r>
      <w:r w:rsidR="00EF7643" w:rsidRPr="00890EA8">
        <w:rPr>
          <w:sz w:val="22"/>
          <w:szCs w:val="22"/>
        </w:rPr>
        <w:t> </w:t>
      </w:r>
      <w:r w:rsidR="007370F5" w:rsidRPr="00890EA8">
        <w:rPr>
          <w:sz w:val="22"/>
          <w:szCs w:val="22"/>
        </w:rPr>
        <w:t>количеством товара</w:t>
      </w:r>
      <w:r w:rsidR="00F36634" w:rsidRPr="00890EA8">
        <w:rPr>
          <w:sz w:val="22"/>
          <w:szCs w:val="22"/>
        </w:rPr>
        <w:t>, а</w:t>
      </w:r>
      <w:r w:rsidR="00EF7643" w:rsidRPr="00890EA8">
        <w:rPr>
          <w:sz w:val="22"/>
          <w:szCs w:val="22"/>
        </w:rPr>
        <w:t> </w:t>
      </w:r>
      <w:r w:rsidR="00F36634" w:rsidRPr="00890EA8">
        <w:rPr>
          <w:sz w:val="22"/>
          <w:szCs w:val="22"/>
        </w:rPr>
        <w:t>также в</w:t>
      </w:r>
      <w:r w:rsidR="00EF7643" w:rsidRPr="00890EA8">
        <w:rPr>
          <w:sz w:val="22"/>
          <w:szCs w:val="22"/>
        </w:rPr>
        <w:t> </w:t>
      </w:r>
      <w:r w:rsidR="0027296E" w:rsidRPr="00890EA8">
        <w:rPr>
          <w:sz w:val="22"/>
          <w:szCs w:val="22"/>
        </w:rPr>
        <w:t>соответствии с</w:t>
      </w:r>
      <w:r w:rsidR="00EF7643" w:rsidRPr="00890EA8">
        <w:rPr>
          <w:sz w:val="22"/>
          <w:szCs w:val="22"/>
        </w:rPr>
        <w:t> </w:t>
      </w:r>
      <w:r w:rsidR="0027296E" w:rsidRPr="00890EA8">
        <w:rPr>
          <w:sz w:val="22"/>
          <w:szCs w:val="22"/>
        </w:rPr>
        <w:t>требованиями, указанными в</w:t>
      </w:r>
      <w:r w:rsidR="00EF7643" w:rsidRPr="00890EA8">
        <w:rPr>
          <w:sz w:val="22"/>
          <w:szCs w:val="22"/>
        </w:rPr>
        <w:t> </w:t>
      </w:r>
      <w:r w:rsidR="0027296E" w:rsidRPr="00890EA8">
        <w:rPr>
          <w:sz w:val="22"/>
          <w:szCs w:val="22"/>
        </w:rPr>
        <w:t xml:space="preserve">п. 7 Раздела II «Информационная карта </w:t>
      </w:r>
      <w:r w:rsidR="00E86389" w:rsidRPr="00890EA8">
        <w:rPr>
          <w:sz w:val="22"/>
          <w:szCs w:val="22"/>
        </w:rPr>
        <w:t>закупки</w:t>
      </w:r>
      <w:r w:rsidR="0027296E" w:rsidRPr="00890EA8">
        <w:rPr>
          <w:sz w:val="22"/>
          <w:szCs w:val="22"/>
        </w:rPr>
        <w:t>» закупочной документации</w:t>
      </w:r>
      <w:r w:rsidR="005A5212" w:rsidRPr="00890EA8">
        <w:rPr>
          <w:sz w:val="22"/>
          <w:szCs w:val="22"/>
        </w:rPr>
        <w:t>.</w:t>
      </w:r>
    </w:p>
    <w:p w:rsidR="00384E96" w:rsidRPr="00890EA8" w:rsidRDefault="00384E96" w:rsidP="00384E96">
      <w:pPr>
        <w:jc w:val="both"/>
        <w:rPr>
          <w:b/>
          <w:sz w:val="22"/>
          <w:szCs w:val="22"/>
        </w:rPr>
      </w:pPr>
      <w:r w:rsidRPr="00890EA8">
        <w:rPr>
          <w:sz w:val="22"/>
          <w:szCs w:val="22"/>
        </w:rPr>
        <w:t>Единицей товара является: 1 (одна) банка пива емкостью 0,33 л.</w:t>
      </w:r>
    </w:p>
    <w:p w:rsidR="00384E96" w:rsidRPr="00890EA8" w:rsidRDefault="00384E96" w:rsidP="0068126F">
      <w:pPr>
        <w:jc w:val="both"/>
        <w:rPr>
          <w:sz w:val="22"/>
          <w:szCs w:val="22"/>
        </w:rPr>
      </w:pPr>
    </w:p>
    <w:p w:rsidR="002F1145" w:rsidRPr="00890EA8" w:rsidRDefault="00293E5E" w:rsidP="000161A4">
      <w:pPr>
        <w:jc w:val="both"/>
        <w:rPr>
          <w:sz w:val="22"/>
          <w:szCs w:val="22"/>
        </w:rPr>
      </w:pPr>
      <w:r w:rsidRPr="00890EA8">
        <w:rPr>
          <w:sz w:val="22"/>
          <w:szCs w:val="22"/>
        </w:rPr>
        <w:t>Предложенная цена единицы товара</w:t>
      </w:r>
      <w:r w:rsidR="00EF7643" w:rsidRPr="00890EA8">
        <w:rPr>
          <w:sz w:val="22"/>
          <w:szCs w:val="22"/>
        </w:rPr>
        <w:t> </w:t>
      </w:r>
      <w:r w:rsidR="00C55210" w:rsidRPr="00890EA8">
        <w:rPr>
          <w:sz w:val="22"/>
          <w:szCs w:val="22"/>
        </w:rPr>
        <w:t>и/или</w:t>
      </w:r>
      <w:r w:rsidR="00642E04" w:rsidRPr="00890EA8">
        <w:rPr>
          <w:sz w:val="22"/>
          <w:szCs w:val="22"/>
        </w:rPr>
        <w:t xml:space="preserve"> договора</w:t>
      </w:r>
      <w:r w:rsidRPr="00890EA8">
        <w:rPr>
          <w:sz w:val="22"/>
          <w:szCs w:val="22"/>
        </w:rPr>
        <w:t xml:space="preserve"> не</w:t>
      </w:r>
      <w:r w:rsidR="00EF7643" w:rsidRPr="00890EA8">
        <w:rPr>
          <w:sz w:val="22"/>
          <w:szCs w:val="22"/>
        </w:rPr>
        <w:t> </w:t>
      </w:r>
      <w:r w:rsidRPr="00890EA8">
        <w:rPr>
          <w:sz w:val="22"/>
          <w:szCs w:val="22"/>
        </w:rPr>
        <w:t>должна превышать начальную (максимальную) цену</w:t>
      </w:r>
      <w:r w:rsidR="00642E04" w:rsidRPr="00890EA8">
        <w:rPr>
          <w:sz w:val="22"/>
          <w:szCs w:val="22"/>
        </w:rPr>
        <w:t xml:space="preserve"> единицы</w:t>
      </w:r>
      <w:r w:rsidRPr="00890EA8">
        <w:rPr>
          <w:sz w:val="22"/>
          <w:szCs w:val="22"/>
        </w:rPr>
        <w:t xml:space="preserve"> товара</w:t>
      </w:r>
      <w:r w:rsidR="00EF7643" w:rsidRPr="00890EA8">
        <w:rPr>
          <w:sz w:val="22"/>
          <w:szCs w:val="22"/>
        </w:rPr>
        <w:t> </w:t>
      </w:r>
      <w:r w:rsidR="00C55210" w:rsidRPr="00890EA8">
        <w:rPr>
          <w:sz w:val="22"/>
          <w:szCs w:val="22"/>
        </w:rPr>
        <w:t xml:space="preserve">и/или </w:t>
      </w:r>
      <w:r w:rsidR="00642E04" w:rsidRPr="00890EA8">
        <w:rPr>
          <w:sz w:val="22"/>
          <w:szCs w:val="22"/>
        </w:rPr>
        <w:t>договора</w:t>
      </w:r>
      <w:r w:rsidRPr="00890EA8">
        <w:rPr>
          <w:sz w:val="22"/>
          <w:szCs w:val="22"/>
        </w:rPr>
        <w:t xml:space="preserve">. </w:t>
      </w:r>
      <w:r w:rsidR="008C6E4F" w:rsidRPr="00890EA8">
        <w:rPr>
          <w:sz w:val="22"/>
          <w:szCs w:val="22"/>
        </w:rPr>
        <w:t>В</w:t>
      </w:r>
      <w:r w:rsidR="00EF7643" w:rsidRPr="00890EA8">
        <w:rPr>
          <w:sz w:val="22"/>
          <w:szCs w:val="22"/>
        </w:rPr>
        <w:t> </w:t>
      </w:r>
      <w:r w:rsidR="008C6E4F" w:rsidRPr="00890EA8">
        <w:rPr>
          <w:sz w:val="22"/>
          <w:szCs w:val="22"/>
        </w:rPr>
        <w:t>случае превышения цены единицы</w:t>
      </w:r>
      <w:r w:rsidR="00EF7643" w:rsidRPr="00890EA8">
        <w:rPr>
          <w:sz w:val="22"/>
          <w:szCs w:val="22"/>
        </w:rPr>
        <w:t xml:space="preserve"> </w:t>
      </w:r>
      <w:r w:rsidR="008C6E4F" w:rsidRPr="00890EA8">
        <w:rPr>
          <w:sz w:val="22"/>
          <w:szCs w:val="22"/>
        </w:rPr>
        <w:t>товара</w:t>
      </w:r>
      <w:r w:rsidR="00EF7643" w:rsidRPr="00890EA8">
        <w:rPr>
          <w:sz w:val="22"/>
          <w:szCs w:val="22"/>
        </w:rPr>
        <w:t> </w:t>
      </w:r>
      <w:r w:rsidR="008C6E4F" w:rsidRPr="00890EA8">
        <w:rPr>
          <w:sz w:val="22"/>
          <w:szCs w:val="22"/>
        </w:rPr>
        <w:t>и/или договора, предложенной участником закупки, начальной (максимальной) цены единицы товара</w:t>
      </w:r>
      <w:r w:rsidR="00EF7643" w:rsidRPr="00890EA8">
        <w:rPr>
          <w:sz w:val="22"/>
          <w:szCs w:val="22"/>
        </w:rPr>
        <w:t> </w:t>
      </w:r>
      <w:r w:rsidR="008C6E4F" w:rsidRPr="00890EA8">
        <w:rPr>
          <w:sz w:val="22"/>
          <w:szCs w:val="22"/>
        </w:rPr>
        <w:t>и/или договора, указанной в закупочной документации, заявка такого участника закупки будет отклонена. Данное требование относится к</w:t>
      </w:r>
      <w:r w:rsidR="00EF7643" w:rsidRPr="00890EA8">
        <w:rPr>
          <w:sz w:val="22"/>
          <w:szCs w:val="22"/>
        </w:rPr>
        <w:t> </w:t>
      </w:r>
      <w:r w:rsidR="008C6E4F" w:rsidRPr="00890EA8">
        <w:rPr>
          <w:sz w:val="22"/>
          <w:szCs w:val="22"/>
        </w:rPr>
        <w:t>ценам с</w:t>
      </w:r>
      <w:r w:rsidR="00EF7643" w:rsidRPr="00890EA8">
        <w:rPr>
          <w:sz w:val="22"/>
          <w:szCs w:val="22"/>
        </w:rPr>
        <w:t> </w:t>
      </w:r>
      <w:r w:rsidR="008C6E4F" w:rsidRPr="00890EA8">
        <w:rPr>
          <w:sz w:val="22"/>
          <w:szCs w:val="22"/>
        </w:rPr>
        <w:t>учетом</w:t>
      </w:r>
      <w:r w:rsidR="00EF7643" w:rsidRPr="00890EA8">
        <w:rPr>
          <w:sz w:val="22"/>
          <w:szCs w:val="22"/>
        </w:rPr>
        <w:t> </w:t>
      </w:r>
      <w:r w:rsidR="008C6E4F" w:rsidRPr="00890EA8">
        <w:rPr>
          <w:sz w:val="22"/>
          <w:szCs w:val="22"/>
        </w:rPr>
        <w:t>и/или без</w:t>
      </w:r>
      <w:r w:rsidR="00EF7643" w:rsidRPr="00890EA8">
        <w:rPr>
          <w:sz w:val="22"/>
          <w:szCs w:val="22"/>
        </w:rPr>
        <w:t> </w:t>
      </w:r>
      <w:r w:rsidR="008C6E4F" w:rsidRPr="00890EA8">
        <w:rPr>
          <w:sz w:val="22"/>
          <w:szCs w:val="22"/>
        </w:rPr>
        <w:t>учета НДС.</w:t>
      </w:r>
    </w:p>
    <w:p w:rsidR="008C6E4F" w:rsidRPr="00890EA8" w:rsidRDefault="008C6E4F" w:rsidP="008C6E4F">
      <w:pPr>
        <w:pStyle w:val="18"/>
        <w:shd w:val="clear" w:color="auto" w:fill="auto"/>
        <w:spacing w:before="0" w:line="240" w:lineRule="auto"/>
        <w:ind w:right="2" w:firstLine="0"/>
        <w:contextualSpacing/>
        <w:rPr>
          <w:sz w:val="22"/>
          <w:szCs w:val="22"/>
        </w:rPr>
      </w:pPr>
    </w:p>
    <w:p w:rsidR="00AF434E" w:rsidRPr="00890EA8" w:rsidRDefault="00A71C49" w:rsidP="0068126F">
      <w:pPr>
        <w:jc w:val="both"/>
        <w:rPr>
          <w:b/>
          <w:sz w:val="22"/>
          <w:szCs w:val="22"/>
          <w:u w:val="single"/>
        </w:rPr>
      </w:pPr>
      <w:r w:rsidRPr="00890EA8">
        <w:rPr>
          <w:b/>
          <w:sz w:val="22"/>
          <w:szCs w:val="22"/>
          <w:u w:val="single"/>
        </w:rPr>
        <w:t xml:space="preserve">- </w:t>
      </w:r>
      <w:proofErr w:type="spellStart"/>
      <w:r w:rsidR="00551F0B" w:rsidRPr="00890EA8">
        <w:rPr>
          <w:b/>
          <w:sz w:val="22"/>
          <w:szCs w:val="22"/>
          <w:u w:val="single"/>
        </w:rPr>
        <w:t>Нестоимостные</w:t>
      </w:r>
      <w:proofErr w:type="spellEnd"/>
      <w:r w:rsidR="00AF434E" w:rsidRPr="00890EA8">
        <w:rPr>
          <w:b/>
          <w:sz w:val="22"/>
          <w:szCs w:val="22"/>
          <w:u w:val="single"/>
        </w:rPr>
        <w:t xml:space="preserve"> критерии оценки:</w:t>
      </w:r>
    </w:p>
    <w:p w:rsidR="00507986" w:rsidRPr="00890EA8" w:rsidRDefault="00507986" w:rsidP="007D1F4E">
      <w:pPr>
        <w:numPr>
          <w:ilvl w:val="0"/>
          <w:numId w:val="31"/>
        </w:numPr>
        <w:ind w:left="0" w:firstLine="0"/>
        <w:jc w:val="both"/>
        <w:rPr>
          <w:b/>
          <w:sz w:val="22"/>
          <w:szCs w:val="22"/>
        </w:rPr>
      </w:pPr>
      <w:r w:rsidRPr="00890EA8">
        <w:rPr>
          <w:b/>
          <w:sz w:val="22"/>
          <w:szCs w:val="22"/>
        </w:rPr>
        <w:t>Квалификация участника закупки (далее – также Опыт):</w:t>
      </w:r>
    </w:p>
    <w:p w:rsidR="00507986" w:rsidRPr="00890EA8" w:rsidRDefault="00507986" w:rsidP="0068126F">
      <w:pPr>
        <w:jc w:val="both"/>
        <w:rPr>
          <w:sz w:val="22"/>
          <w:szCs w:val="22"/>
        </w:rPr>
      </w:pPr>
      <w:r w:rsidRPr="00890EA8">
        <w:rPr>
          <w:sz w:val="22"/>
          <w:szCs w:val="22"/>
        </w:rPr>
        <w:t>Опыт подтверждается копиями заключенных договоров на</w:t>
      </w:r>
      <w:r w:rsidR="00EF7643" w:rsidRPr="00890EA8">
        <w:rPr>
          <w:sz w:val="22"/>
          <w:szCs w:val="22"/>
        </w:rPr>
        <w:t> </w:t>
      </w:r>
      <w:r w:rsidR="00384E96" w:rsidRPr="00890EA8">
        <w:rPr>
          <w:sz w:val="22"/>
          <w:szCs w:val="22"/>
        </w:rPr>
        <w:t>поставку пива</w:t>
      </w:r>
      <w:r w:rsidR="001053F7" w:rsidRPr="00890EA8">
        <w:rPr>
          <w:sz w:val="22"/>
          <w:szCs w:val="22"/>
        </w:rPr>
        <w:t xml:space="preserve"> за</w:t>
      </w:r>
      <w:r w:rsidR="00EF7643" w:rsidRPr="00890EA8">
        <w:rPr>
          <w:sz w:val="22"/>
          <w:szCs w:val="22"/>
        </w:rPr>
        <w:t> </w:t>
      </w:r>
      <w:r w:rsidR="001053F7" w:rsidRPr="00890EA8">
        <w:rPr>
          <w:sz w:val="22"/>
          <w:szCs w:val="22"/>
        </w:rPr>
        <w:t>период с</w:t>
      </w:r>
      <w:r w:rsidR="00EF7643" w:rsidRPr="00890EA8">
        <w:rPr>
          <w:sz w:val="22"/>
          <w:szCs w:val="22"/>
        </w:rPr>
        <w:t> </w:t>
      </w:r>
      <w:r w:rsidR="001053F7" w:rsidRPr="00890EA8">
        <w:rPr>
          <w:sz w:val="22"/>
          <w:szCs w:val="22"/>
        </w:rPr>
        <w:t>01.01.201</w:t>
      </w:r>
      <w:r w:rsidR="00430CEA" w:rsidRPr="00890EA8">
        <w:rPr>
          <w:sz w:val="22"/>
          <w:szCs w:val="22"/>
        </w:rPr>
        <w:t>8</w:t>
      </w:r>
      <w:r w:rsidR="003F7901" w:rsidRPr="00890EA8">
        <w:rPr>
          <w:sz w:val="22"/>
          <w:szCs w:val="22"/>
        </w:rPr>
        <w:t> </w:t>
      </w:r>
      <w:r w:rsidR="005656A2" w:rsidRPr="00890EA8">
        <w:rPr>
          <w:sz w:val="22"/>
          <w:szCs w:val="22"/>
        </w:rPr>
        <w:t>г.</w:t>
      </w:r>
      <w:r w:rsidR="001053F7" w:rsidRPr="00890EA8">
        <w:rPr>
          <w:sz w:val="22"/>
          <w:szCs w:val="22"/>
        </w:rPr>
        <w:t xml:space="preserve"> </w:t>
      </w:r>
      <w:r w:rsidR="005656A2" w:rsidRPr="00890EA8">
        <w:rPr>
          <w:sz w:val="22"/>
          <w:szCs w:val="22"/>
        </w:rPr>
        <w:t>по</w:t>
      </w:r>
      <w:r w:rsidR="00EF7643" w:rsidRPr="00890EA8">
        <w:rPr>
          <w:sz w:val="22"/>
          <w:szCs w:val="22"/>
        </w:rPr>
        <w:t> </w:t>
      </w:r>
      <w:r w:rsidR="005656A2" w:rsidRPr="00890EA8">
        <w:rPr>
          <w:sz w:val="22"/>
          <w:szCs w:val="22"/>
        </w:rPr>
        <w:t>дату окончания срока подачи заявок</w:t>
      </w:r>
      <w:r w:rsidR="00154636" w:rsidRPr="00890EA8">
        <w:rPr>
          <w:sz w:val="22"/>
          <w:szCs w:val="22"/>
        </w:rPr>
        <w:t>,</w:t>
      </w:r>
      <w:r w:rsidR="00B21B2D" w:rsidRPr="00890EA8">
        <w:rPr>
          <w:sz w:val="22"/>
          <w:szCs w:val="22"/>
        </w:rPr>
        <w:t xml:space="preserve"> где</w:t>
      </w:r>
      <w:r w:rsidR="00EF7643" w:rsidRPr="00890EA8">
        <w:rPr>
          <w:sz w:val="22"/>
          <w:szCs w:val="22"/>
        </w:rPr>
        <w:t> </w:t>
      </w:r>
      <w:r w:rsidR="00B21B2D" w:rsidRPr="00890EA8">
        <w:rPr>
          <w:sz w:val="22"/>
          <w:szCs w:val="22"/>
        </w:rPr>
        <w:t>получателем товара является резидент Р</w:t>
      </w:r>
      <w:r w:rsidR="001053F7" w:rsidRPr="00890EA8">
        <w:rPr>
          <w:sz w:val="22"/>
          <w:szCs w:val="22"/>
        </w:rPr>
        <w:t xml:space="preserve">оссийской </w:t>
      </w:r>
      <w:r w:rsidR="00B21B2D" w:rsidRPr="00890EA8">
        <w:rPr>
          <w:sz w:val="22"/>
          <w:szCs w:val="22"/>
        </w:rPr>
        <w:t>Ф</w:t>
      </w:r>
      <w:r w:rsidR="001053F7" w:rsidRPr="00890EA8">
        <w:rPr>
          <w:sz w:val="22"/>
          <w:szCs w:val="22"/>
        </w:rPr>
        <w:t>едерации</w:t>
      </w:r>
      <w:r w:rsidR="00B21B2D" w:rsidRPr="00890EA8">
        <w:rPr>
          <w:sz w:val="22"/>
          <w:szCs w:val="22"/>
        </w:rPr>
        <w:t>,</w:t>
      </w:r>
      <w:r w:rsidRPr="00890EA8">
        <w:rPr>
          <w:sz w:val="22"/>
          <w:szCs w:val="22"/>
        </w:rPr>
        <w:t xml:space="preserve"> </w:t>
      </w:r>
      <w:r w:rsidR="001053F7" w:rsidRPr="00890EA8">
        <w:rPr>
          <w:sz w:val="22"/>
          <w:szCs w:val="22"/>
        </w:rPr>
        <w:t>а</w:t>
      </w:r>
      <w:r w:rsidR="009B3591" w:rsidRPr="00890EA8">
        <w:rPr>
          <w:sz w:val="22"/>
          <w:szCs w:val="22"/>
        </w:rPr>
        <w:t> </w:t>
      </w:r>
      <w:r w:rsidR="00154636" w:rsidRPr="00890EA8">
        <w:rPr>
          <w:sz w:val="22"/>
          <w:szCs w:val="22"/>
        </w:rPr>
        <w:t>участник закупки является поставщиком</w:t>
      </w:r>
      <w:r w:rsidR="001053F7" w:rsidRPr="00890EA8">
        <w:rPr>
          <w:sz w:val="22"/>
          <w:szCs w:val="22"/>
        </w:rPr>
        <w:t xml:space="preserve">. </w:t>
      </w:r>
      <w:r w:rsidRPr="00890EA8">
        <w:rPr>
          <w:sz w:val="22"/>
          <w:szCs w:val="22"/>
        </w:rPr>
        <w:t>При</w:t>
      </w:r>
      <w:r w:rsidR="00EF7643" w:rsidRPr="00890EA8">
        <w:rPr>
          <w:sz w:val="22"/>
          <w:szCs w:val="22"/>
        </w:rPr>
        <w:t> </w:t>
      </w:r>
      <w:r w:rsidRPr="00890EA8">
        <w:rPr>
          <w:sz w:val="22"/>
          <w:szCs w:val="22"/>
        </w:rPr>
        <w:t>этом цена таких договоров (каждого в</w:t>
      </w:r>
      <w:r w:rsidR="00EF7643" w:rsidRPr="00890EA8">
        <w:rPr>
          <w:sz w:val="22"/>
          <w:szCs w:val="22"/>
        </w:rPr>
        <w:t> </w:t>
      </w:r>
      <w:r w:rsidRPr="00890EA8">
        <w:rPr>
          <w:sz w:val="22"/>
          <w:szCs w:val="22"/>
        </w:rPr>
        <w:t>отдельности) должна быть не</w:t>
      </w:r>
      <w:r w:rsidR="00EF7643" w:rsidRPr="00890EA8">
        <w:rPr>
          <w:sz w:val="22"/>
          <w:szCs w:val="22"/>
        </w:rPr>
        <w:t> </w:t>
      </w:r>
      <w:r w:rsidRPr="00890EA8">
        <w:rPr>
          <w:sz w:val="22"/>
          <w:szCs w:val="22"/>
        </w:rPr>
        <w:t xml:space="preserve">менее </w:t>
      </w:r>
      <w:r w:rsidR="00384E96" w:rsidRPr="00890EA8">
        <w:rPr>
          <w:sz w:val="22"/>
          <w:szCs w:val="22"/>
        </w:rPr>
        <w:t>3</w:t>
      </w:r>
      <w:r w:rsidRPr="00890EA8">
        <w:rPr>
          <w:sz w:val="22"/>
          <w:szCs w:val="22"/>
        </w:rPr>
        <w:t> </w:t>
      </w:r>
      <w:r w:rsidR="00384E96" w:rsidRPr="00890EA8">
        <w:rPr>
          <w:sz w:val="22"/>
          <w:szCs w:val="22"/>
        </w:rPr>
        <w:t>7</w:t>
      </w:r>
      <w:r w:rsidRPr="00890EA8">
        <w:rPr>
          <w:sz w:val="22"/>
          <w:szCs w:val="22"/>
        </w:rPr>
        <w:t>00</w:t>
      </w:r>
      <w:r w:rsidR="003C7EFA" w:rsidRPr="00890EA8">
        <w:rPr>
          <w:sz w:val="22"/>
          <w:szCs w:val="22"/>
        </w:rPr>
        <w:t> </w:t>
      </w:r>
      <w:r w:rsidRPr="00890EA8">
        <w:rPr>
          <w:sz w:val="22"/>
          <w:szCs w:val="22"/>
        </w:rPr>
        <w:t>000</w:t>
      </w:r>
      <w:r w:rsidR="003C7EFA" w:rsidRPr="00890EA8">
        <w:rPr>
          <w:sz w:val="22"/>
          <w:szCs w:val="22"/>
        </w:rPr>
        <w:t>,00</w:t>
      </w:r>
      <w:r w:rsidRPr="00890EA8">
        <w:rPr>
          <w:sz w:val="22"/>
          <w:szCs w:val="22"/>
        </w:rPr>
        <w:t> рублей. Допускается предоставление только первых и</w:t>
      </w:r>
      <w:r w:rsidR="00EF7643" w:rsidRPr="00890EA8">
        <w:rPr>
          <w:sz w:val="22"/>
          <w:szCs w:val="22"/>
        </w:rPr>
        <w:t> </w:t>
      </w:r>
      <w:r w:rsidRPr="00890EA8">
        <w:rPr>
          <w:sz w:val="22"/>
          <w:szCs w:val="22"/>
        </w:rPr>
        <w:t>последних листов договоров, в</w:t>
      </w:r>
      <w:r w:rsidR="00EF7643" w:rsidRPr="00890EA8">
        <w:rPr>
          <w:sz w:val="22"/>
          <w:szCs w:val="22"/>
        </w:rPr>
        <w:t> </w:t>
      </w:r>
      <w:r w:rsidRPr="00890EA8">
        <w:rPr>
          <w:sz w:val="22"/>
          <w:szCs w:val="22"/>
        </w:rPr>
        <w:t>том числе листа договора, на</w:t>
      </w:r>
      <w:r w:rsidR="00EF7643" w:rsidRPr="00890EA8">
        <w:rPr>
          <w:sz w:val="22"/>
          <w:szCs w:val="22"/>
        </w:rPr>
        <w:t> </w:t>
      </w:r>
      <w:r w:rsidRPr="00890EA8">
        <w:rPr>
          <w:sz w:val="22"/>
          <w:szCs w:val="22"/>
        </w:rPr>
        <w:t>котором указана цена такого договора</w:t>
      </w:r>
      <w:r w:rsidR="00AE371E" w:rsidRPr="00890EA8">
        <w:rPr>
          <w:sz w:val="22"/>
          <w:szCs w:val="22"/>
        </w:rPr>
        <w:t>.</w:t>
      </w:r>
      <w:r w:rsidRPr="00890EA8">
        <w:rPr>
          <w:sz w:val="22"/>
          <w:szCs w:val="22"/>
        </w:rPr>
        <w:t xml:space="preserve"> В</w:t>
      </w:r>
      <w:r w:rsidR="00EF7643" w:rsidRPr="00890EA8">
        <w:rPr>
          <w:sz w:val="22"/>
          <w:szCs w:val="22"/>
        </w:rPr>
        <w:t> </w:t>
      </w:r>
      <w:r w:rsidRPr="00890EA8">
        <w:rPr>
          <w:sz w:val="22"/>
          <w:szCs w:val="22"/>
        </w:rPr>
        <w:t>случае если в</w:t>
      </w:r>
      <w:r w:rsidR="00EF7643" w:rsidRPr="00890EA8">
        <w:rPr>
          <w:sz w:val="22"/>
          <w:szCs w:val="22"/>
        </w:rPr>
        <w:t> </w:t>
      </w:r>
      <w:r w:rsidRPr="00890EA8">
        <w:rPr>
          <w:sz w:val="22"/>
          <w:szCs w:val="22"/>
        </w:rPr>
        <w:t>договоре не</w:t>
      </w:r>
      <w:r w:rsidR="00EF7643" w:rsidRPr="00890EA8">
        <w:rPr>
          <w:sz w:val="22"/>
          <w:szCs w:val="22"/>
        </w:rPr>
        <w:t> </w:t>
      </w:r>
      <w:r w:rsidRPr="00890EA8">
        <w:rPr>
          <w:sz w:val="22"/>
          <w:szCs w:val="22"/>
        </w:rPr>
        <w:t>указана цена договора, то</w:t>
      </w:r>
      <w:r w:rsidR="00EF7643" w:rsidRPr="00890EA8">
        <w:rPr>
          <w:sz w:val="22"/>
          <w:szCs w:val="22"/>
        </w:rPr>
        <w:t> </w:t>
      </w:r>
      <w:r w:rsidRPr="00890EA8">
        <w:rPr>
          <w:sz w:val="22"/>
          <w:szCs w:val="22"/>
        </w:rPr>
        <w:t xml:space="preserve">тогда участнику закупки необходимо предоставить копии </w:t>
      </w:r>
      <w:r w:rsidR="00153883" w:rsidRPr="00890EA8">
        <w:rPr>
          <w:sz w:val="22"/>
          <w:szCs w:val="22"/>
        </w:rPr>
        <w:t>товарных накладных</w:t>
      </w:r>
      <w:r w:rsidR="00580C04" w:rsidRPr="00890EA8">
        <w:rPr>
          <w:sz w:val="22"/>
          <w:szCs w:val="22"/>
        </w:rPr>
        <w:t xml:space="preserve"> по</w:t>
      </w:r>
      <w:r w:rsidR="00EF7643" w:rsidRPr="00890EA8">
        <w:rPr>
          <w:sz w:val="22"/>
          <w:szCs w:val="22"/>
        </w:rPr>
        <w:t> </w:t>
      </w:r>
      <w:r w:rsidR="00580C04" w:rsidRPr="00890EA8">
        <w:rPr>
          <w:sz w:val="22"/>
          <w:szCs w:val="22"/>
        </w:rPr>
        <w:t>форме № ТОРГ-12</w:t>
      </w:r>
      <w:r w:rsidR="00EF7643" w:rsidRPr="00890EA8">
        <w:rPr>
          <w:sz w:val="22"/>
          <w:szCs w:val="22"/>
        </w:rPr>
        <w:t> </w:t>
      </w:r>
      <w:r w:rsidR="00C80C99" w:rsidRPr="00890EA8">
        <w:rPr>
          <w:sz w:val="22"/>
          <w:szCs w:val="22"/>
        </w:rPr>
        <w:t>и/или</w:t>
      </w:r>
      <w:r w:rsidR="00C80C99" w:rsidRPr="00890EA8">
        <w:rPr>
          <w:iCs/>
          <w:sz w:val="22"/>
          <w:szCs w:val="22"/>
        </w:rPr>
        <w:t xml:space="preserve"> по</w:t>
      </w:r>
      <w:r w:rsidR="00EF7643" w:rsidRPr="00890EA8">
        <w:rPr>
          <w:iCs/>
          <w:sz w:val="22"/>
          <w:szCs w:val="22"/>
        </w:rPr>
        <w:t> </w:t>
      </w:r>
      <w:r w:rsidR="00C80C99" w:rsidRPr="00890EA8">
        <w:rPr>
          <w:iCs/>
          <w:sz w:val="22"/>
          <w:szCs w:val="22"/>
        </w:rPr>
        <w:t>форме УПД с</w:t>
      </w:r>
      <w:r w:rsidR="00EF7643" w:rsidRPr="00890EA8">
        <w:rPr>
          <w:iCs/>
          <w:sz w:val="22"/>
          <w:szCs w:val="22"/>
        </w:rPr>
        <w:t> </w:t>
      </w:r>
      <w:r w:rsidR="00C80C99" w:rsidRPr="00890EA8">
        <w:rPr>
          <w:iCs/>
          <w:sz w:val="22"/>
          <w:szCs w:val="22"/>
        </w:rPr>
        <w:t>электронно-цифровой подписью</w:t>
      </w:r>
      <w:r w:rsidR="00153883" w:rsidRPr="00890EA8">
        <w:rPr>
          <w:sz w:val="22"/>
          <w:szCs w:val="22"/>
        </w:rPr>
        <w:t xml:space="preserve"> </w:t>
      </w:r>
      <w:r w:rsidRPr="00890EA8">
        <w:rPr>
          <w:sz w:val="22"/>
          <w:szCs w:val="22"/>
        </w:rPr>
        <w:t>к</w:t>
      </w:r>
      <w:r w:rsidR="00EF7643" w:rsidRPr="00890EA8">
        <w:rPr>
          <w:sz w:val="22"/>
          <w:szCs w:val="22"/>
        </w:rPr>
        <w:t> </w:t>
      </w:r>
      <w:r w:rsidRPr="00890EA8">
        <w:rPr>
          <w:sz w:val="22"/>
          <w:szCs w:val="22"/>
        </w:rPr>
        <w:t>такому договору на</w:t>
      </w:r>
      <w:r w:rsidR="00EF7643" w:rsidRPr="00890EA8">
        <w:rPr>
          <w:sz w:val="22"/>
          <w:szCs w:val="22"/>
        </w:rPr>
        <w:t> </w:t>
      </w:r>
      <w:r w:rsidRPr="00890EA8">
        <w:rPr>
          <w:sz w:val="22"/>
          <w:szCs w:val="22"/>
        </w:rPr>
        <w:t>сумму не</w:t>
      </w:r>
      <w:r w:rsidR="00EF7643" w:rsidRPr="00890EA8">
        <w:rPr>
          <w:sz w:val="22"/>
          <w:szCs w:val="22"/>
        </w:rPr>
        <w:t> </w:t>
      </w:r>
      <w:r w:rsidRPr="00890EA8">
        <w:rPr>
          <w:sz w:val="22"/>
          <w:szCs w:val="22"/>
        </w:rPr>
        <w:t xml:space="preserve">менее </w:t>
      </w:r>
      <w:r w:rsidR="00384E96" w:rsidRPr="00890EA8">
        <w:rPr>
          <w:sz w:val="22"/>
          <w:szCs w:val="22"/>
        </w:rPr>
        <w:t>3</w:t>
      </w:r>
      <w:r w:rsidRPr="00890EA8">
        <w:rPr>
          <w:sz w:val="22"/>
          <w:szCs w:val="22"/>
        </w:rPr>
        <w:t> </w:t>
      </w:r>
      <w:r w:rsidR="00384E96" w:rsidRPr="00890EA8">
        <w:rPr>
          <w:sz w:val="22"/>
          <w:szCs w:val="22"/>
        </w:rPr>
        <w:t>7</w:t>
      </w:r>
      <w:r w:rsidRPr="00890EA8">
        <w:rPr>
          <w:sz w:val="22"/>
          <w:szCs w:val="22"/>
        </w:rPr>
        <w:t>00</w:t>
      </w:r>
      <w:r w:rsidR="003C7EFA" w:rsidRPr="00890EA8">
        <w:rPr>
          <w:sz w:val="22"/>
          <w:szCs w:val="22"/>
        </w:rPr>
        <w:t> </w:t>
      </w:r>
      <w:r w:rsidRPr="00890EA8">
        <w:rPr>
          <w:sz w:val="22"/>
          <w:szCs w:val="22"/>
        </w:rPr>
        <w:t>000</w:t>
      </w:r>
      <w:r w:rsidR="003C7EFA" w:rsidRPr="00890EA8">
        <w:rPr>
          <w:sz w:val="22"/>
          <w:szCs w:val="22"/>
        </w:rPr>
        <w:t>,00</w:t>
      </w:r>
      <w:r w:rsidRPr="00890EA8">
        <w:rPr>
          <w:sz w:val="22"/>
          <w:szCs w:val="22"/>
        </w:rPr>
        <w:t> рублей.</w:t>
      </w:r>
    </w:p>
    <w:p w:rsidR="00507986" w:rsidRPr="00890EA8" w:rsidRDefault="00507986" w:rsidP="0068126F">
      <w:pPr>
        <w:jc w:val="both"/>
        <w:rPr>
          <w:sz w:val="22"/>
          <w:szCs w:val="22"/>
        </w:rPr>
      </w:pPr>
      <w:r w:rsidRPr="00890EA8">
        <w:rPr>
          <w:sz w:val="22"/>
          <w:szCs w:val="22"/>
        </w:rPr>
        <w:t>Подтверждением опыта участника закупки не</w:t>
      </w:r>
      <w:r w:rsidR="00EF7643" w:rsidRPr="00890EA8">
        <w:rPr>
          <w:sz w:val="22"/>
          <w:szCs w:val="22"/>
        </w:rPr>
        <w:t> </w:t>
      </w:r>
      <w:r w:rsidRPr="00890EA8">
        <w:rPr>
          <w:sz w:val="22"/>
          <w:szCs w:val="22"/>
        </w:rPr>
        <w:t>будет являться (присваивается 0 баллов):</w:t>
      </w:r>
    </w:p>
    <w:p w:rsidR="00507986" w:rsidRPr="00890EA8" w:rsidRDefault="00507986" w:rsidP="0068126F">
      <w:pPr>
        <w:jc w:val="both"/>
        <w:rPr>
          <w:sz w:val="22"/>
          <w:szCs w:val="22"/>
        </w:rPr>
      </w:pPr>
      <w:r w:rsidRPr="00890EA8">
        <w:rPr>
          <w:sz w:val="22"/>
          <w:szCs w:val="22"/>
        </w:rPr>
        <w:t>- информационные письма;</w:t>
      </w:r>
    </w:p>
    <w:p w:rsidR="00AB1816" w:rsidRPr="00890EA8" w:rsidRDefault="00AB1816" w:rsidP="0068126F">
      <w:pPr>
        <w:jc w:val="both"/>
        <w:rPr>
          <w:sz w:val="22"/>
          <w:szCs w:val="22"/>
        </w:rPr>
      </w:pPr>
      <w:r w:rsidRPr="00890EA8">
        <w:rPr>
          <w:sz w:val="22"/>
          <w:szCs w:val="22"/>
        </w:rPr>
        <w:t>- рекомендательные письма, благодарности и</w:t>
      </w:r>
      <w:r w:rsidR="00EF7643" w:rsidRPr="00890EA8">
        <w:rPr>
          <w:sz w:val="22"/>
          <w:szCs w:val="22"/>
        </w:rPr>
        <w:t> </w:t>
      </w:r>
      <w:r w:rsidRPr="00890EA8">
        <w:rPr>
          <w:sz w:val="22"/>
          <w:szCs w:val="22"/>
        </w:rPr>
        <w:t>т.п.;</w:t>
      </w:r>
    </w:p>
    <w:p w:rsidR="00507986" w:rsidRPr="00890EA8" w:rsidRDefault="00507986" w:rsidP="0068126F">
      <w:pPr>
        <w:jc w:val="both"/>
        <w:rPr>
          <w:sz w:val="22"/>
          <w:szCs w:val="22"/>
        </w:rPr>
      </w:pPr>
      <w:r w:rsidRPr="00890EA8">
        <w:rPr>
          <w:sz w:val="22"/>
          <w:szCs w:val="22"/>
        </w:rPr>
        <w:t>- выписки из</w:t>
      </w:r>
      <w:r w:rsidR="00EF7643" w:rsidRPr="00890EA8">
        <w:rPr>
          <w:sz w:val="22"/>
          <w:szCs w:val="22"/>
        </w:rPr>
        <w:t> </w:t>
      </w:r>
      <w:r w:rsidRPr="00890EA8">
        <w:rPr>
          <w:sz w:val="22"/>
          <w:szCs w:val="22"/>
        </w:rPr>
        <w:t>реестров;</w:t>
      </w:r>
    </w:p>
    <w:p w:rsidR="00580C04" w:rsidRPr="00890EA8" w:rsidRDefault="00580C04" w:rsidP="0068126F">
      <w:pPr>
        <w:jc w:val="both"/>
        <w:rPr>
          <w:sz w:val="22"/>
          <w:szCs w:val="22"/>
        </w:rPr>
      </w:pPr>
      <w:r w:rsidRPr="00890EA8">
        <w:rPr>
          <w:sz w:val="22"/>
          <w:szCs w:val="22"/>
        </w:rPr>
        <w:t>- счет-фактуры;</w:t>
      </w:r>
    </w:p>
    <w:p w:rsidR="00507986" w:rsidRPr="00890EA8" w:rsidRDefault="00507986" w:rsidP="0068126F">
      <w:pPr>
        <w:jc w:val="both"/>
        <w:rPr>
          <w:sz w:val="22"/>
          <w:szCs w:val="22"/>
        </w:rPr>
      </w:pPr>
      <w:r w:rsidRPr="00890EA8">
        <w:rPr>
          <w:sz w:val="22"/>
          <w:szCs w:val="22"/>
        </w:rPr>
        <w:t>- копии договоров, в которых не</w:t>
      </w:r>
      <w:r w:rsidR="00EF7643" w:rsidRPr="00890EA8">
        <w:rPr>
          <w:sz w:val="22"/>
          <w:szCs w:val="22"/>
        </w:rPr>
        <w:t> </w:t>
      </w:r>
      <w:r w:rsidRPr="00890EA8">
        <w:rPr>
          <w:sz w:val="22"/>
          <w:szCs w:val="22"/>
        </w:rPr>
        <w:t>предоставляется возможным определить цену таких договоров, при</w:t>
      </w:r>
      <w:r w:rsidR="009B3591" w:rsidRPr="00890EA8">
        <w:rPr>
          <w:sz w:val="22"/>
          <w:szCs w:val="22"/>
        </w:rPr>
        <w:t> </w:t>
      </w:r>
      <w:r w:rsidRPr="00890EA8">
        <w:rPr>
          <w:sz w:val="22"/>
          <w:szCs w:val="22"/>
        </w:rPr>
        <w:t>условии, что к</w:t>
      </w:r>
      <w:r w:rsidR="00EF7643" w:rsidRPr="00890EA8">
        <w:rPr>
          <w:sz w:val="22"/>
          <w:szCs w:val="22"/>
        </w:rPr>
        <w:t> </w:t>
      </w:r>
      <w:r w:rsidRPr="00890EA8">
        <w:rPr>
          <w:sz w:val="22"/>
          <w:szCs w:val="22"/>
        </w:rPr>
        <w:t>таким договорам не</w:t>
      </w:r>
      <w:r w:rsidR="00EF7643" w:rsidRPr="00890EA8">
        <w:rPr>
          <w:sz w:val="22"/>
          <w:szCs w:val="22"/>
        </w:rPr>
        <w:t> </w:t>
      </w:r>
      <w:r w:rsidRPr="00890EA8">
        <w:rPr>
          <w:sz w:val="22"/>
          <w:szCs w:val="22"/>
        </w:rPr>
        <w:t xml:space="preserve">были приложены копии соответствующих </w:t>
      </w:r>
      <w:r w:rsidR="00153883" w:rsidRPr="00890EA8">
        <w:rPr>
          <w:sz w:val="22"/>
          <w:szCs w:val="22"/>
        </w:rPr>
        <w:t>товарных накладных</w:t>
      </w:r>
      <w:r w:rsidR="00580C04" w:rsidRPr="00890EA8">
        <w:rPr>
          <w:sz w:val="22"/>
          <w:szCs w:val="22"/>
        </w:rPr>
        <w:t xml:space="preserve"> по</w:t>
      </w:r>
      <w:r w:rsidR="009B3591" w:rsidRPr="00890EA8">
        <w:rPr>
          <w:sz w:val="22"/>
          <w:szCs w:val="22"/>
        </w:rPr>
        <w:t> </w:t>
      </w:r>
      <w:r w:rsidR="00580C04" w:rsidRPr="00890EA8">
        <w:rPr>
          <w:sz w:val="22"/>
          <w:szCs w:val="22"/>
        </w:rPr>
        <w:t>форме № ТОРГ-12</w:t>
      </w:r>
      <w:r w:rsidR="00EF7643" w:rsidRPr="00890EA8">
        <w:rPr>
          <w:sz w:val="22"/>
          <w:szCs w:val="22"/>
        </w:rPr>
        <w:t> </w:t>
      </w:r>
      <w:r w:rsidR="00C80C99" w:rsidRPr="00890EA8">
        <w:rPr>
          <w:sz w:val="22"/>
          <w:szCs w:val="22"/>
        </w:rPr>
        <w:t>и/или</w:t>
      </w:r>
      <w:r w:rsidR="00C80C99" w:rsidRPr="00890EA8">
        <w:rPr>
          <w:iCs/>
          <w:sz w:val="22"/>
          <w:szCs w:val="22"/>
        </w:rPr>
        <w:t xml:space="preserve"> по</w:t>
      </w:r>
      <w:r w:rsidR="00EF7643" w:rsidRPr="00890EA8">
        <w:rPr>
          <w:iCs/>
          <w:sz w:val="22"/>
          <w:szCs w:val="22"/>
        </w:rPr>
        <w:t> </w:t>
      </w:r>
      <w:r w:rsidR="00C80C99" w:rsidRPr="00890EA8">
        <w:rPr>
          <w:iCs/>
          <w:sz w:val="22"/>
          <w:szCs w:val="22"/>
        </w:rPr>
        <w:t>форме УПД с</w:t>
      </w:r>
      <w:r w:rsidR="00EF7643" w:rsidRPr="00890EA8">
        <w:rPr>
          <w:iCs/>
          <w:sz w:val="22"/>
          <w:szCs w:val="22"/>
        </w:rPr>
        <w:t> </w:t>
      </w:r>
      <w:r w:rsidR="00C80C99" w:rsidRPr="00890EA8">
        <w:rPr>
          <w:iCs/>
          <w:sz w:val="22"/>
          <w:szCs w:val="22"/>
        </w:rPr>
        <w:t>электронно-цифровой подписью</w:t>
      </w:r>
      <w:r w:rsidR="00153883" w:rsidRPr="00890EA8">
        <w:rPr>
          <w:sz w:val="22"/>
          <w:szCs w:val="22"/>
        </w:rPr>
        <w:t xml:space="preserve"> </w:t>
      </w:r>
      <w:r w:rsidRPr="00890EA8">
        <w:rPr>
          <w:sz w:val="22"/>
          <w:szCs w:val="22"/>
        </w:rPr>
        <w:t>на</w:t>
      </w:r>
      <w:r w:rsidR="00EF7643" w:rsidRPr="00890EA8">
        <w:rPr>
          <w:sz w:val="22"/>
          <w:szCs w:val="22"/>
        </w:rPr>
        <w:t> </w:t>
      </w:r>
      <w:r w:rsidRPr="00890EA8">
        <w:rPr>
          <w:sz w:val="22"/>
          <w:szCs w:val="22"/>
        </w:rPr>
        <w:t>сумму не</w:t>
      </w:r>
      <w:r w:rsidR="00EF7643" w:rsidRPr="00890EA8">
        <w:rPr>
          <w:sz w:val="22"/>
          <w:szCs w:val="22"/>
        </w:rPr>
        <w:t> </w:t>
      </w:r>
      <w:r w:rsidRPr="00890EA8">
        <w:rPr>
          <w:sz w:val="22"/>
          <w:szCs w:val="22"/>
        </w:rPr>
        <w:t xml:space="preserve">менее </w:t>
      </w:r>
      <w:r w:rsidR="00384E96" w:rsidRPr="00890EA8">
        <w:rPr>
          <w:sz w:val="22"/>
          <w:szCs w:val="22"/>
        </w:rPr>
        <w:t>3</w:t>
      </w:r>
      <w:r w:rsidRPr="00890EA8">
        <w:rPr>
          <w:sz w:val="22"/>
          <w:szCs w:val="22"/>
        </w:rPr>
        <w:t> </w:t>
      </w:r>
      <w:r w:rsidR="00384E96" w:rsidRPr="00890EA8">
        <w:rPr>
          <w:sz w:val="22"/>
          <w:szCs w:val="22"/>
        </w:rPr>
        <w:t>7</w:t>
      </w:r>
      <w:r w:rsidRPr="00890EA8">
        <w:rPr>
          <w:sz w:val="22"/>
          <w:szCs w:val="22"/>
        </w:rPr>
        <w:t>00</w:t>
      </w:r>
      <w:r w:rsidR="003C7EFA" w:rsidRPr="00890EA8">
        <w:rPr>
          <w:sz w:val="22"/>
          <w:szCs w:val="22"/>
        </w:rPr>
        <w:t> </w:t>
      </w:r>
      <w:r w:rsidRPr="00890EA8">
        <w:rPr>
          <w:sz w:val="22"/>
          <w:szCs w:val="22"/>
        </w:rPr>
        <w:t>000</w:t>
      </w:r>
      <w:r w:rsidR="003C7EFA" w:rsidRPr="00890EA8">
        <w:rPr>
          <w:sz w:val="22"/>
          <w:szCs w:val="22"/>
        </w:rPr>
        <w:t>,00</w:t>
      </w:r>
      <w:r w:rsidRPr="00890EA8">
        <w:rPr>
          <w:sz w:val="22"/>
          <w:szCs w:val="22"/>
        </w:rPr>
        <w:t> рублей по</w:t>
      </w:r>
      <w:r w:rsidR="009B3591" w:rsidRPr="00890EA8">
        <w:rPr>
          <w:sz w:val="22"/>
          <w:szCs w:val="22"/>
        </w:rPr>
        <w:t> </w:t>
      </w:r>
      <w:r w:rsidRPr="00890EA8">
        <w:rPr>
          <w:sz w:val="22"/>
          <w:szCs w:val="22"/>
        </w:rPr>
        <w:t>каждому договору;</w:t>
      </w:r>
    </w:p>
    <w:p w:rsidR="00CC3AC8" w:rsidRPr="00890EA8" w:rsidRDefault="00CC3AC8" w:rsidP="00CC3AC8">
      <w:pPr>
        <w:jc w:val="both"/>
        <w:rPr>
          <w:sz w:val="22"/>
          <w:szCs w:val="22"/>
        </w:rPr>
      </w:pPr>
      <w:r w:rsidRPr="00890EA8">
        <w:rPr>
          <w:sz w:val="22"/>
          <w:szCs w:val="22"/>
        </w:rPr>
        <w:t>- копии договоров, заключенные между аффилированными</w:t>
      </w:r>
      <w:r w:rsidR="00EF7643" w:rsidRPr="00890EA8">
        <w:rPr>
          <w:sz w:val="22"/>
          <w:szCs w:val="22"/>
        </w:rPr>
        <w:t> </w:t>
      </w:r>
      <w:r w:rsidRPr="00890EA8">
        <w:rPr>
          <w:sz w:val="22"/>
          <w:szCs w:val="22"/>
        </w:rPr>
        <w:t>и/или взаимозависимыми контрагентами;</w:t>
      </w:r>
    </w:p>
    <w:p w:rsidR="00F61FE3" w:rsidRPr="00890EA8" w:rsidRDefault="00426B42" w:rsidP="0068126F">
      <w:pPr>
        <w:jc w:val="both"/>
        <w:rPr>
          <w:sz w:val="22"/>
          <w:szCs w:val="22"/>
        </w:rPr>
      </w:pPr>
      <w:r w:rsidRPr="00890EA8">
        <w:rPr>
          <w:sz w:val="22"/>
          <w:szCs w:val="22"/>
        </w:rPr>
        <w:t>- </w:t>
      </w:r>
      <w:r w:rsidR="00CB090C" w:rsidRPr="00890EA8">
        <w:rPr>
          <w:sz w:val="22"/>
          <w:szCs w:val="22"/>
        </w:rPr>
        <w:t>копии договоров, дата заключения которых не</w:t>
      </w:r>
      <w:r w:rsidR="00EF7643" w:rsidRPr="00890EA8">
        <w:rPr>
          <w:sz w:val="22"/>
          <w:szCs w:val="22"/>
        </w:rPr>
        <w:t> </w:t>
      </w:r>
      <w:r w:rsidR="00CB090C" w:rsidRPr="00890EA8">
        <w:rPr>
          <w:sz w:val="22"/>
          <w:szCs w:val="22"/>
        </w:rPr>
        <w:t>попадает во</w:t>
      </w:r>
      <w:r w:rsidR="00EF7643" w:rsidRPr="00890EA8">
        <w:rPr>
          <w:sz w:val="22"/>
          <w:szCs w:val="22"/>
        </w:rPr>
        <w:t> </w:t>
      </w:r>
      <w:r w:rsidR="00CB090C" w:rsidRPr="00890EA8">
        <w:rPr>
          <w:sz w:val="22"/>
          <w:szCs w:val="22"/>
        </w:rPr>
        <w:t>временной интервал (период) с</w:t>
      </w:r>
      <w:r w:rsidR="00EF7643" w:rsidRPr="00890EA8">
        <w:rPr>
          <w:sz w:val="22"/>
          <w:szCs w:val="22"/>
        </w:rPr>
        <w:t> </w:t>
      </w:r>
      <w:r w:rsidR="00CB090C" w:rsidRPr="00890EA8">
        <w:rPr>
          <w:sz w:val="22"/>
          <w:szCs w:val="22"/>
        </w:rPr>
        <w:t>01.01.201</w:t>
      </w:r>
      <w:r w:rsidR="00430CEA" w:rsidRPr="00890EA8">
        <w:rPr>
          <w:sz w:val="22"/>
          <w:szCs w:val="22"/>
        </w:rPr>
        <w:t>8</w:t>
      </w:r>
      <w:r w:rsidR="009B3591" w:rsidRPr="00890EA8">
        <w:rPr>
          <w:sz w:val="22"/>
          <w:szCs w:val="22"/>
        </w:rPr>
        <w:t> </w:t>
      </w:r>
      <w:r w:rsidR="005656A2" w:rsidRPr="00890EA8">
        <w:rPr>
          <w:sz w:val="22"/>
          <w:szCs w:val="22"/>
        </w:rPr>
        <w:t>г. по</w:t>
      </w:r>
      <w:r w:rsidR="009B3591" w:rsidRPr="00890EA8">
        <w:rPr>
          <w:sz w:val="22"/>
          <w:szCs w:val="22"/>
        </w:rPr>
        <w:t> </w:t>
      </w:r>
      <w:r w:rsidR="005656A2" w:rsidRPr="00890EA8">
        <w:rPr>
          <w:sz w:val="22"/>
          <w:szCs w:val="22"/>
        </w:rPr>
        <w:t>дату окончания срока подачи заявок</w:t>
      </w:r>
      <w:r w:rsidR="00CB090C" w:rsidRPr="00890EA8">
        <w:rPr>
          <w:sz w:val="22"/>
          <w:szCs w:val="22"/>
        </w:rPr>
        <w:t>, в</w:t>
      </w:r>
      <w:r w:rsidR="00EF7643" w:rsidRPr="00890EA8">
        <w:rPr>
          <w:sz w:val="22"/>
          <w:szCs w:val="22"/>
        </w:rPr>
        <w:t> </w:t>
      </w:r>
      <w:r w:rsidR="00CB090C" w:rsidRPr="00890EA8">
        <w:rPr>
          <w:sz w:val="22"/>
          <w:szCs w:val="22"/>
        </w:rPr>
        <w:t>том числе срок действия которых пролонгировался (продлевался) на</w:t>
      </w:r>
      <w:r w:rsidR="00EF7643" w:rsidRPr="00890EA8">
        <w:rPr>
          <w:sz w:val="22"/>
          <w:szCs w:val="22"/>
        </w:rPr>
        <w:t> </w:t>
      </w:r>
      <w:r w:rsidR="00CB090C" w:rsidRPr="00890EA8">
        <w:rPr>
          <w:sz w:val="22"/>
          <w:szCs w:val="22"/>
        </w:rPr>
        <w:t>вышеуказанный временной интервал (период);</w:t>
      </w:r>
    </w:p>
    <w:p w:rsidR="00507986" w:rsidRPr="00890EA8" w:rsidRDefault="00507986" w:rsidP="0068126F">
      <w:pPr>
        <w:jc w:val="both"/>
        <w:rPr>
          <w:sz w:val="22"/>
          <w:szCs w:val="22"/>
        </w:rPr>
      </w:pPr>
      <w:r w:rsidRPr="00890EA8">
        <w:rPr>
          <w:sz w:val="22"/>
          <w:szCs w:val="22"/>
        </w:rPr>
        <w:t>- копии договоров с</w:t>
      </w:r>
      <w:r w:rsidR="00EF7643" w:rsidRPr="00890EA8">
        <w:rPr>
          <w:sz w:val="22"/>
          <w:szCs w:val="22"/>
        </w:rPr>
        <w:t> </w:t>
      </w:r>
      <w:r w:rsidRPr="00890EA8">
        <w:rPr>
          <w:sz w:val="22"/>
          <w:szCs w:val="22"/>
        </w:rPr>
        <w:t xml:space="preserve">ценой договора менее </w:t>
      </w:r>
      <w:r w:rsidR="00384E96" w:rsidRPr="00890EA8">
        <w:rPr>
          <w:sz w:val="22"/>
          <w:szCs w:val="22"/>
        </w:rPr>
        <w:t>3</w:t>
      </w:r>
      <w:r w:rsidRPr="00890EA8">
        <w:rPr>
          <w:sz w:val="22"/>
          <w:szCs w:val="22"/>
        </w:rPr>
        <w:t> </w:t>
      </w:r>
      <w:r w:rsidR="00384E96" w:rsidRPr="00890EA8">
        <w:rPr>
          <w:sz w:val="22"/>
          <w:szCs w:val="22"/>
        </w:rPr>
        <w:t>7</w:t>
      </w:r>
      <w:r w:rsidRPr="00890EA8">
        <w:rPr>
          <w:sz w:val="22"/>
          <w:szCs w:val="22"/>
        </w:rPr>
        <w:t>00</w:t>
      </w:r>
      <w:r w:rsidR="003C7EFA" w:rsidRPr="00890EA8">
        <w:rPr>
          <w:sz w:val="22"/>
          <w:szCs w:val="22"/>
        </w:rPr>
        <w:t> </w:t>
      </w:r>
      <w:r w:rsidRPr="00890EA8">
        <w:rPr>
          <w:sz w:val="22"/>
          <w:szCs w:val="22"/>
        </w:rPr>
        <w:t>000</w:t>
      </w:r>
      <w:r w:rsidR="003C7EFA" w:rsidRPr="00890EA8">
        <w:rPr>
          <w:sz w:val="22"/>
          <w:szCs w:val="22"/>
        </w:rPr>
        <w:t>,00</w:t>
      </w:r>
      <w:r w:rsidRPr="00890EA8">
        <w:rPr>
          <w:sz w:val="22"/>
          <w:szCs w:val="22"/>
        </w:rPr>
        <w:t> рублей.</w:t>
      </w:r>
    </w:p>
    <w:p w:rsidR="00507986" w:rsidRPr="00890EA8" w:rsidRDefault="00507986" w:rsidP="0068126F">
      <w:pPr>
        <w:jc w:val="both"/>
        <w:rPr>
          <w:sz w:val="22"/>
          <w:szCs w:val="22"/>
        </w:rPr>
      </w:pPr>
      <w:r w:rsidRPr="00890EA8">
        <w:rPr>
          <w:sz w:val="22"/>
          <w:szCs w:val="22"/>
        </w:rPr>
        <w:t>Единица измерения – штук (шт.).</w:t>
      </w:r>
    </w:p>
    <w:p w:rsidR="004B1658" w:rsidRPr="00890EA8" w:rsidRDefault="004B1658" w:rsidP="004B1658">
      <w:pPr>
        <w:jc w:val="both"/>
        <w:rPr>
          <w:sz w:val="22"/>
          <w:szCs w:val="22"/>
        </w:rPr>
      </w:pPr>
      <w:r w:rsidRPr="00890EA8">
        <w:rPr>
          <w:sz w:val="22"/>
          <w:szCs w:val="22"/>
        </w:rPr>
        <w:t>Минимальное значение – 2</w:t>
      </w:r>
      <w:r w:rsidR="00EF7643" w:rsidRPr="00890EA8">
        <w:rPr>
          <w:sz w:val="22"/>
          <w:szCs w:val="22"/>
        </w:rPr>
        <w:t> </w:t>
      </w:r>
      <w:r w:rsidRPr="00890EA8">
        <w:rPr>
          <w:sz w:val="22"/>
          <w:szCs w:val="22"/>
        </w:rPr>
        <w:t>(два) договора (менее 2</w:t>
      </w:r>
      <w:r w:rsidR="00EF7643" w:rsidRPr="00890EA8">
        <w:rPr>
          <w:sz w:val="22"/>
          <w:szCs w:val="22"/>
        </w:rPr>
        <w:t> </w:t>
      </w:r>
      <w:r w:rsidRPr="00890EA8">
        <w:rPr>
          <w:sz w:val="22"/>
          <w:szCs w:val="22"/>
        </w:rPr>
        <w:t>(двух) договоров – 0</w:t>
      </w:r>
      <w:r w:rsidR="00EF7643" w:rsidRPr="00890EA8">
        <w:rPr>
          <w:sz w:val="22"/>
          <w:szCs w:val="22"/>
        </w:rPr>
        <w:t> </w:t>
      </w:r>
      <w:r w:rsidRPr="00890EA8">
        <w:rPr>
          <w:sz w:val="22"/>
          <w:szCs w:val="22"/>
        </w:rPr>
        <w:t>баллов).</w:t>
      </w:r>
    </w:p>
    <w:p w:rsidR="004B1658" w:rsidRPr="00890EA8" w:rsidRDefault="004B1658" w:rsidP="004B1658">
      <w:pPr>
        <w:jc w:val="both"/>
        <w:rPr>
          <w:sz w:val="22"/>
          <w:szCs w:val="22"/>
        </w:rPr>
      </w:pPr>
      <w:r w:rsidRPr="00890EA8">
        <w:rPr>
          <w:sz w:val="22"/>
          <w:szCs w:val="22"/>
        </w:rPr>
        <w:t>Максимальное значение – 10</w:t>
      </w:r>
      <w:r w:rsidR="00EF7643" w:rsidRPr="00890EA8">
        <w:rPr>
          <w:sz w:val="22"/>
          <w:szCs w:val="22"/>
        </w:rPr>
        <w:t> </w:t>
      </w:r>
      <w:r w:rsidRPr="00890EA8">
        <w:rPr>
          <w:sz w:val="22"/>
          <w:szCs w:val="22"/>
        </w:rPr>
        <w:t>(десять) договоров (10</w:t>
      </w:r>
      <w:r w:rsidR="00EF7643" w:rsidRPr="00890EA8">
        <w:rPr>
          <w:sz w:val="22"/>
          <w:szCs w:val="22"/>
        </w:rPr>
        <w:t> </w:t>
      </w:r>
      <w:r w:rsidRPr="00890EA8">
        <w:rPr>
          <w:sz w:val="22"/>
          <w:szCs w:val="22"/>
        </w:rPr>
        <w:t>и более договоров – 100</w:t>
      </w:r>
      <w:r w:rsidR="00EF7643" w:rsidRPr="00890EA8">
        <w:rPr>
          <w:sz w:val="22"/>
          <w:szCs w:val="22"/>
        </w:rPr>
        <w:t> </w:t>
      </w:r>
      <w:r w:rsidRPr="00890EA8">
        <w:rPr>
          <w:sz w:val="22"/>
          <w:szCs w:val="22"/>
        </w:rPr>
        <w:t>баллов).</w:t>
      </w:r>
    </w:p>
    <w:p w:rsidR="00811FA1" w:rsidRPr="00890EA8" w:rsidRDefault="00811FA1" w:rsidP="0068126F">
      <w:pPr>
        <w:pStyle w:val="18"/>
        <w:shd w:val="clear" w:color="auto" w:fill="auto"/>
        <w:spacing w:before="0" w:line="240" w:lineRule="auto"/>
        <w:ind w:right="600" w:firstLine="0"/>
        <w:contextualSpacing/>
        <w:rPr>
          <w:sz w:val="22"/>
          <w:szCs w:val="22"/>
        </w:rPr>
      </w:pPr>
    </w:p>
    <w:p w:rsidR="00AF434E" w:rsidRPr="00890EA8" w:rsidRDefault="004D065D" w:rsidP="0068126F">
      <w:pPr>
        <w:pStyle w:val="2b"/>
        <w:shd w:val="clear" w:color="auto" w:fill="auto"/>
        <w:spacing w:before="0" w:line="240" w:lineRule="auto"/>
        <w:ind w:firstLine="0"/>
        <w:contextualSpacing/>
        <w:jc w:val="both"/>
        <w:rPr>
          <w:rFonts w:ascii="Times New Roman" w:hAnsi="Times New Roman" w:cs="Times New Roman"/>
          <w:sz w:val="22"/>
          <w:szCs w:val="22"/>
          <w:u w:val="single"/>
        </w:rPr>
      </w:pPr>
      <w:r w:rsidRPr="00890EA8">
        <w:rPr>
          <w:rFonts w:ascii="Times New Roman" w:hAnsi="Times New Roman" w:cs="Times New Roman"/>
          <w:sz w:val="22"/>
          <w:szCs w:val="22"/>
          <w:u w:val="single"/>
        </w:rPr>
        <w:t>II. </w:t>
      </w:r>
      <w:r w:rsidR="00A71C49" w:rsidRPr="00890EA8">
        <w:rPr>
          <w:rFonts w:ascii="Times New Roman" w:hAnsi="Times New Roman" w:cs="Times New Roman"/>
          <w:sz w:val="22"/>
          <w:szCs w:val="22"/>
          <w:u w:val="single"/>
        </w:rPr>
        <w:t>Значения и значимость каждого критерия</w:t>
      </w:r>
      <w:r w:rsidR="00AF434E" w:rsidRPr="00890EA8">
        <w:rPr>
          <w:rFonts w:ascii="Times New Roman" w:hAnsi="Times New Roman" w:cs="Times New Roman"/>
          <w:sz w:val="22"/>
          <w:szCs w:val="22"/>
          <w:u w:val="single"/>
        </w:rPr>
        <w:t>:</w:t>
      </w:r>
    </w:p>
    <w:p w:rsidR="00AF434E" w:rsidRPr="00890EA8" w:rsidRDefault="00AF434E" w:rsidP="0068126F">
      <w:pPr>
        <w:pStyle w:val="2b"/>
        <w:shd w:val="clear" w:color="auto" w:fill="auto"/>
        <w:spacing w:before="0" w:line="240" w:lineRule="auto"/>
        <w:ind w:left="108" w:right="-108" w:hanging="108"/>
        <w:contextualSpacing/>
        <w:jc w:val="both"/>
        <w:rPr>
          <w:rFonts w:ascii="Times New Roman" w:hAnsi="Times New Roman" w:cs="Times New Roman"/>
          <w:b w:val="0"/>
          <w:sz w:val="22"/>
          <w:szCs w:val="22"/>
        </w:rPr>
      </w:pPr>
      <w:r w:rsidRPr="00890EA8">
        <w:rPr>
          <w:rFonts w:ascii="Times New Roman" w:hAnsi="Times New Roman" w:cs="Times New Roman"/>
          <w:b w:val="0"/>
          <w:sz w:val="22"/>
          <w:szCs w:val="22"/>
        </w:rPr>
        <w:t>Каждый критерий имеет максимальное значение в</w:t>
      </w:r>
      <w:r w:rsidR="00B572F1" w:rsidRPr="00890EA8">
        <w:rPr>
          <w:rFonts w:ascii="Times New Roman" w:hAnsi="Times New Roman" w:cs="Times New Roman"/>
          <w:b w:val="0"/>
          <w:sz w:val="22"/>
          <w:szCs w:val="22"/>
        </w:rPr>
        <w:t> </w:t>
      </w:r>
      <w:r w:rsidRPr="00890EA8">
        <w:rPr>
          <w:rFonts w:ascii="Times New Roman" w:hAnsi="Times New Roman" w:cs="Times New Roman"/>
          <w:b w:val="0"/>
          <w:sz w:val="22"/>
          <w:szCs w:val="22"/>
        </w:rPr>
        <w:t>100 баллов.</w:t>
      </w:r>
    </w:p>
    <w:p w:rsidR="00AF434E" w:rsidRPr="00890EA8" w:rsidRDefault="00E33DDD" w:rsidP="0068126F">
      <w:pPr>
        <w:rPr>
          <w:sz w:val="22"/>
          <w:szCs w:val="22"/>
          <w:u w:val="single"/>
        </w:rPr>
      </w:pPr>
      <w:r w:rsidRPr="00890EA8">
        <w:rPr>
          <w:sz w:val="22"/>
          <w:szCs w:val="22"/>
          <w:u w:val="single"/>
        </w:rPr>
        <w:t>Стоимостные</w:t>
      </w:r>
      <w:r w:rsidR="00AF434E" w:rsidRPr="00890EA8">
        <w:rPr>
          <w:sz w:val="22"/>
          <w:szCs w:val="22"/>
          <w:u w:val="single"/>
        </w:rPr>
        <w:t xml:space="preserve"> критерии:</w:t>
      </w:r>
    </w:p>
    <w:p w:rsidR="004D065D" w:rsidRPr="00890EA8" w:rsidRDefault="004D065D" w:rsidP="00A0705F">
      <w:pPr>
        <w:ind w:left="567"/>
        <w:rPr>
          <w:b/>
          <w:i/>
          <w:sz w:val="22"/>
          <w:szCs w:val="22"/>
        </w:rPr>
      </w:pPr>
      <w:r w:rsidRPr="00890EA8">
        <w:rPr>
          <w:i/>
          <w:sz w:val="22"/>
          <w:szCs w:val="22"/>
        </w:rPr>
        <w:t xml:space="preserve">Цена единицы </w:t>
      </w:r>
      <w:r w:rsidR="009D3977" w:rsidRPr="00890EA8">
        <w:rPr>
          <w:i/>
          <w:sz w:val="22"/>
          <w:szCs w:val="22"/>
        </w:rPr>
        <w:t>товара</w:t>
      </w:r>
      <w:r w:rsidR="00384E96" w:rsidRPr="00890EA8">
        <w:rPr>
          <w:i/>
          <w:sz w:val="22"/>
          <w:szCs w:val="22"/>
        </w:rPr>
        <w:t xml:space="preserve"> </w:t>
      </w:r>
      <w:r w:rsidRPr="00890EA8">
        <w:rPr>
          <w:b/>
          <w:i/>
          <w:sz w:val="22"/>
          <w:szCs w:val="22"/>
        </w:rPr>
        <w:t>– 100</w:t>
      </w:r>
      <w:r w:rsidR="00B572F1" w:rsidRPr="00890EA8">
        <w:rPr>
          <w:b/>
          <w:i/>
          <w:sz w:val="22"/>
          <w:szCs w:val="22"/>
        </w:rPr>
        <w:t> </w:t>
      </w:r>
      <w:r w:rsidRPr="00890EA8">
        <w:rPr>
          <w:b/>
          <w:i/>
          <w:sz w:val="22"/>
          <w:szCs w:val="22"/>
        </w:rPr>
        <w:t>баллов.</w:t>
      </w:r>
    </w:p>
    <w:p w:rsidR="00AF434E" w:rsidRPr="00890EA8" w:rsidRDefault="00E33DDD" w:rsidP="0068126F">
      <w:pPr>
        <w:rPr>
          <w:sz w:val="22"/>
          <w:szCs w:val="22"/>
          <w:u w:val="single"/>
        </w:rPr>
      </w:pPr>
      <w:proofErr w:type="spellStart"/>
      <w:r w:rsidRPr="00890EA8">
        <w:rPr>
          <w:sz w:val="22"/>
          <w:szCs w:val="22"/>
          <w:u w:val="single"/>
        </w:rPr>
        <w:t>Нестоимостные</w:t>
      </w:r>
      <w:proofErr w:type="spellEnd"/>
      <w:r w:rsidR="00AF434E" w:rsidRPr="00890EA8">
        <w:rPr>
          <w:sz w:val="22"/>
          <w:szCs w:val="22"/>
          <w:u w:val="single"/>
        </w:rPr>
        <w:t xml:space="preserve"> критерии:</w:t>
      </w:r>
    </w:p>
    <w:p w:rsidR="00AF434E" w:rsidRPr="00890EA8" w:rsidRDefault="002D15BE" w:rsidP="00A0705F">
      <w:pPr>
        <w:ind w:left="567"/>
        <w:rPr>
          <w:i/>
          <w:sz w:val="22"/>
          <w:szCs w:val="22"/>
        </w:rPr>
      </w:pPr>
      <w:r w:rsidRPr="00890EA8">
        <w:rPr>
          <w:i/>
          <w:sz w:val="22"/>
          <w:szCs w:val="22"/>
        </w:rPr>
        <w:t xml:space="preserve">Квалификация участника </w:t>
      </w:r>
      <w:r w:rsidR="004D065D" w:rsidRPr="00890EA8">
        <w:rPr>
          <w:i/>
          <w:sz w:val="22"/>
          <w:szCs w:val="22"/>
        </w:rPr>
        <w:t>закупки</w:t>
      </w:r>
      <w:r w:rsidR="00BC01C7" w:rsidRPr="00890EA8">
        <w:rPr>
          <w:i/>
          <w:sz w:val="22"/>
          <w:szCs w:val="22"/>
        </w:rPr>
        <w:t xml:space="preserve"> </w:t>
      </w:r>
      <w:r w:rsidR="00B572F1" w:rsidRPr="00890EA8">
        <w:rPr>
          <w:i/>
          <w:sz w:val="22"/>
          <w:szCs w:val="22"/>
        </w:rPr>
        <w:t>–</w:t>
      </w:r>
      <w:r w:rsidR="00AF434E" w:rsidRPr="00890EA8">
        <w:rPr>
          <w:i/>
          <w:sz w:val="22"/>
          <w:szCs w:val="22"/>
        </w:rPr>
        <w:t xml:space="preserve"> </w:t>
      </w:r>
      <w:r w:rsidR="00AF434E" w:rsidRPr="00890EA8">
        <w:rPr>
          <w:b/>
          <w:i/>
          <w:sz w:val="22"/>
          <w:szCs w:val="22"/>
        </w:rPr>
        <w:t>100</w:t>
      </w:r>
      <w:r w:rsidR="00B572F1" w:rsidRPr="00890EA8">
        <w:rPr>
          <w:b/>
          <w:i/>
          <w:sz w:val="22"/>
          <w:szCs w:val="22"/>
        </w:rPr>
        <w:t> </w:t>
      </w:r>
      <w:r w:rsidR="00AF434E" w:rsidRPr="00890EA8">
        <w:rPr>
          <w:b/>
          <w:i/>
          <w:sz w:val="22"/>
          <w:szCs w:val="22"/>
        </w:rPr>
        <w:t>баллов</w:t>
      </w:r>
      <w:r w:rsidR="00384E96" w:rsidRPr="00890EA8">
        <w:rPr>
          <w:b/>
          <w:i/>
          <w:sz w:val="22"/>
          <w:szCs w:val="22"/>
        </w:rPr>
        <w:t>.</w:t>
      </w:r>
    </w:p>
    <w:p w:rsidR="00AF434E" w:rsidRPr="00890EA8" w:rsidRDefault="00AF434E" w:rsidP="0068126F">
      <w:pPr>
        <w:pStyle w:val="2b"/>
        <w:shd w:val="clear" w:color="auto" w:fill="auto"/>
        <w:spacing w:before="0" w:line="240" w:lineRule="auto"/>
        <w:ind w:left="108" w:right="-108" w:hanging="108"/>
        <w:contextualSpacing/>
        <w:rPr>
          <w:rFonts w:ascii="Times New Roman" w:hAnsi="Times New Roman" w:cs="Times New Roman"/>
          <w:b w:val="0"/>
          <w:sz w:val="22"/>
          <w:szCs w:val="22"/>
        </w:rPr>
      </w:pPr>
      <w:r w:rsidRPr="00890EA8">
        <w:rPr>
          <w:rFonts w:ascii="Times New Roman" w:hAnsi="Times New Roman" w:cs="Times New Roman"/>
          <w:b w:val="0"/>
          <w:sz w:val="22"/>
          <w:szCs w:val="22"/>
        </w:rPr>
        <w:t xml:space="preserve">Совокупность критериев составляет </w:t>
      </w:r>
      <w:r w:rsidRPr="00890EA8">
        <w:rPr>
          <w:rFonts w:ascii="Times New Roman" w:hAnsi="Times New Roman" w:cs="Times New Roman"/>
          <w:sz w:val="22"/>
          <w:szCs w:val="22"/>
        </w:rPr>
        <w:t>- 100%.</w:t>
      </w:r>
    </w:p>
    <w:p w:rsidR="007B04E7" w:rsidRPr="00890EA8" w:rsidRDefault="007B04E7" w:rsidP="0068126F">
      <w:pPr>
        <w:pStyle w:val="18"/>
        <w:shd w:val="clear" w:color="auto" w:fill="auto"/>
        <w:spacing w:before="0" w:line="240" w:lineRule="auto"/>
        <w:ind w:right="600" w:firstLine="0"/>
        <w:contextualSpacing/>
        <w:rPr>
          <w:sz w:val="22"/>
          <w:szCs w:val="22"/>
        </w:rPr>
      </w:pPr>
    </w:p>
    <w:p w:rsidR="007B04E7" w:rsidRPr="00890EA8" w:rsidRDefault="007B04E7" w:rsidP="0068126F">
      <w:pPr>
        <w:pStyle w:val="2b"/>
        <w:shd w:val="clear" w:color="auto" w:fill="auto"/>
        <w:spacing w:before="0" w:line="240" w:lineRule="auto"/>
        <w:ind w:firstLine="0"/>
        <w:contextualSpacing/>
        <w:rPr>
          <w:rFonts w:ascii="Times New Roman" w:hAnsi="Times New Roman" w:cs="Times New Roman"/>
          <w:b w:val="0"/>
          <w:sz w:val="22"/>
          <w:szCs w:val="22"/>
        </w:rPr>
      </w:pPr>
      <w:r w:rsidRPr="00890EA8">
        <w:rPr>
          <w:rFonts w:ascii="Times New Roman" w:hAnsi="Times New Roman" w:cs="Times New Roman"/>
          <w:b w:val="0"/>
          <w:sz w:val="22"/>
          <w:szCs w:val="22"/>
        </w:rPr>
        <w:t>При этом каждому критерию, установленному в</w:t>
      </w:r>
      <w:r w:rsidR="00B572F1" w:rsidRPr="00890EA8">
        <w:rPr>
          <w:rFonts w:ascii="Times New Roman" w:hAnsi="Times New Roman" w:cs="Times New Roman"/>
          <w:b w:val="0"/>
          <w:sz w:val="22"/>
          <w:szCs w:val="22"/>
        </w:rPr>
        <w:t> </w:t>
      </w:r>
      <w:r w:rsidRPr="00890EA8">
        <w:rPr>
          <w:rFonts w:ascii="Times New Roman" w:hAnsi="Times New Roman" w:cs="Times New Roman"/>
          <w:b w:val="0"/>
          <w:sz w:val="22"/>
          <w:szCs w:val="22"/>
        </w:rPr>
        <w:t>закупке, соответствует своя значимость:</w:t>
      </w:r>
    </w:p>
    <w:p w:rsidR="007B04E7" w:rsidRPr="00890EA8" w:rsidRDefault="00E33DDD" w:rsidP="0068126F">
      <w:pPr>
        <w:rPr>
          <w:sz w:val="22"/>
          <w:szCs w:val="22"/>
          <w:u w:val="single"/>
        </w:rPr>
      </w:pPr>
      <w:r w:rsidRPr="00890EA8">
        <w:rPr>
          <w:sz w:val="22"/>
          <w:szCs w:val="22"/>
          <w:u w:val="single"/>
        </w:rPr>
        <w:t>Стоимостные</w:t>
      </w:r>
      <w:r w:rsidR="007B04E7" w:rsidRPr="00890EA8">
        <w:rPr>
          <w:sz w:val="22"/>
          <w:szCs w:val="22"/>
          <w:u w:val="single"/>
        </w:rPr>
        <w:t xml:space="preserve"> критерии:</w:t>
      </w:r>
    </w:p>
    <w:p w:rsidR="007B04E7" w:rsidRPr="00890EA8" w:rsidRDefault="007B04E7" w:rsidP="00A0705F">
      <w:pPr>
        <w:ind w:left="567"/>
        <w:rPr>
          <w:i/>
          <w:sz w:val="22"/>
          <w:szCs w:val="22"/>
        </w:rPr>
      </w:pPr>
      <w:r w:rsidRPr="00890EA8">
        <w:rPr>
          <w:i/>
          <w:sz w:val="22"/>
          <w:szCs w:val="22"/>
        </w:rPr>
        <w:t xml:space="preserve">Цена единицы </w:t>
      </w:r>
      <w:r w:rsidR="009D3977" w:rsidRPr="00890EA8">
        <w:rPr>
          <w:i/>
          <w:sz w:val="22"/>
          <w:szCs w:val="22"/>
        </w:rPr>
        <w:t>товара</w:t>
      </w:r>
      <w:r w:rsidRPr="00890EA8">
        <w:rPr>
          <w:b/>
          <w:i/>
          <w:sz w:val="22"/>
          <w:szCs w:val="22"/>
        </w:rPr>
        <w:t xml:space="preserve">– </w:t>
      </w:r>
      <w:r w:rsidR="00D7388B" w:rsidRPr="00890EA8">
        <w:rPr>
          <w:b/>
          <w:i/>
          <w:sz w:val="22"/>
          <w:szCs w:val="22"/>
        </w:rPr>
        <w:t>95</w:t>
      </w:r>
      <w:r w:rsidRPr="00890EA8">
        <w:rPr>
          <w:b/>
          <w:i/>
          <w:sz w:val="22"/>
          <w:szCs w:val="22"/>
        </w:rPr>
        <w:t>%</w:t>
      </w:r>
      <w:r w:rsidR="009D3977" w:rsidRPr="00890EA8">
        <w:rPr>
          <w:b/>
          <w:i/>
          <w:sz w:val="22"/>
          <w:szCs w:val="22"/>
        </w:rPr>
        <w:t>.</w:t>
      </w:r>
    </w:p>
    <w:p w:rsidR="007B04E7" w:rsidRPr="00890EA8" w:rsidRDefault="00E33DDD" w:rsidP="0068126F">
      <w:pPr>
        <w:rPr>
          <w:sz w:val="22"/>
          <w:szCs w:val="22"/>
          <w:u w:val="single"/>
        </w:rPr>
      </w:pPr>
      <w:proofErr w:type="spellStart"/>
      <w:r w:rsidRPr="00890EA8">
        <w:rPr>
          <w:sz w:val="22"/>
          <w:szCs w:val="22"/>
          <w:u w:val="single"/>
        </w:rPr>
        <w:lastRenderedPageBreak/>
        <w:t>Нестоимостные</w:t>
      </w:r>
      <w:proofErr w:type="spellEnd"/>
      <w:r w:rsidR="007B04E7" w:rsidRPr="00890EA8">
        <w:rPr>
          <w:sz w:val="22"/>
          <w:szCs w:val="22"/>
          <w:u w:val="single"/>
        </w:rPr>
        <w:t xml:space="preserve"> критерии:</w:t>
      </w:r>
    </w:p>
    <w:p w:rsidR="007B04E7" w:rsidRPr="00890EA8" w:rsidRDefault="007B04E7" w:rsidP="00A0705F">
      <w:pPr>
        <w:ind w:left="567"/>
        <w:rPr>
          <w:i/>
          <w:sz w:val="22"/>
          <w:szCs w:val="22"/>
        </w:rPr>
      </w:pPr>
      <w:r w:rsidRPr="00890EA8">
        <w:rPr>
          <w:i/>
          <w:sz w:val="22"/>
          <w:szCs w:val="22"/>
        </w:rPr>
        <w:t xml:space="preserve">Квалификация участника </w:t>
      </w:r>
      <w:r w:rsidR="00507986" w:rsidRPr="00890EA8">
        <w:rPr>
          <w:i/>
          <w:sz w:val="22"/>
          <w:szCs w:val="22"/>
        </w:rPr>
        <w:t>закупки</w:t>
      </w:r>
      <w:r w:rsidRPr="00890EA8">
        <w:rPr>
          <w:i/>
          <w:sz w:val="22"/>
          <w:szCs w:val="22"/>
        </w:rPr>
        <w:t xml:space="preserve"> – </w:t>
      </w:r>
      <w:r w:rsidR="00D7388B" w:rsidRPr="00890EA8">
        <w:rPr>
          <w:b/>
          <w:i/>
          <w:sz w:val="22"/>
          <w:szCs w:val="22"/>
        </w:rPr>
        <w:t>5</w:t>
      </w:r>
      <w:r w:rsidRPr="00890EA8">
        <w:rPr>
          <w:b/>
          <w:i/>
          <w:sz w:val="22"/>
          <w:szCs w:val="22"/>
        </w:rPr>
        <w:t>%</w:t>
      </w:r>
      <w:r w:rsidR="00384E96" w:rsidRPr="00890EA8">
        <w:rPr>
          <w:b/>
          <w:i/>
          <w:sz w:val="22"/>
          <w:szCs w:val="22"/>
        </w:rPr>
        <w:t>.</w:t>
      </w:r>
    </w:p>
    <w:p w:rsidR="007B04E7" w:rsidRPr="00890EA8" w:rsidRDefault="007B04E7" w:rsidP="0068126F">
      <w:pPr>
        <w:rPr>
          <w:b/>
          <w:i/>
          <w:sz w:val="22"/>
          <w:szCs w:val="22"/>
        </w:rPr>
      </w:pPr>
      <w:r w:rsidRPr="00890EA8">
        <w:rPr>
          <w:b/>
          <w:i/>
          <w:sz w:val="22"/>
          <w:szCs w:val="22"/>
        </w:rPr>
        <w:t>ИТОГО</w:t>
      </w:r>
      <w:r w:rsidR="000725DA" w:rsidRPr="00890EA8">
        <w:rPr>
          <w:b/>
          <w:i/>
          <w:sz w:val="22"/>
          <w:szCs w:val="22"/>
        </w:rPr>
        <w:t>:</w:t>
      </w:r>
      <w:r w:rsidRPr="00890EA8">
        <w:rPr>
          <w:b/>
          <w:i/>
          <w:sz w:val="22"/>
          <w:szCs w:val="22"/>
        </w:rPr>
        <w:t xml:space="preserve"> 100%.</w:t>
      </w:r>
    </w:p>
    <w:p w:rsidR="002F1145" w:rsidRPr="00890EA8" w:rsidRDefault="002F1145" w:rsidP="0068126F">
      <w:pPr>
        <w:pStyle w:val="18"/>
        <w:shd w:val="clear" w:color="auto" w:fill="auto"/>
        <w:spacing w:before="0" w:line="240" w:lineRule="auto"/>
        <w:ind w:right="600" w:firstLine="0"/>
        <w:contextualSpacing/>
        <w:rPr>
          <w:sz w:val="22"/>
          <w:szCs w:val="22"/>
        </w:rPr>
      </w:pPr>
    </w:p>
    <w:p w:rsidR="00AF434E" w:rsidRPr="00890EA8" w:rsidRDefault="00A71C49" w:rsidP="0068126F">
      <w:pPr>
        <w:pStyle w:val="2b"/>
        <w:shd w:val="clear" w:color="auto" w:fill="auto"/>
        <w:spacing w:before="0" w:line="240" w:lineRule="auto"/>
        <w:ind w:firstLine="0"/>
        <w:contextualSpacing/>
        <w:jc w:val="both"/>
        <w:rPr>
          <w:rFonts w:ascii="Times New Roman" w:hAnsi="Times New Roman" w:cs="Times New Roman"/>
          <w:sz w:val="22"/>
          <w:szCs w:val="22"/>
          <w:u w:val="single"/>
        </w:rPr>
      </w:pPr>
      <w:r w:rsidRPr="00890EA8">
        <w:rPr>
          <w:rFonts w:ascii="Times New Roman" w:hAnsi="Times New Roman" w:cs="Times New Roman"/>
          <w:sz w:val="22"/>
          <w:szCs w:val="22"/>
          <w:u w:val="single"/>
        </w:rPr>
        <w:t>II</w:t>
      </w:r>
      <w:r w:rsidRPr="00890EA8">
        <w:rPr>
          <w:rFonts w:ascii="Times New Roman" w:hAnsi="Times New Roman" w:cs="Times New Roman"/>
          <w:sz w:val="22"/>
          <w:szCs w:val="22"/>
          <w:u w:val="single"/>
          <w:lang w:val="en-US"/>
        </w:rPr>
        <w:t>I</w:t>
      </w:r>
      <w:r w:rsidR="004D065D" w:rsidRPr="00890EA8">
        <w:rPr>
          <w:rFonts w:ascii="Times New Roman" w:hAnsi="Times New Roman" w:cs="Times New Roman"/>
          <w:sz w:val="22"/>
          <w:szCs w:val="22"/>
          <w:u w:val="single"/>
        </w:rPr>
        <w:t>. </w:t>
      </w:r>
      <w:r w:rsidRPr="00890EA8">
        <w:rPr>
          <w:rFonts w:ascii="Times New Roman" w:hAnsi="Times New Roman" w:cs="Times New Roman"/>
          <w:sz w:val="22"/>
          <w:szCs w:val="22"/>
          <w:u w:val="single"/>
        </w:rPr>
        <w:t>Порядок оценки и</w:t>
      </w:r>
      <w:r w:rsidR="00B572F1" w:rsidRPr="00890EA8">
        <w:rPr>
          <w:rFonts w:ascii="Times New Roman" w:hAnsi="Times New Roman" w:cs="Times New Roman"/>
          <w:sz w:val="22"/>
          <w:szCs w:val="22"/>
          <w:u w:val="single"/>
        </w:rPr>
        <w:t> </w:t>
      </w:r>
      <w:r w:rsidRPr="00890EA8">
        <w:rPr>
          <w:rFonts w:ascii="Times New Roman" w:hAnsi="Times New Roman" w:cs="Times New Roman"/>
          <w:sz w:val="22"/>
          <w:szCs w:val="22"/>
          <w:u w:val="single"/>
        </w:rPr>
        <w:t>сопоставления заявок:</w:t>
      </w:r>
    </w:p>
    <w:p w:rsidR="00B14151" w:rsidRPr="00890EA8" w:rsidRDefault="00B14151" w:rsidP="00384E96">
      <w:pPr>
        <w:pStyle w:val="2b"/>
        <w:numPr>
          <w:ilvl w:val="0"/>
          <w:numId w:val="47"/>
        </w:numPr>
        <w:shd w:val="clear" w:color="auto" w:fill="auto"/>
        <w:tabs>
          <w:tab w:val="left" w:pos="567"/>
        </w:tabs>
        <w:spacing w:before="0" w:line="240" w:lineRule="auto"/>
        <w:ind w:left="0" w:firstLine="0"/>
        <w:contextualSpacing/>
        <w:jc w:val="both"/>
        <w:rPr>
          <w:rFonts w:ascii="Times New Roman" w:hAnsi="Times New Roman" w:cs="Times New Roman"/>
          <w:b w:val="0"/>
          <w:sz w:val="22"/>
          <w:szCs w:val="22"/>
        </w:rPr>
      </w:pPr>
      <w:r w:rsidRPr="00890EA8">
        <w:rPr>
          <w:rFonts w:ascii="Times New Roman" w:hAnsi="Times New Roman" w:cs="Times New Roman"/>
          <w:b w:val="0"/>
          <w:sz w:val="22"/>
          <w:szCs w:val="22"/>
        </w:rPr>
        <w:t>Для критерия «</w:t>
      </w:r>
      <w:r w:rsidRPr="00890EA8">
        <w:rPr>
          <w:rFonts w:ascii="Times New Roman" w:hAnsi="Times New Roman" w:cs="Times New Roman"/>
          <w:sz w:val="22"/>
          <w:szCs w:val="22"/>
        </w:rPr>
        <w:t>Цена единицы товара</w:t>
      </w:r>
      <w:r w:rsidRPr="00890EA8">
        <w:rPr>
          <w:rFonts w:ascii="Times New Roman" w:hAnsi="Times New Roman" w:cs="Times New Roman"/>
          <w:b w:val="0"/>
          <w:sz w:val="22"/>
          <w:szCs w:val="22"/>
        </w:rPr>
        <w:t xml:space="preserve">» наиболее выгодным считается меньшее ценовое предложение </w:t>
      </w:r>
      <w:r w:rsidR="006568E8" w:rsidRPr="00890EA8">
        <w:rPr>
          <w:rFonts w:ascii="Times New Roman" w:hAnsi="Times New Roman" w:cs="Times New Roman"/>
          <w:b w:val="0"/>
          <w:sz w:val="22"/>
          <w:szCs w:val="22"/>
        </w:rPr>
        <w:t>без</w:t>
      </w:r>
      <w:r w:rsidR="00B572F1" w:rsidRPr="00890EA8">
        <w:rPr>
          <w:rFonts w:ascii="Times New Roman" w:hAnsi="Times New Roman" w:cs="Times New Roman"/>
          <w:b w:val="0"/>
          <w:sz w:val="22"/>
          <w:szCs w:val="22"/>
        </w:rPr>
        <w:t> </w:t>
      </w:r>
      <w:r w:rsidR="006568E8" w:rsidRPr="00890EA8">
        <w:rPr>
          <w:rFonts w:ascii="Times New Roman" w:hAnsi="Times New Roman" w:cs="Times New Roman"/>
          <w:b w:val="0"/>
          <w:sz w:val="22"/>
          <w:szCs w:val="22"/>
        </w:rPr>
        <w:t xml:space="preserve">учёта НДС </w:t>
      </w:r>
      <w:r w:rsidRPr="00890EA8">
        <w:rPr>
          <w:rFonts w:ascii="Times New Roman" w:hAnsi="Times New Roman" w:cs="Times New Roman"/>
          <w:b w:val="0"/>
          <w:sz w:val="22"/>
          <w:szCs w:val="22"/>
        </w:rPr>
        <w:t>(Ц</w:t>
      </w:r>
      <w:r w:rsidRPr="00890EA8">
        <w:rPr>
          <w:rFonts w:ascii="Times New Roman" w:hAnsi="Times New Roman" w:cs="Times New Roman"/>
          <w:b w:val="0"/>
          <w:sz w:val="22"/>
          <w:szCs w:val="22"/>
          <w:vertAlign w:val="subscript"/>
          <w:lang w:val="en-US"/>
        </w:rPr>
        <w:t>min</w:t>
      </w:r>
      <w:r w:rsidRPr="00890EA8">
        <w:rPr>
          <w:rFonts w:ascii="Times New Roman" w:hAnsi="Times New Roman" w:cs="Times New Roman"/>
          <w:b w:val="0"/>
          <w:sz w:val="22"/>
          <w:szCs w:val="22"/>
        </w:rPr>
        <w:t>). Такому наименьшему ценовому предложению присваивается максимальное количество баллов (100</w:t>
      </w:r>
      <w:r w:rsidR="00B572F1" w:rsidRPr="00890EA8">
        <w:rPr>
          <w:rFonts w:ascii="Times New Roman" w:hAnsi="Times New Roman" w:cs="Times New Roman"/>
          <w:b w:val="0"/>
          <w:sz w:val="22"/>
          <w:szCs w:val="22"/>
        </w:rPr>
        <w:t> </w:t>
      </w:r>
      <w:r w:rsidRPr="00890EA8">
        <w:rPr>
          <w:rFonts w:ascii="Times New Roman" w:hAnsi="Times New Roman" w:cs="Times New Roman"/>
          <w:b w:val="0"/>
          <w:sz w:val="22"/>
          <w:szCs w:val="22"/>
        </w:rPr>
        <w:t>баллов). Расчет производится по</w:t>
      </w:r>
      <w:r w:rsidR="00B572F1" w:rsidRPr="00890EA8">
        <w:rPr>
          <w:rFonts w:ascii="Times New Roman" w:hAnsi="Times New Roman" w:cs="Times New Roman"/>
          <w:b w:val="0"/>
          <w:sz w:val="22"/>
          <w:szCs w:val="22"/>
        </w:rPr>
        <w:t> </w:t>
      </w:r>
      <w:r w:rsidR="00AD7B66" w:rsidRPr="00890EA8">
        <w:rPr>
          <w:rFonts w:ascii="Times New Roman" w:hAnsi="Times New Roman" w:cs="Times New Roman"/>
          <w:sz w:val="22"/>
          <w:szCs w:val="22"/>
        </w:rPr>
        <w:t xml:space="preserve">цене единицы товара </w:t>
      </w:r>
      <w:r w:rsidR="006568E8" w:rsidRPr="00890EA8">
        <w:rPr>
          <w:rFonts w:ascii="Times New Roman" w:hAnsi="Times New Roman" w:cs="Times New Roman"/>
          <w:sz w:val="22"/>
          <w:szCs w:val="22"/>
        </w:rPr>
        <w:t>без</w:t>
      </w:r>
      <w:r w:rsidR="00B572F1" w:rsidRPr="00890EA8">
        <w:rPr>
          <w:rFonts w:ascii="Times New Roman" w:hAnsi="Times New Roman" w:cs="Times New Roman"/>
          <w:sz w:val="22"/>
          <w:szCs w:val="22"/>
        </w:rPr>
        <w:t> </w:t>
      </w:r>
      <w:r w:rsidR="006568E8" w:rsidRPr="00890EA8">
        <w:rPr>
          <w:rFonts w:ascii="Times New Roman" w:hAnsi="Times New Roman" w:cs="Times New Roman"/>
          <w:sz w:val="22"/>
          <w:szCs w:val="22"/>
        </w:rPr>
        <w:t>учёта НДС</w:t>
      </w:r>
      <w:r w:rsidRPr="00890EA8">
        <w:rPr>
          <w:rFonts w:ascii="Times New Roman" w:hAnsi="Times New Roman" w:cs="Times New Roman"/>
          <w:b w:val="0"/>
          <w:sz w:val="22"/>
          <w:szCs w:val="22"/>
        </w:rPr>
        <w:t>. Количество баллов, присуждаемых по</w:t>
      </w:r>
      <w:r w:rsidR="00B572F1" w:rsidRPr="00890EA8">
        <w:rPr>
          <w:rFonts w:ascii="Times New Roman" w:hAnsi="Times New Roman" w:cs="Times New Roman"/>
          <w:b w:val="0"/>
          <w:sz w:val="22"/>
          <w:szCs w:val="22"/>
        </w:rPr>
        <w:t> </w:t>
      </w:r>
      <w:r w:rsidR="00744B5A" w:rsidRPr="00890EA8">
        <w:rPr>
          <w:rFonts w:ascii="Times New Roman" w:hAnsi="Times New Roman" w:cs="Times New Roman"/>
          <w:b w:val="0"/>
          <w:sz w:val="22"/>
          <w:szCs w:val="22"/>
        </w:rPr>
        <w:t xml:space="preserve">стоимостному </w:t>
      </w:r>
      <w:r w:rsidRPr="00890EA8">
        <w:rPr>
          <w:rFonts w:ascii="Times New Roman" w:hAnsi="Times New Roman" w:cs="Times New Roman"/>
          <w:b w:val="0"/>
          <w:sz w:val="22"/>
          <w:szCs w:val="22"/>
        </w:rPr>
        <w:t>критерию, рассчитывается по</w:t>
      </w:r>
      <w:r w:rsidR="00B572F1" w:rsidRPr="00890EA8">
        <w:rPr>
          <w:rFonts w:ascii="Times New Roman" w:hAnsi="Times New Roman" w:cs="Times New Roman"/>
          <w:b w:val="0"/>
          <w:sz w:val="22"/>
          <w:szCs w:val="22"/>
        </w:rPr>
        <w:t> </w:t>
      </w:r>
      <w:r w:rsidRPr="00890EA8">
        <w:rPr>
          <w:rFonts w:ascii="Times New Roman" w:hAnsi="Times New Roman" w:cs="Times New Roman"/>
          <w:b w:val="0"/>
          <w:sz w:val="22"/>
          <w:szCs w:val="22"/>
        </w:rPr>
        <w:t>формуле:</w:t>
      </w:r>
    </w:p>
    <w:p w:rsidR="00B14151" w:rsidRPr="00890EA8" w:rsidRDefault="00B14151" w:rsidP="0068126F">
      <w:pPr>
        <w:pStyle w:val="18"/>
        <w:shd w:val="clear" w:color="auto" w:fill="auto"/>
        <w:spacing w:before="0" w:line="240" w:lineRule="auto"/>
        <w:ind w:right="600" w:firstLine="0"/>
        <w:contextualSpacing/>
        <w:rPr>
          <w:sz w:val="22"/>
          <w:szCs w:val="22"/>
        </w:rPr>
      </w:pPr>
    </w:p>
    <w:p w:rsidR="003306EB" w:rsidRPr="00890EA8" w:rsidRDefault="00744B5A" w:rsidP="003306EB">
      <w:pPr>
        <w:pStyle w:val="2b"/>
        <w:shd w:val="clear" w:color="auto" w:fill="auto"/>
        <w:tabs>
          <w:tab w:val="left" w:pos="567"/>
        </w:tabs>
        <w:spacing w:before="0" w:line="240" w:lineRule="auto"/>
        <w:ind w:firstLine="0"/>
        <w:contextualSpacing/>
        <w:jc w:val="center"/>
        <w:rPr>
          <w:rFonts w:ascii="Times New Roman" w:hAnsi="Times New Roman" w:cs="Times New Roman"/>
          <w:sz w:val="22"/>
          <w:szCs w:val="22"/>
        </w:rPr>
      </w:pPr>
      <w:r w:rsidRPr="00890EA8">
        <w:rPr>
          <w:rFonts w:ascii="Times New Roman" w:hAnsi="Times New Roman" w:cs="Times New Roman"/>
          <w:sz w:val="22"/>
          <w:szCs w:val="22"/>
        </w:rPr>
        <w:t>С</w:t>
      </w:r>
      <w:r w:rsidR="003306EB" w:rsidRPr="00890EA8">
        <w:rPr>
          <w:rFonts w:ascii="Times New Roman" w:hAnsi="Times New Roman" w:cs="Times New Roman"/>
          <w:sz w:val="22"/>
          <w:szCs w:val="22"/>
        </w:rPr>
        <w:t>Б</w:t>
      </w:r>
      <w:proofErr w:type="spellStart"/>
      <w:r w:rsidR="003306EB" w:rsidRPr="00890EA8">
        <w:rPr>
          <w:rFonts w:ascii="Times New Roman" w:hAnsi="Times New Roman" w:cs="Times New Roman"/>
          <w:sz w:val="22"/>
          <w:szCs w:val="22"/>
          <w:vertAlign w:val="subscript"/>
          <w:lang w:val="en-US"/>
        </w:rPr>
        <w:t>i</w:t>
      </w:r>
      <w:proofErr w:type="spellEnd"/>
      <w:r w:rsidR="003306EB" w:rsidRPr="00890EA8">
        <w:rPr>
          <w:rFonts w:ascii="Times New Roman" w:hAnsi="Times New Roman" w:cs="Times New Roman"/>
          <w:sz w:val="22"/>
          <w:szCs w:val="22"/>
        </w:rPr>
        <w:t xml:space="preserve"> = (Ц</w:t>
      </w:r>
      <w:r w:rsidR="003306EB" w:rsidRPr="00890EA8">
        <w:rPr>
          <w:rFonts w:ascii="Times New Roman" w:hAnsi="Times New Roman" w:cs="Times New Roman"/>
          <w:sz w:val="22"/>
          <w:szCs w:val="22"/>
          <w:vertAlign w:val="subscript"/>
          <w:lang w:val="en-US"/>
        </w:rPr>
        <w:t>min</w:t>
      </w:r>
      <w:r w:rsidR="003306EB" w:rsidRPr="00890EA8">
        <w:rPr>
          <w:rFonts w:ascii="Times New Roman" w:hAnsi="Times New Roman" w:cs="Times New Roman"/>
          <w:sz w:val="22"/>
          <w:szCs w:val="22"/>
        </w:rPr>
        <w:t xml:space="preserve"> / Ц</w:t>
      </w:r>
      <w:proofErr w:type="spellStart"/>
      <w:r w:rsidR="003306EB" w:rsidRPr="00890EA8">
        <w:rPr>
          <w:rFonts w:ascii="Times New Roman" w:hAnsi="Times New Roman" w:cs="Times New Roman"/>
          <w:sz w:val="22"/>
          <w:szCs w:val="22"/>
          <w:vertAlign w:val="subscript"/>
          <w:lang w:val="en-US"/>
        </w:rPr>
        <w:t>i</w:t>
      </w:r>
      <w:proofErr w:type="spellEnd"/>
      <w:r w:rsidR="003306EB" w:rsidRPr="00890EA8">
        <w:rPr>
          <w:rFonts w:ascii="Times New Roman" w:hAnsi="Times New Roman" w:cs="Times New Roman"/>
          <w:sz w:val="22"/>
          <w:szCs w:val="22"/>
        </w:rPr>
        <w:t>) х 100,</w:t>
      </w:r>
    </w:p>
    <w:p w:rsidR="00B14151" w:rsidRPr="00890EA8" w:rsidRDefault="00B14151" w:rsidP="0068126F">
      <w:pPr>
        <w:rPr>
          <w:rFonts w:eastAsia="Tahoma"/>
          <w:sz w:val="22"/>
          <w:szCs w:val="22"/>
        </w:rPr>
      </w:pPr>
      <w:r w:rsidRPr="00890EA8">
        <w:rPr>
          <w:rFonts w:eastAsia="Tahoma"/>
          <w:sz w:val="22"/>
          <w:szCs w:val="22"/>
        </w:rPr>
        <w:t>где:</w:t>
      </w:r>
    </w:p>
    <w:p w:rsidR="00B14151" w:rsidRPr="00890EA8" w:rsidRDefault="00B14151" w:rsidP="0068126F">
      <w:pPr>
        <w:rPr>
          <w:rFonts w:eastAsia="Tahoma"/>
          <w:sz w:val="22"/>
          <w:szCs w:val="22"/>
        </w:rPr>
      </w:pPr>
      <w:r w:rsidRPr="00890EA8">
        <w:rPr>
          <w:rFonts w:eastAsia="Tahoma"/>
          <w:sz w:val="22"/>
          <w:szCs w:val="22"/>
        </w:rPr>
        <w:t>Ц</w:t>
      </w:r>
      <w:proofErr w:type="spellStart"/>
      <w:r w:rsidRPr="00890EA8">
        <w:rPr>
          <w:rFonts w:eastAsia="Tahoma"/>
          <w:sz w:val="22"/>
          <w:szCs w:val="22"/>
          <w:vertAlign w:val="subscript"/>
          <w:lang w:val="en-US"/>
        </w:rPr>
        <w:t>i</w:t>
      </w:r>
      <w:proofErr w:type="spellEnd"/>
      <w:r w:rsidRPr="00890EA8">
        <w:rPr>
          <w:rFonts w:eastAsia="Tahoma"/>
          <w:sz w:val="22"/>
          <w:szCs w:val="22"/>
        </w:rPr>
        <w:t xml:space="preserve"> – предложение участника закупки, заявка (предложение) которого оценивается;</w:t>
      </w:r>
    </w:p>
    <w:p w:rsidR="00B14151" w:rsidRPr="00890EA8" w:rsidRDefault="00B14151" w:rsidP="0068126F">
      <w:pPr>
        <w:rPr>
          <w:i/>
          <w:sz w:val="22"/>
          <w:szCs w:val="22"/>
        </w:rPr>
      </w:pPr>
      <w:r w:rsidRPr="00890EA8">
        <w:rPr>
          <w:rFonts w:eastAsia="Tahoma"/>
          <w:sz w:val="22"/>
          <w:szCs w:val="22"/>
        </w:rPr>
        <w:t>Ц</w:t>
      </w:r>
      <w:r w:rsidRPr="00890EA8">
        <w:rPr>
          <w:rFonts w:eastAsia="Tahoma"/>
          <w:sz w:val="22"/>
          <w:szCs w:val="22"/>
          <w:vertAlign w:val="subscript"/>
          <w:lang w:val="en-US"/>
        </w:rPr>
        <w:t>min</w:t>
      </w:r>
      <w:r w:rsidRPr="00890EA8">
        <w:rPr>
          <w:rFonts w:eastAsia="Tahoma"/>
          <w:sz w:val="22"/>
          <w:szCs w:val="22"/>
        </w:rPr>
        <w:t xml:space="preserve"> – минимальное предложение из</w:t>
      </w:r>
      <w:r w:rsidR="00B572F1" w:rsidRPr="00890EA8">
        <w:rPr>
          <w:rFonts w:eastAsia="Tahoma"/>
          <w:sz w:val="22"/>
          <w:szCs w:val="22"/>
        </w:rPr>
        <w:t> </w:t>
      </w:r>
      <w:r w:rsidRPr="00890EA8">
        <w:rPr>
          <w:rFonts w:eastAsia="Tahoma"/>
          <w:sz w:val="22"/>
          <w:szCs w:val="22"/>
        </w:rPr>
        <w:t>предложений по</w:t>
      </w:r>
      <w:r w:rsidR="00B572F1" w:rsidRPr="00890EA8">
        <w:rPr>
          <w:rFonts w:eastAsia="Tahoma"/>
          <w:sz w:val="22"/>
          <w:szCs w:val="22"/>
        </w:rPr>
        <w:t> </w:t>
      </w:r>
      <w:r w:rsidRPr="00890EA8">
        <w:rPr>
          <w:rFonts w:eastAsia="Tahoma"/>
          <w:sz w:val="22"/>
          <w:szCs w:val="22"/>
        </w:rPr>
        <w:t>критерию оценки, сделанных участниками закупки.</w:t>
      </w:r>
    </w:p>
    <w:p w:rsidR="004D065D" w:rsidRPr="00890EA8" w:rsidRDefault="004D065D" w:rsidP="0068126F">
      <w:pPr>
        <w:pStyle w:val="18"/>
        <w:shd w:val="clear" w:color="auto" w:fill="auto"/>
        <w:spacing w:before="0" w:line="240" w:lineRule="auto"/>
        <w:ind w:right="600" w:firstLine="0"/>
        <w:contextualSpacing/>
        <w:rPr>
          <w:sz w:val="22"/>
          <w:szCs w:val="22"/>
        </w:rPr>
      </w:pPr>
    </w:p>
    <w:p w:rsidR="003D763C" w:rsidRPr="00890EA8" w:rsidRDefault="009C6636" w:rsidP="009C6636">
      <w:pPr>
        <w:pStyle w:val="18"/>
        <w:shd w:val="clear" w:color="auto" w:fill="auto"/>
        <w:spacing w:before="0" w:line="240" w:lineRule="auto"/>
        <w:ind w:right="-1" w:firstLine="0"/>
        <w:contextualSpacing/>
        <w:rPr>
          <w:bCs/>
          <w:sz w:val="22"/>
          <w:szCs w:val="22"/>
        </w:rPr>
      </w:pPr>
      <w:r w:rsidRPr="00890EA8">
        <w:rPr>
          <w:b/>
          <w:bCs/>
          <w:sz w:val="22"/>
          <w:szCs w:val="22"/>
          <w:u w:val="single"/>
        </w:rPr>
        <w:t>Примечание</w:t>
      </w:r>
      <w:r w:rsidRPr="00890EA8">
        <w:rPr>
          <w:bCs/>
          <w:sz w:val="22"/>
          <w:szCs w:val="22"/>
        </w:rPr>
        <w:t>: Во</w:t>
      </w:r>
      <w:r w:rsidR="00B572F1" w:rsidRPr="00890EA8">
        <w:rPr>
          <w:bCs/>
          <w:sz w:val="22"/>
          <w:szCs w:val="22"/>
        </w:rPr>
        <w:t> </w:t>
      </w:r>
      <w:r w:rsidRPr="00890EA8">
        <w:rPr>
          <w:bCs/>
          <w:sz w:val="22"/>
          <w:szCs w:val="22"/>
        </w:rPr>
        <w:t>исполнение Постановления Правительства Российской Федерации от</w:t>
      </w:r>
      <w:r w:rsidR="00B572F1" w:rsidRPr="00890EA8">
        <w:rPr>
          <w:bCs/>
          <w:sz w:val="22"/>
          <w:szCs w:val="22"/>
        </w:rPr>
        <w:t> </w:t>
      </w:r>
      <w:r w:rsidRPr="00890EA8">
        <w:rPr>
          <w:bCs/>
          <w:sz w:val="22"/>
          <w:szCs w:val="22"/>
        </w:rPr>
        <w:t>16.09.2016 г. № 925 «О приоритете товаров российского происхождения, работ, услуг, выполняемых, оказываемых российскими лицами, по</w:t>
      </w:r>
      <w:r w:rsidR="00B572F1" w:rsidRPr="00890EA8">
        <w:rPr>
          <w:bCs/>
          <w:sz w:val="22"/>
          <w:szCs w:val="22"/>
        </w:rPr>
        <w:t> </w:t>
      </w:r>
      <w:r w:rsidRPr="00890EA8">
        <w:rPr>
          <w:bCs/>
          <w:sz w:val="22"/>
          <w:szCs w:val="22"/>
        </w:rPr>
        <w:t>отношению к</w:t>
      </w:r>
      <w:r w:rsidR="00B572F1" w:rsidRPr="00890EA8">
        <w:rPr>
          <w:bCs/>
          <w:sz w:val="22"/>
          <w:szCs w:val="22"/>
        </w:rPr>
        <w:t> </w:t>
      </w:r>
      <w:r w:rsidRPr="00890EA8">
        <w:rPr>
          <w:bCs/>
          <w:sz w:val="22"/>
          <w:szCs w:val="22"/>
        </w:rPr>
        <w:t>товарам, происходящим из</w:t>
      </w:r>
      <w:r w:rsidR="00B572F1" w:rsidRPr="00890EA8">
        <w:rPr>
          <w:bCs/>
          <w:sz w:val="22"/>
          <w:szCs w:val="22"/>
        </w:rPr>
        <w:t> </w:t>
      </w:r>
      <w:r w:rsidRPr="00890EA8">
        <w:rPr>
          <w:bCs/>
          <w:sz w:val="22"/>
          <w:szCs w:val="22"/>
        </w:rPr>
        <w:t>иностранного государства, работам, услугам, выполняемых, оказываемых иностранными лицами» (далее – Постановление № 925) устанавливается приоритет (см.</w:t>
      </w:r>
      <w:r w:rsidR="00B572F1" w:rsidRPr="00890EA8">
        <w:rPr>
          <w:bCs/>
          <w:sz w:val="22"/>
          <w:szCs w:val="22"/>
        </w:rPr>
        <w:t> </w:t>
      </w:r>
      <w:r w:rsidRPr="00890EA8">
        <w:rPr>
          <w:bCs/>
          <w:sz w:val="22"/>
          <w:szCs w:val="22"/>
        </w:rPr>
        <w:t xml:space="preserve">п. 40 Раздела II. «Информационной карты </w:t>
      </w:r>
      <w:r w:rsidR="00E86389" w:rsidRPr="00890EA8">
        <w:rPr>
          <w:bCs/>
          <w:sz w:val="22"/>
          <w:szCs w:val="22"/>
        </w:rPr>
        <w:t>закупки</w:t>
      </w:r>
      <w:r w:rsidRPr="00890EA8">
        <w:rPr>
          <w:bCs/>
          <w:sz w:val="22"/>
          <w:szCs w:val="22"/>
        </w:rPr>
        <w:t>» настоящей документации).</w:t>
      </w:r>
    </w:p>
    <w:p w:rsidR="003D763C" w:rsidRPr="00890EA8" w:rsidRDefault="009D3B6D" w:rsidP="009D3B6D">
      <w:pPr>
        <w:pStyle w:val="18"/>
        <w:shd w:val="clear" w:color="auto" w:fill="auto"/>
        <w:spacing w:before="0" w:line="240" w:lineRule="auto"/>
        <w:ind w:right="-1" w:firstLine="0"/>
        <w:contextualSpacing/>
        <w:rPr>
          <w:sz w:val="22"/>
          <w:szCs w:val="22"/>
        </w:rPr>
      </w:pPr>
      <w:r w:rsidRPr="00890EA8">
        <w:rPr>
          <w:sz w:val="22"/>
          <w:szCs w:val="22"/>
        </w:rPr>
        <w:t>Оценка допущенных заявок на</w:t>
      </w:r>
      <w:r w:rsidR="00B572F1" w:rsidRPr="00890EA8">
        <w:rPr>
          <w:sz w:val="22"/>
          <w:szCs w:val="22"/>
        </w:rPr>
        <w:t> </w:t>
      </w:r>
      <w:r w:rsidRPr="00890EA8">
        <w:rPr>
          <w:sz w:val="22"/>
          <w:szCs w:val="22"/>
        </w:rPr>
        <w:t>участие в</w:t>
      </w:r>
      <w:r w:rsidR="00B572F1" w:rsidRPr="00890EA8">
        <w:rPr>
          <w:sz w:val="22"/>
          <w:szCs w:val="22"/>
        </w:rPr>
        <w:t> </w:t>
      </w:r>
      <w:r w:rsidRPr="00890EA8">
        <w:rPr>
          <w:sz w:val="22"/>
          <w:szCs w:val="22"/>
        </w:rPr>
        <w:t>закупке, которые содержат предложения о</w:t>
      </w:r>
      <w:r w:rsidR="00B572F1" w:rsidRPr="00890EA8">
        <w:rPr>
          <w:sz w:val="22"/>
          <w:szCs w:val="22"/>
        </w:rPr>
        <w:t> </w:t>
      </w:r>
      <w:r w:rsidRPr="00890EA8">
        <w:rPr>
          <w:sz w:val="22"/>
          <w:szCs w:val="22"/>
        </w:rPr>
        <w:t>поставке товаров российского происхождения, по</w:t>
      </w:r>
      <w:r w:rsidR="00B572F1" w:rsidRPr="00890EA8">
        <w:rPr>
          <w:sz w:val="22"/>
          <w:szCs w:val="22"/>
        </w:rPr>
        <w:t> </w:t>
      </w:r>
      <w:r w:rsidRPr="00890EA8">
        <w:rPr>
          <w:sz w:val="22"/>
          <w:szCs w:val="22"/>
        </w:rPr>
        <w:t>данному критерию производится по предложенной в</w:t>
      </w:r>
      <w:r w:rsidR="00B572F1" w:rsidRPr="00890EA8">
        <w:rPr>
          <w:sz w:val="22"/>
          <w:szCs w:val="22"/>
        </w:rPr>
        <w:t> </w:t>
      </w:r>
      <w:r w:rsidRPr="00890EA8">
        <w:rPr>
          <w:sz w:val="22"/>
          <w:szCs w:val="22"/>
        </w:rPr>
        <w:t>указанных заявках цене, сниженной на</w:t>
      </w:r>
      <w:r w:rsidR="00B572F1" w:rsidRPr="00890EA8">
        <w:rPr>
          <w:sz w:val="22"/>
          <w:szCs w:val="22"/>
        </w:rPr>
        <w:t> </w:t>
      </w:r>
      <w:r w:rsidRPr="00890EA8">
        <w:rPr>
          <w:sz w:val="22"/>
          <w:szCs w:val="22"/>
        </w:rPr>
        <w:t>15</w:t>
      </w:r>
      <w:r w:rsidR="00B572F1" w:rsidRPr="00890EA8">
        <w:rPr>
          <w:sz w:val="22"/>
          <w:szCs w:val="22"/>
        </w:rPr>
        <w:t> </w:t>
      </w:r>
      <w:r w:rsidRPr="00890EA8">
        <w:rPr>
          <w:sz w:val="22"/>
          <w:szCs w:val="22"/>
        </w:rPr>
        <w:t>процентов, при</w:t>
      </w:r>
      <w:r w:rsidR="00B572F1" w:rsidRPr="00890EA8">
        <w:rPr>
          <w:sz w:val="22"/>
          <w:szCs w:val="22"/>
        </w:rPr>
        <w:t> </w:t>
      </w:r>
      <w:r w:rsidRPr="00890EA8">
        <w:rPr>
          <w:sz w:val="22"/>
          <w:szCs w:val="22"/>
        </w:rPr>
        <w:t>этом договор заключается по</w:t>
      </w:r>
      <w:r w:rsidR="00B572F1" w:rsidRPr="00890EA8">
        <w:rPr>
          <w:sz w:val="22"/>
          <w:szCs w:val="22"/>
        </w:rPr>
        <w:t> </w:t>
      </w:r>
      <w:r w:rsidRPr="00890EA8">
        <w:rPr>
          <w:sz w:val="22"/>
          <w:szCs w:val="22"/>
        </w:rPr>
        <w:t>цене, предложенной участником в</w:t>
      </w:r>
      <w:r w:rsidR="00B572F1" w:rsidRPr="00890EA8">
        <w:rPr>
          <w:sz w:val="22"/>
          <w:szCs w:val="22"/>
        </w:rPr>
        <w:t> </w:t>
      </w:r>
      <w:r w:rsidRPr="00890EA8">
        <w:rPr>
          <w:sz w:val="22"/>
          <w:szCs w:val="22"/>
        </w:rPr>
        <w:t>заявке на</w:t>
      </w:r>
      <w:r w:rsidR="00B572F1" w:rsidRPr="00890EA8">
        <w:rPr>
          <w:sz w:val="22"/>
          <w:szCs w:val="22"/>
        </w:rPr>
        <w:t> </w:t>
      </w:r>
      <w:r w:rsidRPr="00890EA8">
        <w:rPr>
          <w:sz w:val="22"/>
          <w:szCs w:val="22"/>
        </w:rPr>
        <w:t>участие в</w:t>
      </w:r>
      <w:r w:rsidR="00B572F1" w:rsidRPr="00890EA8">
        <w:rPr>
          <w:sz w:val="22"/>
          <w:szCs w:val="22"/>
        </w:rPr>
        <w:t> </w:t>
      </w:r>
      <w:r w:rsidRPr="00890EA8">
        <w:rPr>
          <w:sz w:val="22"/>
          <w:szCs w:val="22"/>
        </w:rPr>
        <w:t>закупке.</w:t>
      </w:r>
    </w:p>
    <w:p w:rsidR="00C071D7" w:rsidRPr="00890EA8" w:rsidRDefault="00C8438D" w:rsidP="009D3B6D">
      <w:pPr>
        <w:pStyle w:val="18"/>
        <w:shd w:val="clear" w:color="auto" w:fill="auto"/>
        <w:spacing w:before="0" w:line="240" w:lineRule="auto"/>
        <w:ind w:right="-1" w:firstLine="0"/>
        <w:contextualSpacing/>
        <w:rPr>
          <w:sz w:val="22"/>
          <w:szCs w:val="22"/>
          <w:u w:val="single"/>
        </w:rPr>
      </w:pPr>
      <w:r w:rsidRPr="00890EA8">
        <w:rPr>
          <w:sz w:val="22"/>
          <w:szCs w:val="22"/>
          <w:u w:val="single"/>
        </w:rPr>
        <w:t>Особенности</w:t>
      </w:r>
      <w:r w:rsidR="00C071D7" w:rsidRPr="00890EA8">
        <w:rPr>
          <w:sz w:val="22"/>
          <w:szCs w:val="22"/>
          <w:u w:val="single"/>
        </w:rPr>
        <w:t xml:space="preserve"> предоставления приоритета:</w:t>
      </w:r>
    </w:p>
    <w:p w:rsidR="00C071D7" w:rsidRPr="00890EA8" w:rsidRDefault="00E15796" w:rsidP="009B3591">
      <w:pPr>
        <w:pStyle w:val="18"/>
        <w:numPr>
          <w:ilvl w:val="0"/>
          <w:numId w:val="26"/>
        </w:numPr>
        <w:shd w:val="clear" w:color="auto" w:fill="auto"/>
        <w:tabs>
          <w:tab w:val="left" w:pos="284"/>
        </w:tabs>
        <w:spacing w:before="0" w:line="240" w:lineRule="auto"/>
        <w:ind w:left="284" w:right="-1" w:hanging="284"/>
        <w:contextualSpacing/>
        <w:rPr>
          <w:bCs/>
          <w:sz w:val="22"/>
          <w:szCs w:val="22"/>
        </w:rPr>
      </w:pPr>
      <w:r w:rsidRPr="00890EA8">
        <w:rPr>
          <w:sz w:val="22"/>
          <w:szCs w:val="22"/>
        </w:rPr>
        <w:t>Необходимо у</w:t>
      </w:r>
      <w:r w:rsidR="00C071D7" w:rsidRPr="00890EA8">
        <w:rPr>
          <w:sz w:val="22"/>
          <w:szCs w:val="22"/>
        </w:rPr>
        <w:t>казание (декларирование) участником закупки в</w:t>
      </w:r>
      <w:r w:rsidR="00B572F1" w:rsidRPr="00890EA8">
        <w:rPr>
          <w:sz w:val="22"/>
          <w:szCs w:val="22"/>
        </w:rPr>
        <w:t> </w:t>
      </w:r>
      <w:r w:rsidR="00C071D7" w:rsidRPr="00890EA8">
        <w:rPr>
          <w:sz w:val="22"/>
          <w:szCs w:val="22"/>
        </w:rPr>
        <w:t>Коммерческом предложении (Форма 4 Раздела </w:t>
      </w:r>
      <w:r w:rsidR="00C071D7" w:rsidRPr="00890EA8">
        <w:rPr>
          <w:sz w:val="22"/>
          <w:szCs w:val="22"/>
          <w:lang w:val="en-US"/>
        </w:rPr>
        <w:t>III</w:t>
      </w:r>
      <w:r w:rsidR="00C071D7" w:rsidRPr="00890EA8">
        <w:rPr>
          <w:sz w:val="22"/>
          <w:szCs w:val="22"/>
        </w:rPr>
        <w:t xml:space="preserve"> «</w:t>
      </w:r>
      <w:r w:rsidR="00C071D7" w:rsidRPr="00890EA8">
        <w:rPr>
          <w:bCs/>
          <w:sz w:val="22"/>
          <w:szCs w:val="22"/>
        </w:rPr>
        <w:t>Образцы форм, рекомендуемые для</w:t>
      </w:r>
      <w:r w:rsidR="00C071D7" w:rsidRPr="00890EA8">
        <w:rPr>
          <w:sz w:val="22"/>
          <w:szCs w:val="22"/>
        </w:rPr>
        <w:t> </w:t>
      </w:r>
      <w:r w:rsidR="00C071D7" w:rsidRPr="00890EA8">
        <w:rPr>
          <w:bCs/>
          <w:sz w:val="22"/>
          <w:szCs w:val="22"/>
        </w:rPr>
        <w:t>заполнения участниками закупки» закупочной документации)</w:t>
      </w:r>
      <w:r w:rsidR="00185AEF" w:rsidRPr="00890EA8">
        <w:rPr>
          <w:bCs/>
          <w:sz w:val="22"/>
          <w:szCs w:val="22"/>
        </w:rPr>
        <w:t xml:space="preserve"> наименования страны происхождения поставляемых товаров</w:t>
      </w:r>
      <w:r w:rsidR="00EB5788" w:rsidRPr="00890EA8">
        <w:rPr>
          <w:bCs/>
          <w:sz w:val="22"/>
          <w:szCs w:val="22"/>
        </w:rPr>
        <w:t>. В</w:t>
      </w:r>
      <w:r w:rsidR="00B572F1" w:rsidRPr="00890EA8">
        <w:rPr>
          <w:bCs/>
          <w:sz w:val="22"/>
          <w:szCs w:val="22"/>
        </w:rPr>
        <w:t> </w:t>
      </w:r>
      <w:r w:rsidR="00EB5788" w:rsidRPr="00890EA8">
        <w:rPr>
          <w:bCs/>
          <w:sz w:val="22"/>
          <w:szCs w:val="22"/>
        </w:rPr>
        <w:t>случае если участник закупки в</w:t>
      </w:r>
      <w:r w:rsidR="00B572F1" w:rsidRPr="00890EA8">
        <w:rPr>
          <w:bCs/>
          <w:sz w:val="22"/>
          <w:szCs w:val="22"/>
        </w:rPr>
        <w:t> </w:t>
      </w:r>
      <w:r w:rsidR="00EB5788" w:rsidRPr="00890EA8">
        <w:rPr>
          <w:bCs/>
          <w:sz w:val="22"/>
          <w:szCs w:val="22"/>
        </w:rPr>
        <w:t>Коммерческом предложении не</w:t>
      </w:r>
      <w:r w:rsidR="00B572F1" w:rsidRPr="00890EA8">
        <w:rPr>
          <w:bCs/>
          <w:sz w:val="22"/>
          <w:szCs w:val="22"/>
        </w:rPr>
        <w:t> </w:t>
      </w:r>
      <w:r w:rsidR="00EB5788" w:rsidRPr="00890EA8">
        <w:rPr>
          <w:bCs/>
          <w:sz w:val="22"/>
          <w:szCs w:val="22"/>
        </w:rPr>
        <w:t>указал страну происхождения товара, то</w:t>
      </w:r>
      <w:r w:rsidR="00B572F1" w:rsidRPr="00890EA8">
        <w:rPr>
          <w:bCs/>
          <w:sz w:val="22"/>
          <w:szCs w:val="22"/>
        </w:rPr>
        <w:t> </w:t>
      </w:r>
      <w:r w:rsidR="00EB5788" w:rsidRPr="00890EA8">
        <w:rPr>
          <w:bCs/>
          <w:sz w:val="22"/>
          <w:szCs w:val="22"/>
        </w:rPr>
        <w:t>оценка такой заявки будет производиться без</w:t>
      </w:r>
      <w:r w:rsidR="00B572F1" w:rsidRPr="00890EA8">
        <w:rPr>
          <w:bCs/>
          <w:sz w:val="22"/>
          <w:szCs w:val="22"/>
        </w:rPr>
        <w:t> </w:t>
      </w:r>
      <w:r w:rsidR="00EB5788" w:rsidRPr="00890EA8">
        <w:rPr>
          <w:bCs/>
          <w:sz w:val="22"/>
          <w:szCs w:val="22"/>
        </w:rPr>
        <w:t>применения приоритета, то</w:t>
      </w:r>
      <w:r w:rsidR="00B572F1" w:rsidRPr="00890EA8">
        <w:rPr>
          <w:bCs/>
          <w:sz w:val="22"/>
          <w:szCs w:val="22"/>
        </w:rPr>
        <w:t> </w:t>
      </w:r>
      <w:r w:rsidR="00EB5788" w:rsidRPr="00890EA8">
        <w:rPr>
          <w:bCs/>
          <w:sz w:val="22"/>
          <w:szCs w:val="22"/>
        </w:rPr>
        <w:t xml:space="preserve">есть </w:t>
      </w:r>
      <w:r w:rsidR="00DD4C89" w:rsidRPr="00890EA8">
        <w:rPr>
          <w:bCs/>
          <w:sz w:val="22"/>
          <w:szCs w:val="22"/>
        </w:rPr>
        <w:t>как</w:t>
      </w:r>
      <w:r w:rsidR="00B572F1" w:rsidRPr="00890EA8">
        <w:rPr>
          <w:bCs/>
          <w:sz w:val="22"/>
          <w:szCs w:val="22"/>
        </w:rPr>
        <w:t> </w:t>
      </w:r>
      <w:r w:rsidR="00DD4C89" w:rsidRPr="00890EA8">
        <w:rPr>
          <w:bCs/>
          <w:sz w:val="22"/>
          <w:szCs w:val="22"/>
        </w:rPr>
        <w:t>заявка, содержащая предложение о</w:t>
      </w:r>
      <w:r w:rsidR="009B3591" w:rsidRPr="00890EA8">
        <w:rPr>
          <w:bCs/>
          <w:sz w:val="22"/>
          <w:szCs w:val="22"/>
        </w:rPr>
        <w:t> </w:t>
      </w:r>
      <w:r w:rsidR="00DD4C89" w:rsidRPr="00890EA8">
        <w:rPr>
          <w:bCs/>
          <w:sz w:val="22"/>
          <w:szCs w:val="22"/>
        </w:rPr>
        <w:t>поставке иностранных товаров</w:t>
      </w:r>
      <w:r w:rsidR="00FA297C" w:rsidRPr="00890EA8">
        <w:rPr>
          <w:bCs/>
          <w:sz w:val="22"/>
          <w:szCs w:val="22"/>
        </w:rPr>
        <w:t>. В</w:t>
      </w:r>
      <w:r w:rsidR="00B572F1" w:rsidRPr="00890EA8">
        <w:rPr>
          <w:bCs/>
          <w:sz w:val="22"/>
          <w:szCs w:val="22"/>
        </w:rPr>
        <w:t> </w:t>
      </w:r>
      <w:r w:rsidR="00FA297C" w:rsidRPr="00890EA8">
        <w:rPr>
          <w:bCs/>
          <w:sz w:val="22"/>
          <w:szCs w:val="22"/>
        </w:rPr>
        <w:t>случае если заказчик выявит, что</w:t>
      </w:r>
      <w:r w:rsidR="00B572F1" w:rsidRPr="00890EA8">
        <w:rPr>
          <w:bCs/>
          <w:sz w:val="22"/>
          <w:szCs w:val="22"/>
        </w:rPr>
        <w:t> </w:t>
      </w:r>
      <w:r w:rsidR="00FA297C" w:rsidRPr="00890EA8">
        <w:rPr>
          <w:bCs/>
          <w:sz w:val="22"/>
          <w:szCs w:val="22"/>
        </w:rPr>
        <w:t>участник закупки предоставил недостоверные сведения о</w:t>
      </w:r>
      <w:r w:rsidR="00B572F1" w:rsidRPr="00890EA8">
        <w:rPr>
          <w:bCs/>
          <w:sz w:val="22"/>
          <w:szCs w:val="22"/>
        </w:rPr>
        <w:t> </w:t>
      </w:r>
      <w:r w:rsidR="00FA297C" w:rsidRPr="00890EA8">
        <w:rPr>
          <w:bCs/>
          <w:sz w:val="22"/>
          <w:szCs w:val="22"/>
        </w:rPr>
        <w:t>стране происхождения товара, то</w:t>
      </w:r>
      <w:r w:rsidR="00B572F1" w:rsidRPr="00890EA8">
        <w:rPr>
          <w:bCs/>
          <w:sz w:val="22"/>
          <w:szCs w:val="22"/>
        </w:rPr>
        <w:t> </w:t>
      </w:r>
      <w:r w:rsidR="00FA297C" w:rsidRPr="00890EA8">
        <w:rPr>
          <w:bCs/>
          <w:sz w:val="22"/>
          <w:szCs w:val="22"/>
        </w:rPr>
        <w:t>заявка на</w:t>
      </w:r>
      <w:r w:rsidR="00B572F1" w:rsidRPr="00890EA8">
        <w:rPr>
          <w:bCs/>
          <w:sz w:val="22"/>
          <w:szCs w:val="22"/>
        </w:rPr>
        <w:t> </w:t>
      </w:r>
      <w:r w:rsidR="00FA297C" w:rsidRPr="00890EA8">
        <w:rPr>
          <w:bCs/>
          <w:sz w:val="22"/>
          <w:szCs w:val="22"/>
        </w:rPr>
        <w:t>участие в</w:t>
      </w:r>
      <w:r w:rsidR="00B572F1" w:rsidRPr="00890EA8">
        <w:rPr>
          <w:bCs/>
          <w:sz w:val="22"/>
          <w:szCs w:val="22"/>
        </w:rPr>
        <w:t> </w:t>
      </w:r>
      <w:r w:rsidR="00FA297C" w:rsidRPr="00890EA8">
        <w:rPr>
          <w:bCs/>
          <w:sz w:val="22"/>
          <w:szCs w:val="22"/>
        </w:rPr>
        <w:t>закупке такого участника будет отклонена.</w:t>
      </w:r>
    </w:p>
    <w:p w:rsidR="00FA297C" w:rsidRPr="00890EA8" w:rsidRDefault="00E15796" w:rsidP="009B3591">
      <w:pPr>
        <w:pStyle w:val="18"/>
        <w:numPr>
          <w:ilvl w:val="0"/>
          <w:numId w:val="26"/>
        </w:numPr>
        <w:shd w:val="clear" w:color="auto" w:fill="auto"/>
        <w:tabs>
          <w:tab w:val="left" w:pos="284"/>
        </w:tabs>
        <w:spacing w:before="0" w:line="240" w:lineRule="auto"/>
        <w:ind w:left="284" w:right="-1" w:hanging="284"/>
        <w:contextualSpacing/>
        <w:rPr>
          <w:bCs/>
          <w:sz w:val="22"/>
          <w:szCs w:val="22"/>
        </w:rPr>
      </w:pPr>
      <w:r w:rsidRPr="00890EA8">
        <w:rPr>
          <w:bCs/>
          <w:sz w:val="22"/>
          <w:szCs w:val="22"/>
        </w:rPr>
        <w:t>В</w:t>
      </w:r>
      <w:r w:rsidR="00B572F1" w:rsidRPr="00890EA8">
        <w:rPr>
          <w:bCs/>
          <w:sz w:val="22"/>
          <w:szCs w:val="22"/>
        </w:rPr>
        <w:t> </w:t>
      </w:r>
      <w:r w:rsidR="00FA297C" w:rsidRPr="00890EA8">
        <w:rPr>
          <w:bCs/>
          <w:sz w:val="22"/>
          <w:szCs w:val="22"/>
        </w:rPr>
        <w:t>цел</w:t>
      </w:r>
      <w:r w:rsidRPr="00890EA8">
        <w:rPr>
          <w:bCs/>
          <w:sz w:val="22"/>
          <w:szCs w:val="22"/>
        </w:rPr>
        <w:t>ях</w:t>
      </w:r>
      <w:r w:rsidR="00FA297C" w:rsidRPr="00890EA8">
        <w:rPr>
          <w:bCs/>
          <w:sz w:val="22"/>
          <w:szCs w:val="22"/>
        </w:rPr>
        <w:t xml:space="preserve"> установления соотношения цены предлагаемых к</w:t>
      </w:r>
      <w:r w:rsidR="00B572F1" w:rsidRPr="00890EA8">
        <w:rPr>
          <w:bCs/>
          <w:sz w:val="22"/>
          <w:szCs w:val="22"/>
        </w:rPr>
        <w:t> </w:t>
      </w:r>
      <w:r w:rsidR="00FA297C" w:rsidRPr="00890EA8">
        <w:rPr>
          <w:bCs/>
          <w:sz w:val="22"/>
          <w:szCs w:val="22"/>
        </w:rPr>
        <w:t>поставке</w:t>
      </w:r>
      <w:r w:rsidR="008D579F" w:rsidRPr="00890EA8">
        <w:rPr>
          <w:bCs/>
          <w:sz w:val="22"/>
          <w:szCs w:val="22"/>
        </w:rPr>
        <w:t xml:space="preserve"> товаров российского и иностранного происхождения, </w:t>
      </w:r>
      <w:r w:rsidR="002D0A0F" w:rsidRPr="00890EA8">
        <w:rPr>
          <w:bCs/>
          <w:sz w:val="22"/>
          <w:szCs w:val="22"/>
        </w:rPr>
        <w:t>в</w:t>
      </w:r>
      <w:r w:rsidR="009B3591" w:rsidRPr="00890EA8">
        <w:rPr>
          <w:bCs/>
          <w:sz w:val="22"/>
          <w:szCs w:val="22"/>
        </w:rPr>
        <w:t> </w:t>
      </w:r>
      <w:r w:rsidR="002D0A0F" w:rsidRPr="00890EA8">
        <w:rPr>
          <w:bCs/>
          <w:sz w:val="22"/>
          <w:szCs w:val="22"/>
        </w:rPr>
        <w:t>случаях, предусмотренных пунктом «г» раздела «Приоритет не</w:t>
      </w:r>
      <w:r w:rsidR="00B572F1" w:rsidRPr="00890EA8">
        <w:rPr>
          <w:bCs/>
          <w:sz w:val="22"/>
          <w:szCs w:val="22"/>
        </w:rPr>
        <w:t> </w:t>
      </w:r>
      <w:r w:rsidR="002D0A0F" w:rsidRPr="00890EA8">
        <w:rPr>
          <w:bCs/>
          <w:sz w:val="22"/>
          <w:szCs w:val="22"/>
        </w:rPr>
        <w:t>предоставляется», цена единицы каждого товара, определяется как</w:t>
      </w:r>
      <w:r w:rsidR="00B572F1" w:rsidRPr="00890EA8">
        <w:rPr>
          <w:bCs/>
          <w:sz w:val="22"/>
          <w:szCs w:val="22"/>
        </w:rPr>
        <w:t> </w:t>
      </w:r>
      <w:r w:rsidR="002D0A0F" w:rsidRPr="00890EA8">
        <w:rPr>
          <w:bCs/>
          <w:sz w:val="22"/>
          <w:szCs w:val="22"/>
        </w:rPr>
        <w:t xml:space="preserve">произведение начальной </w:t>
      </w:r>
      <w:r w:rsidR="00B30BF5" w:rsidRPr="00890EA8">
        <w:rPr>
          <w:bCs/>
          <w:sz w:val="22"/>
          <w:szCs w:val="22"/>
        </w:rPr>
        <w:t>(</w:t>
      </w:r>
      <w:r w:rsidR="002D0A0F" w:rsidRPr="00890EA8">
        <w:rPr>
          <w:bCs/>
          <w:sz w:val="22"/>
          <w:szCs w:val="22"/>
        </w:rPr>
        <w:t>максимальной) цены единицы товара, указанной</w:t>
      </w:r>
      <w:r w:rsidR="00B30BF5" w:rsidRPr="00890EA8">
        <w:rPr>
          <w:bCs/>
          <w:sz w:val="22"/>
          <w:szCs w:val="22"/>
        </w:rPr>
        <w:t xml:space="preserve"> в</w:t>
      </w:r>
      <w:r w:rsidR="00B572F1" w:rsidRPr="00890EA8">
        <w:rPr>
          <w:bCs/>
          <w:sz w:val="22"/>
          <w:szCs w:val="22"/>
        </w:rPr>
        <w:t> </w:t>
      </w:r>
      <w:r w:rsidR="00B30BF5" w:rsidRPr="00890EA8">
        <w:rPr>
          <w:bCs/>
          <w:sz w:val="22"/>
          <w:szCs w:val="22"/>
        </w:rPr>
        <w:t>закупочной документации, на</w:t>
      </w:r>
      <w:r w:rsidR="00B572F1" w:rsidRPr="00890EA8">
        <w:rPr>
          <w:bCs/>
          <w:sz w:val="22"/>
          <w:szCs w:val="22"/>
        </w:rPr>
        <w:t> </w:t>
      </w:r>
      <w:r w:rsidR="00B30BF5" w:rsidRPr="00890EA8">
        <w:rPr>
          <w:bCs/>
          <w:sz w:val="22"/>
          <w:szCs w:val="22"/>
        </w:rPr>
        <w:t>коэффициент изменения начальной (максимальной) цены договора по</w:t>
      </w:r>
      <w:r w:rsidR="00CB1012" w:rsidRPr="00890EA8">
        <w:rPr>
          <w:bCs/>
          <w:sz w:val="22"/>
          <w:szCs w:val="22"/>
        </w:rPr>
        <w:t> </w:t>
      </w:r>
      <w:r w:rsidR="00B30BF5" w:rsidRPr="00890EA8">
        <w:rPr>
          <w:bCs/>
          <w:sz w:val="22"/>
          <w:szCs w:val="22"/>
        </w:rPr>
        <w:t>результатам проведения закупки, определяемый как</w:t>
      </w:r>
      <w:r w:rsidR="00CB1012" w:rsidRPr="00890EA8">
        <w:rPr>
          <w:bCs/>
          <w:sz w:val="22"/>
          <w:szCs w:val="22"/>
        </w:rPr>
        <w:t> </w:t>
      </w:r>
      <w:r w:rsidR="00B30BF5" w:rsidRPr="00890EA8">
        <w:rPr>
          <w:bCs/>
          <w:sz w:val="22"/>
          <w:szCs w:val="22"/>
        </w:rPr>
        <w:t>результат деления цены договора, по</w:t>
      </w:r>
      <w:r w:rsidR="00CB1012" w:rsidRPr="00890EA8">
        <w:rPr>
          <w:bCs/>
          <w:sz w:val="22"/>
          <w:szCs w:val="22"/>
        </w:rPr>
        <w:t> </w:t>
      </w:r>
      <w:r w:rsidR="00B30BF5" w:rsidRPr="00890EA8">
        <w:rPr>
          <w:bCs/>
          <w:sz w:val="22"/>
          <w:szCs w:val="22"/>
        </w:rPr>
        <w:t>которой заключается договор, на</w:t>
      </w:r>
      <w:r w:rsidR="00CB1012" w:rsidRPr="00890EA8">
        <w:rPr>
          <w:bCs/>
          <w:sz w:val="22"/>
          <w:szCs w:val="22"/>
        </w:rPr>
        <w:t> </w:t>
      </w:r>
      <w:r w:rsidR="00B30BF5" w:rsidRPr="00890EA8">
        <w:rPr>
          <w:bCs/>
          <w:sz w:val="22"/>
          <w:szCs w:val="22"/>
        </w:rPr>
        <w:t>начальную (максимальную) цену договора.</w:t>
      </w:r>
    </w:p>
    <w:p w:rsidR="00005D5E" w:rsidRPr="00890EA8" w:rsidRDefault="00005D5E" w:rsidP="009B3591">
      <w:pPr>
        <w:pStyle w:val="18"/>
        <w:numPr>
          <w:ilvl w:val="0"/>
          <w:numId w:val="26"/>
        </w:numPr>
        <w:shd w:val="clear" w:color="auto" w:fill="auto"/>
        <w:tabs>
          <w:tab w:val="left" w:pos="284"/>
        </w:tabs>
        <w:spacing w:before="0" w:line="240" w:lineRule="auto"/>
        <w:ind w:left="284" w:right="-1" w:hanging="284"/>
        <w:contextualSpacing/>
        <w:rPr>
          <w:bCs/>
          <w:sz w:val="22"/>
          <w:szCs w:val="22"/>
        </w:rPr>
      </w:pPr>
      <w:r w:rsidRPr="00890EA8">
        <w:rPr>
          <w:bCs/>
          <w:sz w:val="22"/>
          <w:szCs w:val="22"/>
        </w:rPr>
        <w:t>Договор заключается с</w:t>
      </w:r>
      <w:r w:rsidR="00CB1012" w:rsidRPr="00890EA8">
        <w:rPr>
          <w:bCs/>
          <w:sz w:val="22"/>
          <w:szCs w:val="22"/>
        </w:rPr>
        <w:t> </w:t>
      </w:r>
      <w:r w:rsidRPr="00890EA8">
        <w:rPr>
          <w:bCs/>
          <w:sz w:val="22"/>
          <w:szCs w:val="22"/>
        </w:rPr>
        <w:t>участником закупки, который предложил такие</w:t>
      </w:r>
      <w:r w:rsidR="00CB1012" w:rsidRPr="00890EA8">
        <w:rPr>
          <w:bCs/>
          <w:sz w:val="22"/>
          <w:szCs w:val="22"/>
        </w:rPr>
        <w:t> </w:t>
      </w:r>
      <w:r w:rsidRPr="00890EA8">
        <w:rPr>
          <w:bCs/>
          <w:sz w:val="22"/>
          <w:szCs w:val="22"/>
        </w:rPr>
        <w:t>же, как</w:t>
      </w:r>
      <w:r w:rsidR="00CB1012" w:rsidRPr="00890EA8">
        <w:rPr>
          <w:bCs/>
          <w:sz w:val="22"/>
          <w:szCs w:val="22"/>
        </w:rPr>
        <w:t> </w:t>
      </w:r>
      <w:r w:rsidRPr="00890EA8">
        <w:rPr>
          <w:bCs/>
          <w:sz w:val="22"/>
          <w:szCs w:val="22"/>
        </w:rPr>
        <w:t>и</w:t>
      </w:r>
      <w:r w:rsidR="00CB1012" w:rsidRPr="00890EA8">
        <w:rPr>
          <w:bCs/>
          <w:sz w:val="22"/>
          <w:szCs w:val="22"/>
        </w:rPr>
        <w:t> </w:t>
      </w:r>
      <w:r w:rsidRPr="00890EA8">
        <w:rPr>
          <w:bCs/>
          <w:sz w:val="22"/>
          <w:szCs w:val="22"/>
        </w:rPr>
        <w:t>победитель закупки</w:t>
      </w:r>
      <w:r w:rsidR="004A5E60" w:rsidRPr="00890EA8">
        <w:rPr>
          <w:bCs/>
          <w:sz w:val="22"/>
          <w:szCs w:val="22"/>
        </w:rPr>
        <w:t xml:space="preserve">, условия исполнения договора </w:t>
      </w:r>
      <w:r w:rsidRPr="00890EA8">
        <w:rPr>
          <w:bCs/>
          <w:sz w:val="22"/>
          <w:szCs w:val="22"/>
        </w:rPr>
        <w:t>или</w:t>
      </w:r>
      <w:r w:rsidR="00CB1012" w:rsidRPr="00890EA8">
        <w:rPr>
          <w:bCs/>
          <w:sz w:val="22"/>
          <w:szCs w:val="22"/>
        </w:rPr>
        <w:t> </w:t>
      </w:r>
      <w:r w:rsidRPr="00890EA8">
        <w:rPr>
          <w:bCs/>
          <w:sz w:val="22"/>
          <w:szCs w:val="22"/>
        </w:rPr>
        <w:t>предложение которого содержит лучшие условия исполнения договора, следующие после</w:t>
      </w:r>
      <w:r w:rsidR="00CB1012" w:rsidRPr="00890EA8">
        <w:rPr>
          <w:bCs/>
          <w:sz w:val="22"/>
          <w:szCs w:val="22"/>
        </w:rPr>
        <w:t> </w:t>
      </w:r>
      <w:r w:rsidRPr="00890EA8">
        <w:rPr>
          <w:bCs/>
          <w:sz w:val="22"/>
          <w:szCs w:val="22"/>
        </w:rPr>
        <w:t>условий, предложенных победителем закупки, который признан уклонившемся от</w:t>
      </w:r>
      <w:r w:rsidR="00CB1012" w:rsidRPr="00890EA8">
        <w:rPr>
          <w:bCs/>
          <w:sz w:val="22"/>
          <w:szCs w:val="22"/>
        </w:rPr>
        <w:t> </w:t>
      </w:r>
      <w:r w:rsidRPr="00890EA8">
        <w:rPr>
          <w:bCs/>
          <w:sz w:val="22"/>
          <w:szCs w:val="22"/>
        </w:rPr>
        <w:t>заключения договора.</w:t>
      </w:r>
    </w:p>
    <w:p w:rsidR="00EF4202" w:rsidRPr="00890EA8" w:rsidRDefault="003F1DE4" w:rsidP="009B3591">
      <w:pPr>
        <w:pStyle w:val="18"/>
        <w:numPr>
          <w:ilvl w:val="0"/>
          <w:numId w:val="26"/>
        </w:numPr>
        <w:shd w:val="clear" w:color="auto" w:fill="auto"/>
        <w:tabs>
          <w:tab w:val="left" w:pos="284"/>
        </w:tabs>
        <w:spacing w:before="0" w:line="240" w:lineRule="auto"/>
        <w:ind w:left="284" w:right="-1" w:hanging="284"/>
        <w:contextualSpacing/>
        <w:rPr>
          <w:bCs/>
          <w:sz w:val="22"/>
          <w:szCs w:val="22"/>
        </w:rPr>
      </w:pPr>
      <w:r w:rsidRPr="00890EA8">
        <w:rPr>
          <w:bCs/>
          <w:sz w:val="22"/>
          <w:szCs w:val="22"/>
        </w:rPr>
        <w:t>При</w:t>
      </w:r>
      <w:r w:rsidR="00CB1012" w:rsidRPr="00890EA8">
        <w:rPr>
          <w:bCs/>
          <w:sz w:val="22"/>
          <w:szCs w:val="22"/>
        </w:rPr>
        <w:t> </w:t>
      </w:r>
      <w:r w:rsidRPr="00890EA8">
        <w:rPr>
          <w:bCs/>
          <w:sz w:val="22"/>
          <w:szCs w:val="22"/>
        </w:rPr>
        <w:t>исполнении договора, заключенного с</w:t>
      </w:r>
      <w:r w:rsidR="00CB1012" w:rsidRPr="00890EA8">
        <w:rPr>
          <w:bCs/>
          <w:sz w:val="22"/>
          <w:szCs w:val="22"/>
        </w:rPr>
        <w:t> </w:t>
      </w:r>
      <w:r w:rsidRPr="00890EA8">
        <w:rPr>
          <w:bCs/>
          <w:sz w:val="22"/>
          <w:szCs w:val="22"/>
        </w:rPr>
        <w:t>участником закупки, которому предоставлен приоритет, не</w:t>
      </w:r>
      <w:r w:rsidR="009B3591" w:rsidRPr="00890EA8">
        <w:rPr>
          <w:bCs/>
          <w:sz w:val="22"/>
          <w:szCs w:val="22"/>
        </w:rPr>
        <w:t> </w:t>
      </w:r>
      <w:r w:rsidRPr="00890EA8">
        <w:rPr>
          <w:bCs/>
          <w:sz w:val="22"/>
          <w:szCs w:val="22"/>
        </w:rPr>
        <w:t>допускается замена страны происхождения товаров, за</w:t>
      </w:r>
      <w:r w:rsidR="00CB1012" w:rsidRPr="00890EA8">
        <w:rPr>
          <w:bCs/>
          <w:sz w:val="22"/>
          <w:szCs w:val="22"/>
        </w:rPr>
        <w:t> </w:t>
      </w:r>
      <w:r w:rsidRPr="00890EA8">
        <w:rPr>
          <w:bCs/>
          <w:sz w:val="22"/>
          <w:szCs w:val="22"/>
        </w:rPr>
        <w:t>исключением случая, когда в</w:t>
      </w:r>
      <w:r w:rsidR="00CB1012" w:rsidRPr="00890EA8">
        <w:rPr>
          <w:bCs/>
          <w:sz w:val="22"/>
          <w:szCs w:val="22"/>
        </w:rPr>
        <w:t> </w:t>
      </w:r>
      <w:r w:rsidRPr="00890EA8">
        <w:rPr>
          <w:bCs/>
          <w:sz w:val="22"/>
          <w:szCs w:val="22"/>
        </w:rPr>
        <w:t>результате такой замены</w:t>
      </w:r>
      <w:r w:rsidR="00140DFB" w:rsidRPr="00890EA8">
        <w:rPr>
          <w:bCs/>
          <w:sz w:val="22"/>
          <w:szCs w:val="22"/>
        </w:rPr>
        <w:t xml:space="preserve"> вместо иностранных товаров поставляются российские товары, при</w:t>
      </w:r>
      <w:r w:rsidR="00CB1012" w:rsidRPr="00890EA8">
        <w:rPr>
          <w:bCs/>
          <w:sz w:val="22"/>
          <w:szCs w:val="22"/>
        </w:rPr>
        <w:t> </w:t>
      </w:r>
      <w:r w:rsidR="00140DFB" w:rsidRPr="00890EA8">
        <w:rPr>
          <w:bCs/>
          <w:sz w:val="22"/>
          <w:szCs w:val="22"/>
        </w:rPr>
        <w:t>этом качество, технические и</w:t>
      </w:r>
      <w:r w:rsidR="00CB1012" w:rsidRPr="00890EA8">
        <w:rPr>
          <w:bCs/>
          <w:sz w:val="22"/>
          <w:szCs w:val="22"/>
        </w:rPr>
        <w:t> </w:t>
      </w:r>
      <w:r w:rsidR="00140DFB" w:rsidRPr="00890EA8">
        <w:rPr>
          <w:bCs/>
          <w:sz w:val="22"/>
          <w:szCs w:val="22"/>
        </w:rPr>
        <w:t>функциональные характеристики (потребительские свойства) таких товаров не</w:t>
      </w:r>
      <w:r w:rsidR="00CB1012" w:rsidRPr="00890EA8">
        <w:rPr>
          <w:bCs/>
          <w:sz w:val="22"/>
          <w:szCs w:val="22"/>
        </w:rPr>
        <w:t> </w:t>
      </w:r>
      <w:r w:rsidR="00140DFB" w:rsidRPr="00890EA8">
        <w:rPr>
          <w:bCs/>
          <w:sz w:val="22"/>
          <w:szCs w:val="22"/>
        </w:rPr>
        <w:t>должны уступать качеству и</w:t>
      </w:r>
      <w:r w:rsidR="00CB1012" w:rsidRPr="00890EA8">
        <w:rPr>
          <w:bCs/>
          <w:sz w:val="22"/>
          <w:szCs w:val="22"/>
        </w:rPr>
        <w:t> </w:t>
      </w:r>
      <w:r w:rsidR="00140DFB" w:rsidRPr="00890EA8">
        <w:rPr>
          <w:bCs/>
          <w:sz w:val="22"/>
          <w:szCs w:val="22"/>
        </w:rPr>
        <w:t>соответствующим техническим и</w:t>
      </w:r>
      <w:r w:rsidR="00CB1012" w:rsidRPr="00890EA8">
        <w:rPr>
          <w:bCs/>
          <w:sz w:val="22"/>
          <w:szCs w:val="22"/>
        </w:rPr>
        <w:t> </w:t>
      </w:r>
      <w:r w:rsidR="00140DFB" w:rsidRPr="00890EA8">
        <w:rPr>
          <w:bCs/>
          <w:sz w:val="22"/>
          <w:szCs w:val="22"/>
        </w:rPr>
        <w:t>функциональным характеристикам товаров, указанных в</w:t>
      </w:r>
      <w:r w:rsidR="009B3591" w:rsidRPr="00890EA8">
        <w:rPr>
          <w:bCs/>
          <w:sz w:val="22"/>
          <w:szCs w:val="22"/>
        </w:rPr>
        <w:t> </w:t>
      </w:r>
      <w:r w:rsidR="00140DFB" w:rsidRPr="00890EA8">
        <w:rPr>
          <w:bCs/>
          <w:sz w:val="22"/>
          <w:szCs w:val="22"/>
        </w:rPr>
        <w:t>договоре.</w:t>
      </w:r>
    </w:p>
    <w:p w:rsidR="003D763C" w:rsidRPr="00890EA8" w:rsidRDefault="003D763C" w:rsidP="00460680">
      <w:pPr>
        <w:pStyle w:val="18"/>
        <w:shd w:val="clear" w:color="auto" w:fill="auto"/>
        <w:spacing w:before="0" w:line="240" w:lineRule="auto"/>
        <w:ind w:right="-1" w:firstLine="0"/>
        <w:contextualSpacing/>
        <w:rPr>
          <w:sz w:val="6"/>
          <w:szCs w:val="6"/>
        </w:rPr>
      </w:pPr>
    </w:p>
    <w:p w:rsidR="00192A72" w:rsidRPr="00890EA8" w:rsidRDefault="00192A72" w:rsidP="0068126F">
      <w:pPr>
        <w:pStyle w:val="18"/>
        <w:shd w:val="clear" w:color="auto" w:fill="auto"/>
        <w:spacing w:before="0" w:line="240" w:lineRule="auto"/>
        <w:ind w:right="600" w:firstLine="0"/>
        <w:contextualSpacing/>
        <w:rPr>
          <w:sz w:val="22"/>
          <w:szCs w:val="22"/>
          <w:u w:val="single"/>
        </w:rPr>
      </w:pPr>
      <w:r w:rsidRPr="00890EA8">
        <w:rPr>
          <w:sz w:val="22"/>
          <w:szCs w:val="22"/>
          <w:u w:val="single"/>
        </w:rPr>
        <w:t>Приоритет не</w:t>
      </w:r>
      <w:r w:rsidR="00CB1012" w:rsidRPr="00890EA8">
        <w:rPr>
          <w:sz w:val="22"/>
          <w:szCs w:val="22"/>
          <w:u w:val="single"/>
        </w:rPr>
        <w:t> </w:t>
      </w:r>
      <w:r w:rsidRPr="00890EA8">
        <w:rPr>
          <w:sz w:val="22"/>
          <w:szCs w:val="22"/>
          <w:u w:val="single"/>
        </w:rPr>
        <w:t>предоставляется:</w:t>
      </w:r>
    </w:p>
    <w:p w:rsidR="00192A72" w:rsidRPr="00890EA8" w:rsidRDefault="00192A72" w:rsidP="00192A72">
      <w:pPr>
        <w:pStyle w:val="18"/>
        <w:shd w:val="clear" w:color="auto" w:fill="auto"/>
        <w:spacing w:before="0" w:line="240" w:lineRule="auto"/>
        <w:ind w:right="-1" w:firstLine="0"/>
        <w:contextualSpacing/>
        <w:rPr>
          <w:sz w:val="22"/>
          <w:szCs w:val="22"/>
        </w:rPr>
      </w:pPr>
      <w:r w:rsidRPr="00890EA8">
        <w:rPr>
          <w:sz w:val="22"/>
          <w:szCs w:val="22"/>
        </w:rPr>
        <w:t>а) </w:t>
      </w:r>
      <w:r w:rsidR="00E15796" w:rsidRPr="00890EA8">
        <w:rPr>
          <w:sz w:val="22"/>
          <w:szCs w:val="22"/>
        </w:rPr>
        <w:t>в</w:t>
      </w:r>
      <w:r w:rsidR="00CB1012" w:rsidRPr="00890EA8">
        <w:rPr>
          <w:sz w:val="22"/>
          <w:szCs w:val="22"/>
        </w:rPr>
        <w:t> </w:t>
      </w:r>
      <w:r w:rsidR="00E15796" w:rsidRPr="00890EA8">
        <w:rPr>
          <w:sz w:val="22"/>
          <w:szCs w:val="22"/>
        </w:rPr>
        <w:t>случаях если</w:t>
      </w:r>
      <w:r w:rsidR="00CB1012" w:rsidRPr="00890EA8">
        <w:rPr>
          <w:sz w:val="22"/>
          <w:szCs w:val="22"/>
        </w:rPr>
        <w:t> </w:t>
      </w:r>
      <w:r w:rsidRPr="00890EA8">
        <w:rPr>
          <w:sz w:val="22"/>
          <w:szCs w:val="22"/>
        </w:rPr>
        <w:t>закупка признана несостоявшейся и договор заключается с</w:t>
      </w:r>
      <w:r w:rsidR="00CB1012" w:rsidRPr="00890EA8">
        <w:rPr>
          <w:sz w:val="22"/>
          <w:szCs w:val="22"/>
        </w:rPr>
        <w:t> </w:t>
      </w:r>
      <w:r w:rsidRPr="00890EA8">
        <w:rPr>
          <w:sz w:val="22"/>
          <w:szCs w:val="22"/>
        </w:rPr>
        <w:t>единственным участником закупки (одна допущенная заявка);</w:t>
      </w:r>
    </w:p>
    <w:p w:rsidR="00192A72" w:rsidRPr="00890EA8" w:rsidRDefault="00192A72" w:rsidP="00192A72">
      <w:pPr>
        <w:pStyle w:val="18"/>
        <w:shd w:val="clear" w:color="auto" w:fill="auto"/>
        <w:spacing w:before="0" w:line="240" w:lineRule="auto"/>
        <w:ind w:right="-1" w:firstLine="0"/>
        <w:contextualSpacing/>
        <w:rPr>
          <w:sz w:val="22"/>
          <w:szCs w:val="22"/>
        </w:rPr>
      </w:pPr>
      <w:r w:rsidRPr="00890EA8">
        <w:rPr>
          <w:sz w:val="22"/>
          <w:szCs w:val="22"/>
        </w:rPr>
        <w:t>б) </w:t>
      </w:r>
      <w:r w:rsidR="00E15796" w:rsidRPr="00890EA8">
        <w:rPr>
          <w:sz w:val="22"/>
          <w:szCs w:val="22"/>
        </w:rPr>
        <w:t>в</w:t>
      </w:r>
      <w:r w:rsidR="00CB1012" w:rsidRPr="00890EA8">
        <w:rPr>
          <w:sz w:val="22"/>
          <w:szCs w:val="22"/>
        </w:rPr>
        <w:t> </w:t>
      </w:r>
      <w:r w:rsidR="00E15796" w:rsidRPr="00890EA8">
        <w:rPr>
          <w:sz w:val="22"/>
          <w:szCs w:val="22"/>
        </w:rPr>
        <w:t xml:space="preserve">случаях если </w:t>
      </w:r>
      <w:r w:rsidR="00863084" w:rsidRPr="00890EA8">
        <w:rPr>
          <w:sz w:val="22"/>
          <w:szCs w:val="22"/>
        </w:rPr>
        <w:t>в</w:t>
      </w:r>
      <w:r w:rsidR="00CB1012" w:rsidRPr="00890EA8">
        <w:rPr>
          <w:sz w:val="22"/>
          <w:szCs w:val="22"/>
        </w:rPr>
        <w:t> </w:t>
      </w:r>
      <w:r w:rsidR="00863084" w:rsidRPr="00890EA8">
        <w:rPr>
          <w:sz w:val="22"/>
          <w:szCs w:val="22"/>
        </w:rPr>
        <w:t>заявке на</w:t>
      </w:r>
      <w:r w:rsidR="00CB1012" w:rsidRPr="00890EA8">
        <w:rPr>
          <w:sz w:val="22"/>
          <w:szCs w:val="22"/>
        </w:rPr>
        <w:t> </w:t>
      </w:r>
      <w:r w:rsidR="00863084" w:rsidRPr="00890EA8">
        <w:rPr>
          <w:sz w:val="22"/>
          <w:szCs w:val="22"/>
        </w:rPr>
        <w:t>участие в</w:t>
      </w:r>
      <w:r w:rsidR="00CB1012" w:rsidRPr="00890EA8">
        <w:rPr>
          <w:sz w:val="22"/>
          <w:szCs w:val="22"/>
        </w:rPr>
        <w:t> </w:t>
      </w:r>
      <w:r w:rsidRPr="00890EA8">
        <w:rPr>
          <w:sz w:val="22"/>
          <w:szCs w:val="22"/>
        </w:rPr>
        <w:t>закупк</w:t>
      </w:r>
      <w:r w:rsidR="00863084" w:rsidRPr="00890EA8">
        <w:rPr>
          <w:sz w:val="22"/>
          <w:szCs w:val="22"/>
        </w:rPr>
        <w:t>е не</w:t>
      </w:r>
      <w:r w:rsidR="00CB1012" w:rsidRPr="00890EA8">
        <w:rPr>
          <w:sz w:val="22"/>
          <w:szCs w:val="22"/>
        </w:rPr>
        <w:t> </w:t>
      </w:r>
      <w:r w:rsidR="00863084" w:rsidRPr="00890EA8">
        <w:rPr>
          <w:sz w:val="22"/>
          <w:szCs w:val="22"/>
        </w:rPr>
        <w:t>содержится предложений о</w:t>
      </w:r>
      <w:r w:rsidR="00CB1012" w:rsidRPr="00890EA8">
        <w:rPr>
          <w:sz w:val="22"/>
          <w:szCs w:val="22"/>
        </w:rPr>
        <w:t> </w:t>
      </w:r>
      <w:r w:rsidR="00863084" w:rsidRPr="00890EA8">
        <w:rPr>
          <w:sz w:val="22"/>
          <w:szCs w:val="22"/>
        </w:rPr>
        <w:t>поставке товаров</w:t>
      </w:r>
      <w:r w:rsidRPr="00890EA8">
        <w:rPr>
          <w:sz w:val="22"/>
          <w:szCs w:val="22"/>
        </w:rPr>
        <w:t xml:space="preserve"> российск</w:t>
      </w:r>
      <w:r w:rsidR="00863084" w:rsidRPr="00890EA8">
        <w:rPr>
          <w:sz w:val="22"/>
          <w:szCs w:val="22"/>
        </w:rPr>
        <w:t>ого про</w:t>
      </w:r>
      <w:r w:rsidRPr="00890EA8">
        <w:rPr>
          <w:sz w:val="22"/>
          <w:szCs w:val="22"/>
        </w:rPr>
        <w:t>и</w:t>
      </w:r>
      <w:r w:rsidR="00863084" w:rsidRPr="00890EA8">
        <w:rPr>
          <w:sz w:val="22"/>
          <w:szCs w:val="22"/>
        </w:rPr>
        <w:t>схожд</w:t>
      </w:r>
      <w:r w:rsidRPr="00890EA8">
        <w:rPr>
          <w:sz w:val="22"/>
          <w:szCs w:val="22"/>
        </w:rPr>
        <w:t>е</w:t>
      </w:r>
      <w:r w:rsidR="00863084" w:rsidRPr="00890EA8">
        <w:rPr>
          <w:sz w:val="22"/>
          <w:szCs w:val="22"/>
        </w:rPr>
        <w:t>ния;</w:t>
      </w:r>
    </w:p>
    <w:p w:rsidR="00863084" w:rsidRPr="00890EA8" w:rsidRDefault="00863084" w:rsidP="00192A72">
      <w:pPr>
        <w:pStyle w:val="18"/>
        <w:shd w:val="clear" w:color="auto" w:fill="auto"/>
        <w:spacing w:before="0" w:line="240" w:lineRule="auto"/>
        <w:ind w:right="-1" w:firstLine="0"/>
        <w:contextualSpacing/>
        <w:rPr>
          <w:sz w:val="22"/>
          <w:szCs w:val="22"/>
        </w:rPr>
      </w:pPr>
      <w:r w:rsidRPr="00890EA8">
        <w:rPr>
          <w:sz w:val="22"/>
          <w:szCs w:val="22"/>
        </w:rPr>
        <w:t>в) </w:t>
      </w:r>
      <w:r w:rsidR="00E15796" w:rsidRPr="00890EA8">
        <w:rPr>
          <w:sz w:val="22"/>
          <w:szCs w:val="22"/>
        </w:rPr>
        <w:t>в</w:t>
      </w:r>
      <w:r w:rsidR="00CB1012" w:rsidRPr="00890EA8">
        <w:rPr>
          <w:sz w:val="22"/>
          <w:szCs w:val="22"/>
        </w:rPr>
        <w:t> </w:t>
      </w:r>
      <w:r w:rsidR="00E15796" w:rsidRPr="00890EA8">
        <w:rPr>
          <w:sz w:val="22"/>
          <w:szCs w:val="22"/>
        </w:rPr>
        <w:t xml:space="preserve">случаях если </w:t>
      </w:r>
      <w:r w:rsidRPr="00890EA8">
        <w:rPr>
          <w:sz w:val="22"/>
          <w:szCs w:val="22"/>
        </w:rPr>
        <w:t>в</w:t>
      </w:r>
      <w:r w:rsidR="00CB1012" w:rsidRPr="00890EA8">
        <w:rPr>
          <w:sz w:val="22"/>
          <w:szCs w:val="22"/>
        </w:rPr>
        <w:t> </w:t>
      </w:r>
      <w:r w:rsidRPr="00890EA8">
        <w:rPr>
          <w:sz w:val="22"/>
          <w:szCs w:val="22"/>
        </w:rPr>
        <w:t>заявке на</w:t>
      </w:r>
      <w:r w:rsidR="00CB1012" w:rsidRPr="00890EA8">
        <w:rPr>
          <w:sz w:val="22"/>
          <w:szCs w:val="22"/>
        </w:rPr>
        <w:t> </w:t>
      </w:r>
      <w:r w:rsidRPr="00890EA8">
        <w:rPr>
          <w:sz w:val="22"/>
          <w:szCs w:val="22"/>
        </w:rPr>
        <w:t>участие в</w:t>
      </w:r>
      <w:r w:rsidR="00CB1012" w:rsidRPr="00890EA8">
        <w:rPr>
          <w:sz w:val="22"/>
          <w:szCs w:val="22"/>
        </w:rPr>
        <w:t> </w:t>
      </w:r>
      <w:r w:rsidRPr="00890EA8">
        <w:rPr>
          <w:sz w:val="22"/>
          <w:szCs w:val="22"/>
        </w:rPr>
        <w:t>закупке не</w:t>
      </w:r>
      <w:r w:rsidR="00CB1012" w:rsidRPr="00890EA8">
        <w:rPr>
          <w:sz w:val="22"/>
          <w:szCs w:val="22"/>
        </w:rPr>
        <w:t> </w:t>
      </w:r>
      <w:r w:rsidRPr="00890EA8">
        <w:rPr>
          <w:sz w:val="22"/>
          <w:szCs w:val="22"/>
        </w:rPr>
        <w:t>содержится предложений о</w:t>
      </w:r>
      <w:r w:rsidR="00CB1012" w:rsidRPr="00890EA8">
        <w:rPr>
          <w:sz w:val="22"/>
          <w:szCs w:val="22"/>
        </w:rPr>
        <w:t> </w:t>
      </w:r>
      <w:r w:rsidRPr="00890EA8">
        <w:rPr>
          <w:sz w:val="22"/>
          <w:szCs w:val="22"/>
        </w:rPr>
        <w:t>поставке товаров иностранного происхождения;</w:t>
      </w:r>
    </w:p>
    <w:p w:rsidR="00192A72" w:rsidRPr="00890EA8" w:rsidRDefault="006C65F5" w:rsidP="00192A72">
      <w:pPr>
        <w:pStyle w:val="18"/>
        <w:shd w:val="clear" w:color="auto" w:fill="auto"/>
        <w:spacing w:before="0" w:line="240" w:lineRule="auto"/>
        <w:ind w:right="-1" w:firstLine="0"/>
        <w:contextualSpacing/>
        <w:rPr>
          <w:sz w:val="22"/>
          <w:szCs w:val="22"/>
        </w:rPr>
      </w:pPr>
      <w:r w:rsidRPr="00890EA8">
        <w:rPr>
          <w:sz w:val="22"/>
          <w:szCs w:val="22"/>
        </w:rPr>
        <w:t>г) </w:t>
      </w:r>
      <w:r w:rsidR="00E15796" w:rsidRPr="00890EA8">
        <w:rPr>
          <w:sz w:val="22"/>
          <w:szCs w:val="22"/>
        </w:rPr>
        <w:t>в</w:t>
      </w:r>
      <w:r w:rsidR="00CB1012" w:rsidRPr="00890EA8">
        <w:rPr>
          <w:sz w:val="22"/>
          <w:szCs w:val="22"/>
        </w:rPr>
        <w:t> </w:t>
      </w:r>
      <w:r w:rsidR="00E15796" w:rsidRPr="00890EA8">
        <w:rPr>
          <w:sz w:val="22"/>
          <w:szCs w:val="22"/>
        </w:rPr>
        <w:t xml:space="preserve">случаях если </w:t>
      </w:r>
      <w:r w:rsidRPr="00890EA8">
        <w:rPr>
          <w:sz w:val="22"/>
          <w:szCs w:val="22"/>
        </w:rPr>
        <w:t>в</w:t>
      </w:r>
      <w:r w:rsidR="00CB1012" w:rsidRPr="00890EA8">
        <w:rPr>
          <w:sz w:val="22"/>
          <w:szCs w:val="22"/>
        </w:rPr>
        <w:t> </w:t>
      </w:r>
      <w:r w:rsidRPr="00890EA8">
        <w:rPr>
          <w:sz w:val="22"/>
          <w:szCs w:val="22"/>
        </w:rPr>
        <w:t>заявке на</w:t>
      </w:r>
      <w:r w:rsidR="00CB1012" w:rsidRPr="00890EA8">
        <w:rPr>
          <w:sz w:val="22"/>
          <w:szCs w:val="22"/>
        </w:rPr>
        <w:t> </w:t>
      </w:r>
      <w:r w:rsidRPr="00890EA8">
        <w:rPr>
          <w:sz w:val="22"/>
          <w:szCs w:val="22"/>
        </w:rPr>
        <w:t>участие в</w:t>
      </w:r>
      <w:r w:rsidR="00CB1012" w:rsidRPr="00890EA8">
        <w:rPr>
          <w:sz w:val="22"/>
          <w:szCs w:val="22"/>
        </w:rPr>
        <w:t> </w:t>
      </w:r>
      <w:r w:rsidRPr="00890EA8">
        <w:rPr>
          <w:sz w:val="22"/>
          <w:szCs w:val="22"/>
        </w:rPr>
        <w:t xml:space="preserve">закупке, представленной участником закупки, содержится </w:t>
      </w:r>
      <w:r w:rsidRPr="00890EA8">
        <w:rPr>
          <w:sz w:val="22"/>
          <w:szCs w:val="22"/>
        </w:rPr>
        <w:lastRenderedPageBreak/>
        <w:t>предложение о</w:t>
      </w:r>
      <w:r w:rsidR="00CB1012" w:rsidRPr="00890EA8">
        <w:rPr>
          <w:sz w:val="22"/>
          <w:szCs w:val="22"/>
        </w:rPr>
        <w:t> </w:t>
      </w:r>
      <w:r w:rsidRPr="00890EA8">
        <w:rPr>
          <w:sz w:val="22"/>
          <w:szCs w:val="22"/>
        </w:rPr>
        <w:t>поставке товаров российского и</w:t>
      </w:r>
      <w:r w:rsidR="00CB1012" w:rsidRPr="00890EA8">
        <w:rPr>
          <w:sz w:val="22"/>
          <w:szCs w:val="22"/>
        </w:rPr>
        <w:t> </w:t>
      </w:r>
      <w:r w:rsidRPr="00890EA8">
        <w:rPr>
          <w:sz w:val="22"/>
          <w:szCs w:val="22"/>
        </w:rPr>
        <w:t>иностранного происхождения, при</w:t>
      </w:r>
      <w:r w:rsidR="00CB1012" w:rsidRPr="00890EA8">
        <w:rPr>
          <w:sz w:val="22"/>
          <w:szCs w:val="22"/>
        </w:rPr>
        <w:t> </w:t>
      </w:r>
      <w:r w:rsidRPr="00890EA8">
        <w:rPr>
          <w:sz w:val="22"/>
          <w:szCs w:val="22"/>
        </w:rPr>
        <w:t>этом стоимость товаров российского происхождения, составляет менее 50</w:t>
      </w:r>
      <w:r w:rsidR="00CB1012" w:rsidRPr="00890EA8">
        <w:rPr>
          <w:sz w:val="22"/>
          <w:szCs w:val="22"/>
        </w:rPr>
        <w:t> </w:t>
      </w:r>
      <w:r w:rsidRPr="00890EA8">
        <w:rPr>
          <w:sz w:val="22"/>
          <w:szCs w:val="22"/>
        </w:rPr>
        <w:t>процентов стоимости всех предложенных таким участником товаров</w:t>
      </w:r>
      <w:r w:rsidR="00D44626" w:rsidRPr="00890EA8">
        <w:rPr>
          <w:sz w:val="22"/>
          <w:szCs w:val="22"/>
        </w:rPr>
        <w:t>.</w:t>
      </w:r>
    </w:p>
    <w:p w:rsidR="00192A72" w:rsidRPr="00890EA8" w:rsidRDefault="00192A72" w:rsidP="00192A72">
      <w:pPr>
        <w:pStyle w:val="18"/>
        <w:shd w:val="clear" w:color="auto" w:fill="auto"/>
        <w:spacing w:before="0" w:line="240" w:lineRule="auto"/>
        <w:ind w:right="-1" w:firstLine="0"/>
        <w:contextualSpacing/>
        <w:rPr>
          <w:sz w:val="6"/>
          <w:szCs w:val="6"/>
        </w:rPr>
      </w:pPr>
    </w:p>
    <w:p w:rsidR="00D44626" w:rsidRPr="00890EA8" w:rsidRDefault="00D44626" w:rsidP="00192A72">
      <w:pPr>
        <w:pStyle w:val="18"/>
        <w:shd w:val="clear" w:color="auto" w:fill="auto"/>
        <w:spacing w:before="0" w:line="240" w:lineRule="auto"/>
        <w:ind w:right="-1" w:firstLine="0"/>
        <w:contextualSpacing/>
        <w:rPr>
          <w:sz w:val="22"/>
          <w:szCs w:val="22"/>
        </w:rPr>
      </w:pPr>
      <w:r w:rsidRPr="00890EA8">
        <w:rPr>
          <w:sz w:val="22"/>
          <w:szCs w:val="22"/>
        </w:rPr>
        <w:t>Приоритет устанавливается с</w:t>
      </w:r>
      <w:r w:rsidR="00CB1012" w:rsidRPr="00890EA8">
        <w:rPr>
          <w:sz w:val="22"/>
          <w:szCs w:val="22"/>
        </w:rPr>
        <w:t> </w:t>
      </w:r>
      <w:r w:rsidRPr="00890EA8">
        <w:rPr>
          <w:sz w:val="22"/>
          <w:szCs w:val="22"/>
        </w:rPr>
        <w:t>учетом положений Генерального соглашения по</w:t>
      </w:r>
      <w:r w:rsidR="00CB1012" w:rsidRPr="00890EA8">
        <w:rPr>
          <w:sz w:val="22"/>
          <w:szCs w:val="22"/>
        </w:rPr>
        <w:t> </w:t>
      </w:r>
      <w:r w:rsidRPr="00890EA8">
        <w:rPr>
          <w:sz w:val="22"/>
          <w:szCs w:val="22"/>
        </w:rPr>
        <w:t>тарифам и</w:t>
      </w:r>
      <w:r w:rsidR="00CB1012" w:rsidRPr="00890EA8">
        <w:rPr>
          <w:sz w:val="22"/>
          <w:szCs w:val="22"/>
        </w:rPr>
        <w:t> </w:t>
      </w:r>
      <w:r w:rsidRPr="00890EA8">
        <w:rPr>
          <w:sz w:val="22"/>
          <w:szCs w:val="22"/>
        </w:rPr>
        <w:t>торговле 1994</w:t>
      </w:r>
      <w:r w:rsidR="00CB1012" w:rsidRPr="00890EA8">
        <w:rPr>
          <w:sz w:val="22"/>
          <w:szCs w:val="22"/>
        </w:rPr>
        <w:t> </w:t>
      </w:r>
      <w:r w:rsidRPr="00890EA8">
        <w:rPr>
          <w:sz w:val="22"/>
          <w:szCs w:val="22"/>
        </w:rPr>
        <w:t>года и Договора о</w:t>
      </w:r>
      <w:r w:rsidR="00CB1012" w:rsidRPr="00890EA8">
        <w:rPr>
          <w:sz w:val="22"/>
          <w:szCs w:val="22"/>
        </w:rPr>
        <w:t> </w:t>
      </w:r>
      <w:r w:rsidRPr="00890EA8">
        <w:rPr>
          <w:sz w:val="22"/>
          <w:szCs w:val="22"/>
        </w:rPr>
        <w:t>Евр</w:t>
      </w:r>
      <w:r w:rsidR="00CB1012" w:rsidRPr="00890EA8">
        <w:rPr>
          <w:sz w:val="22"/>
          <w:szCs w:val="22"/>
        </w:rPr>
        <w:t>азийском экономическом союзе от </w:t>
      </w:r>
      <w:r w:rsidRPr="00890EA8">
        <w:rPr>
          <w:sz w:val="22"/>
          <w:szCs w:val="22"/>
        </w:rPr>
        <w:t>29.05.2014</w:t>
      </w:r>
      <w:r w:rsidR="00CB1012" w:rsidRPr="00890EA8">
        <w:rPr>
          <w:sz w:val="22"/>
          <w:szCs w:val="22"/>
        </w:rPr>
        <w:t> </w:t>
      </w:r>
      <w:r w:rsidRPr="00890EA8">
        <w:rPr>
          <w:sz w:val="22"/>
          <w:szCs w:val="22"/>
        </w:rPr>
        <w:t>г.</w:t>
      </w:r>
    </w:p>
    <w:p w:rsidR="009C6636" w:rsidRPr="00890EA8" w:rsidRDefault="009C6636" w:rsidP="009C6636">
      <w:pPr>
        <w:pStyle w:val="2b"/>
        <w:shd w:val="clear" w:color="auto" w:fill="auto"/>
        <w:spacing w:before="0" w:line="240" w:lineRule="auto"/>
        <w:ind w:firstLine="0"/>
        <w:contextualSpacing/>
        <w:jc w:val="both"/>
        <w:rPr>
          <w:rFonts w:ascii="Times New Roman" w:hAnsi="Times New Roman" w:cs="Times New Roman"/>
          <w:b w:val="0"/>
          <w:sz w:val="22"/>
          <w:szCs w:val="22"/>
        </w:rPr>
      </w:pPr>
      <w:r w:rsidRPr="00890EA8">
        <w:rPr>
          <w:rFonts w:ascii="Times New Roman" w:hAnsi="Times New Roman" w:cs="Times New Roman"/>
          <w:b w:val="0"/>
          <w:sz w:val="22"/>
          <w:szCs w:val="22"/>
        </w:rPr>
        <w:t xml:space="preserve">Баллы, полученные </w:t>
      </w:r>
      <w:r w:rsidR="00AC0917" w:rsidRPr="00890EA8">
        <w:rPr>
          <w:rFonts w:ascii="Times New Roman" w:hAnsi="Times New Roman" w:cs="Times New Roman"/>
          <w:b w:val="0"/>
          <w:sz w:val="22"/>
          <w:szCs w:val="22"/>
        </w:rPr>
        <w:t xml:space="preserve">заявкой </w:t>
      </w:r>
      <w:r w:rsidRPr="00890EA8">
        <w:rPr>
          <w:rFonts w:ascii="Times New Roman" w:hAnsi="Times New Roman" w:cs="Times New Roman"/>
          <w:b w:val="0"/>
          <w:sz w:val="22"/>
          <w:szCs w:val="22"/>
        </w:rPr>
        <w:t>участник</w:t>
      </w:r>
      <w:r w:rsidR="00AC0917" w:rsidRPr="00890EA8">
        <w:rPr>
          <w:rFonts w:ascii="Times New Roman" w:hAnsi="Times New Roman" w:cs="Times New Roman"/>
          <w:b w:val="0"/>
          <w:sz w:val="22"/>
          <w:szCs w:val="22"/>
        </w:rPr>
        <w:t>а</w:t>
      </w:r>
      <w:r w:rsidRPr="00890EA8">
        <w:rPr>
          <w:rFonts w:ascii="Times New Roman" w:hAnsi="Times New Roman" w:cs="Times New Roman"/>
          <w:b w:val="0"/>
          <w:sz w:val="22"/>
          <w:szCs w:val="22"/>
        </w:rPr>
        <w:t xml:space="preserve"> закупки, умножаются на</w:t>
      </w:r>
      <w:r w:rsidR="00CB1012" w:rsidRPr="00890EA8">
        <w:rPr>
          <w:rFonts w:ascii="Times New Roman" w:hAnsi="Times New Roman" w:cs="Times New Roman"/>
          <w:b w:val="0"/>
          <w:sz w:val="22"/>
          <w:szCs w:val="22"/>
        </w:rPr>
        <w:t> </w:t>
      </w:r>
      <w:r w:rsidRPr="00890EA8">
        <w:rPr>
          <w:rFonts w:ascii="Times New Roman" w:hAnsi="Times New Roman" w:cs="Times New Roman"/>
          <w:b w:val="0"/>
          <w:sz w:val="22"/>
          <w:szCs w:val="22"/>
        </w:rPr>
        <w:t>соответствующую критерию значимость.</w:t>
      </w:r>
    </w:p>
    <w:p w:rsidR="003D763C" w:rsidRPr="00890EA8" w:rsidRDefault="003D763C" w:rsidP="0068126F">
      <w:pPr>
        <w:pStyle w:val="18"/>
        <w:shd w:val="clear" w:color="auto" w:fill="auto"/>
        <w:spacing w:before="0" w:line="240" w:lineRule="auto"/>
        <w:ind w:right="600" w:firstLine="0"/>
        <w:contextualSpacing/>
        <w:rPr>
          <w:sz w:val="16"/>
          <w:szCs w:val="16"/>
        </w:rPr>
      </w:pPr>
    </w:p>
    <w:p w:rsidR="00AF434E" w:rsidRPr="00890EA8" w:rsidRDefault="00AF434E" w:rsidP="00384E96">
      <w:pPr>
        <w:pStyle w:val="2b"/>
        <w:numPr>
          <w:ilvl w:val="0"/>
          <w:numId w:val="47"/>
        </w:numPr>
        <w:shd w:val="clear" w:color="auto" w:fill="auto"/>
        <w:tabs>
          <w:tab w:val="left" w:pos="567"/>
        </w:tabs>
        <w:spacing w:before="0" w:line="240" w:lineRule="auto"/>
        <w:ind w:left="34" w:firstLine="0"/>
        <w:contextualSpacing/>
        <w:jc w:val="both"/>
        <w:rPr>
          <w:rFonts w:ascii="Times New Roman" w:hAnsi="Times New Roman" w:cs="Times New Roman"/>
          <w:b w:val="0"/>
          <w:sz w:val="22"/>
          <w:szCs w:val="22"/>
        </w:rPr>
      </w:pPr>
      <w:r w:rsidRPr="00890EA8">
        <w:rPr>
          <w:rFonts w:ascii="Times New Roman" w:hAnsi="Times New Roman" w:cs="Times New Roman"/>
          <w:b w:val="0"/>
          <w:sz w:val="22"/>
          <w:szCs w:val="22"/>
        </w:rPr>
        <w:t>Для</w:t>
      </w:r>
      <w:r w:rsidR="00CB1012" w:rsidRPr="00890EA8">
        <w:rPr>
          <w:rFonts w:ascii="Times New Roman" w:hAnsi="Times New Roman" w:cs="Times New Roman"/>
          <w:b w:val="0"/>
          <w:sz w:val="22"/>
          <w:szCs w:val="22"/>
        </w:rPr>
        <w:t> </w:t>
      </w:r>
      <w:proofErr w:type="spellStart"/>
      <w:r w:rsidR="00744B5A" w:rsidRPr="00890EA8">
        <w:rPr>
          <w:rFonts w:ascii="Times New Roman" w:hAnsi="Times New Roman" w:cs="Times New Roman"/>
          <w:b w:val="0"/>
          <w:sz w:val="22"/>
          <w:szCs w:val="22"/>
        </w:rPr>
        <w:t>нестоимостного</w:t>
      </w:r>
      <w:proofErr w:type="spellEnd"/>
      <w:r w:rsidR="00744B5A" w:rsidRPr="00890EA8">
        <w:rPr>
          <w:rFonts w:ascii="Times New Roman" w:hAnsi="Times New Roman" w:cs="Times New Roman"/>
          <w:b w:val="0"/>
          <w:sz w:val="22"/>
          <w:szCs w:val="22"/>
        </w:rPr>
        <w:t xml:space="preserve"> </w:t>
      </w:r>
      <w:r w:rsidRPr="00890EA8">
        <w:rPr>
          <w:rFonts w:ascii="Times New Roman" w:hAnsi="Times New Roman" w:cs="Times New Roman"/>
          <w:b w:val="0"/>
          <w:sz w:val="22"/>
          <w:szCs w:val="22"/>
        </w:rPr>
        <w:t>критерия «</w:t>
      </w:r>
      <w:r w:rsidR="00A55EF3" w:rsidRPr="00890EA8">
        <w:rPr>
          <w:rFonts w:ascii="Times New Roman" w:hAnsi="Times New Roman" w:cs="Times New Roman"/>
          <w:sz w:val="22"/>
          <w:szCs w:val="22"/>
        </w:rPr>
        <w:t xml:space="preserve">Квалификация участника </w:t>
      </w:r>
      <w:r w:rsidR="00B14151" w:rsidRPr="00890EA8">
        <w:rPr>
          <w:rFonts w:ascii="Times New Roman" w:hAnsi="Times New Roman" w:cs="Times New Roman"/>
          <w:sz w:val="22"/>
          <w:szCs w:val="22"/>
        </w:rPr>
        <w:t>закупки</w:t>
      </w:r>
      <w:r w:rsidRPr="00890EA8">
        <w:rPr>
          <w:rFonts w:ascii="Times New Roman" w:hAnsi="Times New Roman" w:cs="Times New Roman"/>
          <w:b w:val="0"/>
          <w:sz w:val="22"/>
          <w:szCs w:val="22"/>
        </w:rPr>
        <w:t xml:space="preserve">» наиболее выгодным является </w:t>
      </w:r>
      <w:r w:rsidR="00A55EF3" w:rsidRPr="00890EA8">
        <w:rPr>
          <w:rFonts w:ascii="Times New Roman" w:hAnsi="Times New Roman" w:cs="Times New Roman"/>
          <w:b w:val="0"/>
          <w:sz w:val="22"/>
          <w:szCs w:val="22"/>
        </w:rPr>
        <w:t xml:space="preserve">большая </w:t>
      </w:r>
      <w:r w:rsidRPr="00890EA8">
        <w:rPr>
          <w:rFonts w:ascii="Times New Roman" w:hAnsi="Times New Roman" w:cs="Times New Roman"/>
          <w:b w:val="0"/>
          <w:sz w:val="22"/>
          <w:szCs w:val="22"/>
        </w:rPr>
        <w:t>величина, выраженная в</w:t>
      </w:r>
      <w:r w:rsidR="00CB1012" w:rsidRPr="00890EA8">
        <w:rPr>
          <w:rFonts w:ascii="Times New Roman" w:hAnsi="Times New Roman" w:cs="Times New Roman"/>
          <w:b w:val="0"/>
          <w:sz w:val="22"/>
          <w:szCs w:val="22"/>
        </w:rPr>
        <w:t> </w:t>
      </w:r>
      <w:r w:rsidR="00A55EF3" w:rsidRPr="00890EA8">
        <w:rPr>
          <w:rFonts w:ascii="Times New Roman" w:hAnsi="Times New Roman" w:cs="Times New Roman"/>
          <w:b w:val="0"/>
          <w:sz w:val="22"/>
          <w:szCs w:val="22"/>
        </w:rPr>
        <w:t>штуках</w:t>
      </w:r>
      <w:r w:rsidRPr="00890EA8">
        <w:rPr>
          <w:rFonts w:ascii="Times New Roman" w:hAnsi="Times New Roman" w:cs="Times New Roman"/>
          <w:b w:val="0"/>
          <w:sz w:val="22"/>
          <w:szCs w:val="22"/>
        </w:rPr>
        <w:t xml:space="preserve"> (</w:t>
      </w:r>
      <w:proofErr w:type="spellStart"/>
      <w:r w:rsidR="00CB5365" w:rsidRPr="00890EA8">
        <w:rPr>
          <w:rFonts w:ascii="Times New Roman" w:hAnsi="Times New Roman" w:cs="Times New Roman"/>
          <w:b w:val="0"/>
          <w:sz w:val="22"/>
          <w:szCs w:val="22"/>
          <w:lang w:val="en-US"/>
        </w:rPr>
        <w:t>K</w:t>
      </w:r>
      <w:r w:rsidR="00CB5365" w:rsidRPr="00890EA8">
        <w:rPr>
          <w:rFonts w:ascii="Times New Roman" w:hAnsi="Times New Roman" w:cs="Times New Roman"/>
          <w:b w:val="0"/>
          <w:sz w:val="22"/>
          <w:szCs w:val="22"/>
          <w:vertAlign w:val="subscript"/>
          <w:lang w:val="en-US"/>
        </w:rPr>
        <w:t>max</w:t>
      </w:r>
      <w:proofErr w:type="spellEnd"/>
      <w:r w:rsidRPr="00890EA8">
        <w:rPr>
          <w:rFonts w:ascii="Times New Roman" w:hAnsi="Times New Roman" w:cs="Times New Roman"/>
          <w:b w:val="0"/>
          <w:sz w:val="22"/>
          <w:szCs w:val="22"/>
        </w:rPr>
        <w:t>). Таком</w:t>
      </w:r>
      <w:r w:rsidR="00532B81" w:rsidRPr="00890EA8">
        <w:rPr>
          <w:rFonts w:ascii="Times New Roman" w:hAnsi="Times New Roman" w:cs="Times New Roman"/>
          <w:b w:val="0"/>
          <w:sz w:val="22"/>
          <w:szCs w:val="22"/>
        </w:rPr>
        <w:t>у</w:t>
      </w:r>
      <w:r w:rsidR="00A55EF3" w:rsidRPr="00890EA8">
        <w:rPr>
          <w:rFonts w:ascii="Times New Roman" w:hAnsi="Times New Roman" w:cs="Times New Roman"/>
          <w:b w:val="0"/>
          <w:sz w:val="22"/>
          <w:szCs w:val="22"/>
        </w:rPr>
        <w:t xml:space="preserve"> большему </w:t>
      </w:r>
      <w:r w:rsidRPr="00890EA8">
        <w:rPr>
          <w:rFonts w:ascii="Times New Roman" w:hAnsi="Times New Roman" w:cs="Times New Roman"/>
          <w:b w:val="0"/>
          <w:sz w:val="22"/>
          <w:szCs w:val="22"/>
        </w:rPr>
        <w:t>предложению присваивается максимальное количество баллов (100</w:t>
      </w:r>
      <w:r w:rsidR="00CB1012" w:rsidRPr="00890EA8">
        <w:rPr>
          <w:rFonts w:ascii="Times New Roman" w:hAnsi="Times New Roman" w:cs="Times New Roman"/>
          <w:b w:val="0"/>
          <w:sz w:val="22"/>
          <w:szCs w:val="22"/>
        </w:rPr>
        <w:t> </w:t>
      </w:r>
      <w:r w:rsidRPr="00890EA8">
        <w:rPr>
          <w:rFonts w:ascii="Times New Roman" w:hAnsi="Times New Roman" w:cs="Times New Roman"/>
          <w:b w:val="0"/>
          <w:sz w:val="22"/>
          <w:szCs w:val="22"/>
        </w:rPr>
        <w:t>баллов). В</w:t>
      </w:r>
      <w:r w:rsidR="00CB1012" w:rsidRPr="00890EA8">
        <w:rPr>
          <w:rFonts w:ascii="Times New Roman" w:hAnsi="Times New Roman" w:cs="Times New Roman"/>
          <w:b w:val="0"/>
          <w:sz w:val="22"/>
          <w:szCs w:val="22"/>
        </w:rPr>
        <w:t> </w:t>
      </w:r>
      <w:r w:rsidRPr="00890EA8">
        <w:rPr>
          <w:rFonts w:ascii="Times New Roman" w:hAnsi="Times New Roman" w:cs="Times New Roman"/>
          <w:b w:val="0"/>
          <w:sz w:val="22"/>
          <w:szCs w:val="22"/>
        </w:rPr>
        <w:t>случае если реальное значение показателя, полученного при</w:t>
      </w:r>
      <w:r w:rsidR="00CB1012" w:rsidRPr="00890EA8">
        <w:rPr>
          <w:rFonts w:ascii="Times New Roman" w:hAnsi="Times New Roman" w:cs="Times New Roman"/>
          <w:b w:val="0"/>
          <w:sz w:val="22"/>
          <w:szCs w:val="22"/>
        </w:rPr>
        <w:t> </w:t>
      </w:r>
      <w:r w:rsidR="00A55EF3" w:rsidRPr="00890EA8">
        <w:rPr>
          <w:rFonts w:ascii="Times New Roman" w:hAnsi="Times New Roman" w:cs="Times New Roman"/>
          <w:b w:val="0"/>
          <w:sz w:val="22"/>
          <w:szCs w:val="22"/>
        </w:rPr>
        <w:t>подсчете документов в</w:t>
      </w:r>
      <w:r w:rsidR="00CB1012" w:rsidRPr="00890EA8">
        <w:rPr>
          <w:rFonts w:ascii="Times New Roman" w:hAnsi="Times New Roman" w:cs="Times New Roman"/>
          <w:b w:val="0"/>
          <w:sz w:val="22"/>
          <w:szCs w:val="22"/>
        </w:rPr>
        <w:t> </w:t>
      </w:r>
      <w:r w:rsidR="00A55EF3" w:rsidRPr="00890EA8">
        <w:rPr>
          <w:rFonts w:ascii="Times New Roman" w:hAnsi="Times New Roman" w:cs="Times New Roman"/>
          <w:b w:val="0"/>
          <w:sz w:val="22"/>
          <w:szCs w:val="22"/>
        </w:rPr>
        <w:t>составе заявки</w:t>
      </w:r>
      <w:r w:rsidRPr="00890EA8">
        <w:rPr>
          <w:rFonts w:ascii="Times New Roman" w:hAnsi="Times New Roman" w:cs="Times New Roman"/>
          <w:b w:val="0"/>
          <w:sz w:val="22"/>
          <w:szCs w:val="22"/>
        </w:rPr>
        <w:t>, отличается от</w:t>
      </w:r>
      <w:r w:rsidR="00CB1012" w:rsidRPr="00890EA8">
        <w:rPr>
          <w:rFonts w:ascii="Times New Roman" w:hAnsi="Times New Roman" w:cs="Times New Roman"/>
          <w:b w:val="0"/>
          <w:sz w:val="22"/>
          <w:szCs w:val="22"/>
        </w:rPr>
        <w:t> </w:t>
      </w:r>
      <w:r w:rsidRPr="00890EA8">
        <w:rPr>
          <w:rFonts w:ascii="Times New Roman" w:hAnsi="Times New Roman" w:cs="Times New Roman"/>
          <w:b w:val="0"/>
          <w:sz w:val="22"/>
          <w:szCs w:val="22"/>
        </w:rPr>
        <w:t>показате</w:t>
      </w:r>
      <w:r w:rsidR="00325616" w:rsidRPr="00890EA8">
        <w:rPr>
          <w:rFonts w:ascii="Times New Roman" w:hAnsi="Times New Roman" w:cs="Times New Roman"/>
          <w:b w:val="0"/>
          <w:sz w:val="22"/>
          <w:szCs w:val="22"/>
        </w:rPr>
        <w:t>ля</w:t>
      </w:r>
      <w:r w:rsidR="00A14251" w:rsidRPr="00890EA8">
        <w:rPr>
          <w:rFonts w:ascii="Times New Roman" w:hAnsi="Times New Roman" w:cs="Times New Roman"/>
          <w:b w:val="0"/>
          <w:sz w:val="22"/>
          <w:szCs w:val="22"/>
        </w:rPr>
        <w:t>,</w:t>
      </w:r>
      <w:r w:rsidR="00325616" w:rsidRPr="00890EA8">
        <w:rPr>
          <w:rFonts w:ascii="Times New Roman" w:hAnsi="Times New Roman" w:cs="Times New Roman"/>
          <w:b w:val="0"/>
          <w:sz w:val="22"/>
          <w:szCs w:val="22"/>
        </w:rPr>
        <w:t xml:space="preserve"> указанного участником закупки</w:t>
      </w:r>
      <w:r w:rsidRPr="00890EA8">
        <w:rPr>
          <w:rFonts w:ascii="Times New Roman" w:hAnsi="Times New Roman" w:cs="Times New Roman"/>
          <w:b w:val="0"/>
          <w:sz w:val="22"/>
          <w:szCs w:val="22"/>
        </w:rPr>
        <w:t xml:space="preserve"> в</w:t>
      </w:r>
      <w:r w:rsidR="00CB1012" w:rsidRPr="00890EA8">
        <w:rPr>
          <w:rFonts w:ascii="Times New Roman" w:hAnsi="Times New Roman" w:cs="Times New Roman"/>
          <w:b w:val="0"/>
          <w:sz w:val="22"/>
          <w:szCs w:val="22"/>
        </w:rPr>
        <w:t> </w:t>
      </w:r>
      <w:r w:rsidRPr="00890EA8">
        <w:rPr>
          <w:rFonts w:ascii="Times New Roman" w:hAnsi="Times New Roman" w:cs="Times New Roman"/>
          <w:b w:val="0"/>
          <w:sz w:val="22"/>
          <w:szCs w:val="22"/>
        </w:rPr>
        <w:t>составе заявки</w:t>
      </w:r>
      <w:r w:rsidR="00A55EF3" w:rsidRPr="00890EA8">
        <w:rPr>
          <w:rFonts w:ascii="Times New Roman" w:hAnsi="Times New Roman" w:cs="Times New Roman"/>
          <w:b w:val="0"/>
          <w:sz w:val="22"/>
          <w:szCs w:val="22"/>
        </w:rPr>
        <w:t xml:space="preserve"> в</w:t>
      </w:r>
      <w:r w:rsidR="009B3591" w:rsidRPr="00890EA8">
        <w:rPr>
          <w:rFonts w:ascii="Times New Roman" w:hAnsi="Times New Roman" w:cs="Times New Roman"/>
          <w:b w:val="0"/>
          <w:sz w:val="22"/>
          <w:szCs w:val="22"/>
        </w:rPr>
        <w:t> </w:t>
      </w:r>
      <w:r w:rsidR="00A55EF3" w:rsidRPr="00890EA8">
        <w:rPr>
          <w:rFonts w:ascii="Times New Roman" w:hAnsi="Times New Roman" w:cs="Times New Roman"/>
          <w:b w:val="0"/>
          <w:sz w:val="22"/>
          <w:szCs w:val="22"/>
        </w:rPr>
        <w:t>цифре</w:t>
      </w:r>
      <w:r w:rsidRPr="00890EA8">
        <w:rPr>
          <w:rFonts w:ascii="Times New Roman" w:hAnsi="Times New Roman" w:cs="Times New Roman"/>
          <w:b w:val="0"/>
          <w:sz w:val="22"/>
          <w:szCs w:val="22"/>
        </w:rPr>
        <w:t>, то</w:t>
      </w:r>
      <w:r w:rsidR="00CB1012" w:rsidRPr="00890EA8">
        <w:rPr>
          <w:rFonts w:ascii="Times New Roman" w:hAnsi="Times New Roman" w:cs="Times New Roman"/>
          <w:b w:val="0"/>
          <w:sz w:val="22"/>
          <w:szCs w:val="22"/>
        </w:rPr>
        <w:t> </w:t>
      </w:r>
      <w:r w:rsidRPr="00890EA8">
        <w:rPr>
          <w:rFonts w:ascii="Times New Roman" w:hAnsi="Times New Roman" w:cs="Times New Roman"/>
          <w:b w:val="0"/>
          <w:sz w:val="22"/>
          <w:szCs w:val="22"/>
        </w:rPr>
        <w:t>к</w:t>
      </w:r>
      <w:r w:rsidR="00CB1012" w:rsidRPr="00890EA8">
        <w:rPr>
          <w:rFonts w:ascii="Times New Roman" w:hAnsi="Times New Roman" w:cs="Times New Roman"/>
          <w:b w:val="0"/>
          <w:sz w:val="22"/>
          <w:szCs w:val="22"/>
        </w:rPr>
        <w:t> </w:t>
      </w:r>
      <w:r w:rsidRPr="00890EA8">
        <w:rPr>
          <w:rFonts w:ascii="Times New Roman" w:hAnsi="Times New Roman" w:cs="Times New Roman"/>
          <w:b w:val="0"/>
          <w:sz w:val="22"/>
          <w:szCs w:val="22"/>
        </w:rPr>
        <w:t>оценке и</w:t>
      </w:r>
      <w:r w:rsidR="00CB1012" w:rsidRPr="00890EA8">
        <w:rPr>
          <w:rFonts w:ascii="Times New Roman" w:hAnsi="Times New Roman" w:cs="Times New Roman"/>
          <w:b w:val="0"/>
          <w:sz w:val="22"/>
          <w:szCs w:val="22"/>
        </w:rPr>
        <w:t> </w:t>
      </w:r>
      <w:r w:rsidRPr="00890EA8">
        <w:rPr>
          <w:rFonts w:ascii="Times New Roman" w:hAnsi="Times New Roman" w:cs="Times New Roman"/>
          <w:b w:val="0"/>
          <w:sz w:val="22"/>
          <w:szCs w:val="22"/>
        </w:rPr>
        <w:t>сопоставлению принимается показатель, полученный при</w:t>
      </w:r>
      <w:r w:rsidR="00CB1012" w:rsidRPr="00890EA8">
        <w:rPr>
          <w:rFonts w:ascii="Times New Roman" w:hAnsi="Times New Roman" w:cs="Times New Roman"/>
          <w:b w:val="0"/>
          <w:sz w:val="22"/>
          <w:szCs w:val="22"/>
        </w:rPr>
        <w:t> </w:t>
      </w:r>
      <w:r w:rsidRPr="00890EA8">
        <w:rPr>
          <w:rFonts w:ascii="Times New Roman" w:hAnsi="Times New Roman" w:cs="Times New Roman"/>
          <w:b w:val="0"/>
          <w:sz w:val="22"/>
          <w:szCs w:val="22"/>
        </w:rPr>
        <w:t xml:space="preserve">реальном </w:t>
      </w:r>
      <w:r w:rsidR="00A55EF3" w:rsidRPr="00890EA8">
        <w:rPr>
          <w:rFonts w:ascii="Times New Roman" w:hAnsi="Times New Roman" w:cs="Times New Roman"/>
          <w:b w:val="0"/>
          <w:sz w:val="22"/>
          <w:szCs w:val="22"/>
        </w:rPr>
        <w:t>подсчете</w:t>
      </w:r>
      <w:r w:rsidRPr="00890EA8">
        <w:rPr>
          <w:rFonts w:ascii="Times New Roman" w:hAnsi="Times New Roman" w:cs="Times New Roman"/>
          <w:b w:val="0"/>
          <w:sz w:val="22"/>
          <w:szCs w:val="22"/>
        </w:rPr>
        <w:t>.</w:t>
      </w:r>
    </w:p>
    <w:p w:rsidR="00AF434E" w:rsidRPr="00890EA8" w:rsidRDefault="00AF434E" w:rsidP="0068126F">
      <w:pPr>
        <w:pStyle w:val="2b"/>
        <w:shd w:val="clear" w:color="auto" w:fill="auto"/>
        <w:tabs>
          <w:tab w:val="left" w:pos="317"/>
        </w:tabs>
        <w:spacing w:before="0" w:line="240" w:lineRule="auto"/>
        <w:ind w:left="34" w:firstLine="0"/>
        <w:contextualSpacing/>
        <w:jc w:val="both"/>
        <w:rPr>
          <w:rFonts w:ascii="Times New Roman" w:hAnsi="Times New Roman" w:cs="Times New Roman"/>
          <w:b w:val="0"/>
          <w:sz w:val="22"/>
          <w:szCs w:val="22"/>
        </w:rPr>
      </w:pPr>
      <w:r w:rsidRPr="00890EA8">
        <w:rPr>
          <w:rFonts w:ascii="Times New Roman" w:hAnsi="Times New Roman" w:cs="Times New Roman"/>
          <w:b w:val="0"/>
          <w:sz w:val="22"/>
          <w:szCs w:val="22"/>
        </w:rPr>
        <w:t>Количество баллов, присуждаемых по</w:t>
      </w:r>
      <w:r w:rsidR="00CB1012" w:rsidRPr="00890EA8">
        <w:rPr>
          <w:rFonts w:ascii="Times New Roman" w:hAnsi="Times New Roman" w:cs="Times New Roman"/>
          <w:b w:val="0"/>
          <w:sz w:val="22"/>
          <w:szCs w:val="22"/>
        </w:rPr>
        <w:t> </w:t>
      </w:r>
      <w:proofErr w:type="spellStart"/>
      <w:r w:rsidR="00744B5A" w:rsidRPr="00890EA8">
        <w:rPr>
          <w:rFonts w:ascii="Times New Roman" w:hAnsi="Times New Roman" w:cs="Times New Roman"/>
          <w:b w:val="0"/>
          <w:sz w:val="22"/>
          <w:szCs w:val="22"/>
        </w:rPr>
        <w:t>нестоимостному</w:t>
      </w:r>
      <w:proofErr w:type="spellEnd"/>
      <w:r w:rsidR="00744B5A" w:rsidRPr="00890EA8">
        <w:rPr>
          <w:rFonts w:ascii="Times New Roman" w:hAnsi="Times New Roman" w:cs="Times New Roman"/>
          <w:b w:val="0"/>
          <w:sz w:val="22"/>
          <w:szCs w:val="22"/>
        </w:rPr>
        <w:t xml:space="preserve"> </w:t>
      </w:r>
      <w:r w:rsidRPr="00890EA8">
        <w:rPr>
          <w:rFonts w:ascii="Times New Roman" w:hAnsi="Times New Roman" w:cs="Times New Roman"/>
          <w:b w:val="0"/>
          <w:sz w:val="22"/>
          <w:szCs w:val="22"/>
        </w:rPr>
        <w:t>критерию, рассчитывается по</w:t>
      </w:r>
      <w:r w:rsidR="00CB1012" w:rsidRPr="00890EA8">
        <w:rPr>
          <w:rFonts w:ascii="Times New Roman" w:hAnsi="Times New Roman" w:cs="Times New Roman"/>
          <w:b w:val="0"/>
          <w:sz w:val="22"/>
          <w:szCs w:val="22"/>
        </w:rPr>
        <w:t> </w:t>
      </w:r>
      <w:r w:rsidRPr="00890EA8">
        <w:rPr>
          <w:rFonts w:ascii="Times New Roman" w:hAnsi="Times New Roman" w:cs="Times New Roman"/>
          <w:b w:val="0"/>
          <w:sz w:val="22"/>
          <w:szCs w:val="22"/>
        </w:rPr>
        <w:t>формуле:</w:t>
      </w:r>
    </w:p>
    <w:p w:rsidR="00325332" w:rsidRPr="00890EA8" w:rsidRDefault="00325332" w:rsidP="0068126F">
      <w:pPr>
        <w:pStyle w:val="18"/>
        <w:shd w:val="clear" w:color="auto" w:fill="auto"/>
        <w:spacing w:before="0" w:line="240" w:lineRule="auto"/>
        <w:ind w:right="600" w:firstLine="0"/>
        <w:contextualSpacing/>
        <w:rPr>
          <w:sz w:val="16"/>
          <w:szCs w:val="16"/>
        </w:rPr>
      </w:pPr>
    </w:p>
    <w:p w:rsidR="003306EB" w:rsidRPr="00890EA8" w:rsidRDefault="003306EB" w:rsidP="003306EB">
      <w:pPr>
        <w:pStyle w:val="18"/>
        <w:shd w:val="clear" w:color="auto" w:fill="auto"/>
        <w:spacing w:before="0" w:line="240" w:lineRule="auto"/>
        <w:ind w:right="600" w:firstLine="0"/>
        <w:contextualSpacing/>
        <w:jc w:val="center"/>
        <w:rPr>
          <w:b/>
          <w:sz w:val="22"/>
          <w:szCs w:val="22"/>
        </w:rPr>
      </w:pPr>
      <w:r w:rsidRPr="00890EA8">
        <w:rPr>
          <w:b/>
          <w:sz w:val="22"/>
          <w:szCs w:val="22"/>
        </w:rPr>
        <w:t>Н</w:t>
      </w:r>
      <w:r w:rsidR="00744B5A" w:rsidRPr="00890EA8">
        <w:rPr>
          <w:b/>
          <w:sz w:val="22"/>
          <w:szCs w:val="22"/>
        </w:rPr>
        <w:t>С</w:t>
      </w:r>
      <w:r w:rsidRPr="00890EA8">
        <w:rPr>
          <w:b/>
          <w:sz w:val="22"/>
          <w:szCs w:val="22"/>
        </w:rPr>
        <w:t>Б</w:t>
      </w:r>
      <w:proofErr w:type="spellStart"/>
      <w:r w:rsidRPr="00890EA8">
        <w:rPr>
          <w:b/>
          <w:sz w:val="22"/>
          <w:szCs w:val="22"/>
          <w:vertAlign w:val="subscript"/>
          <w:lang w:val="en-US"/>
        </w:rPr>
        <w:t>i</w:t>
      </w:r>
      <w:proofErr w:type="spellEnd"/>
      <w:r w:rsidRPr="00890EA8">
        <w:rPr>
          <w:b/>
          <w:sz w:val="22"/>
          <w:szCs w:val="22"/>
        </w:rPr>
        <w:t xml:space="preserve"> = 100 </w:t>
      </w:r>
      <w:r w:rsidRPr="00890EA8">
        <w:rPr>
          <w:b/>
          <w:sz w:val="22"/>
          <w:szCs w:val="22"/>
          <w:lang w:val="en-US"/>
        </w:rPr>
        <w:t>x</w:t>
      </w:r>
      <w:r w:rsidRPr="00890EA8">
        <w:rPr>
          <w:b/>
          <w:sz w:val="22"/>
          <w:szCs w:val="22"/>
        </w:rPr>
        <w:t xml:space="preserve"> (</w:t>
      </w:r>
      <w:r w:rsidRPr="00890EA8">
        <w:rPr>
          <w:b/>
          <w:sz w:val="22"/>
          <w:szCs w:val="22"/>
          <w:lang w:val="en-US"/>
        </w:rPr>
        <w:t>K</w:t>
      </w:r>
      <w:r w:rsidRPr="00890EA8">
        <w:rPr>
          <w:b/>
          <w:sz w:val="22"/>
          <w:szCs w:val="22"/>
          <w:vertAlign w:val="subscript"/>
          <w:lang w:val="en-US"/>
        </w:rPr>
        <w:t>i</w:t>
      </w:r>
      <w:r w:rsidRPr="00890EA8">
        <w:rPr>
          <w:b/>
          <w:sz w:val="22"/>
          <w:szCs w:val="22"/>
        </w:rPr>
        <w:t xml:space="preserve"> / </w:t>
      </w:r>
      <w:proofErr w:type="spellStart"/>
      <w:r w:rsidRPr="00890EA8">
        <w:rPr>
          <w:b/>
          <w:sz w:val="22"/>
          <w:szCs w:val="22"/>
          <w:lang w:val="en-US"/>
        </w:rPr>
        <w:t>K</w:t>
      </w:r>
      <w:r w:rsidRPr="00890EA8">
        <w:rPr>
          <w:b/>
          <w:sz w:val="22"/>
          <w:szCs w:val="22"/>
          <w:vertAlign w:val="subscript"/>
          <w:lang w:val="en-US"/>
        </w:rPr>
        <w:t>max</w:t>
      </w:r>
      <w:proofErr w:type="spellEnd"/>
      <w:r w:rsidRPr="00890EA8">
        <w:rPr>
          <w:b/>
          <w:sz w:val="22"/>
          <w:szCs w:val="22"/>
        </w:rPr>
        <w:t>),</w:t>
      </w:r>
    </w:p>
    <w:p w:rsidR="00325332" w:rsidRPr="00890EA8" w:rsidRDefault="00325332" w:rsidP="0068126F">
      <w:pPr>
        <w:autoSpaceDE w:val="0"/>
        <w:autoSpaceDN w:val="0"/>
        <w:adjustRightInd w:val="0"/>
        <w:jc w:val="both"/>
        <w:rPr>
          <w:sz w:val="22"/>
          <w:szCs w:val="22"/>
        </w:rPr>
      </w:pPr>
      <w:r w:rsidRPr="00890EA8">
        <w:rPr>
          <w:sz w:val="22"/>
          <w:szCs w:val="22"/>
        </w:rPr>
        <w:t>где:</w:t>
      </w:r>
    </w:p>
    <w:p w:rsidR="00325332" w:rsidRPr="00890EA8" w:rsidRDefault="00325332" w:rsidP="0068126F">
      <w:pPr>
        <w:rPr>
          <w:rFonts w:eastAsia="Tahoma"/>
          <w:sz w:val="22"/>
          <w:szCs w:val="22"/>
        </w:rPr>
      </w:pPr>
      <w:r w:rsidRPr="00890EA8">
        <w:rPr>
          <w:rFonts w:eastAsia="Tahoma"/>
          <w:sz w:val="22"/>
          <w:szCs w:val="22"/>
        </w:rPr>
        <w:t>К</w:t>
      </w:r>
      <w:proofErr w:type="spellStart"/>
      <w:r w:rsidRPr="00890EA8">
        <w:rPr>
          <w:rFonts w:eastAsia="Tahoma"/>
          <w:sz w:val="22"/>
          <w:szCs w:val="22"/>
          <w:vertAlign w:val="subscript"/>
          <w:lang w:val="en-US"/>
        </w:rPr>
        <w:t>i</w:t>
      </w:r>
      <w:proofErr w:type="spellEnd"/>
      <w:r w:rsidRPr="00890EA8">
        <w:rPr>
          <w:rFonts w:eastAsia="Tahoma"/>
          <w:sz w:val="22"/>
          <w:szCs w:val="22"/>
        </w:rPr>
        <w:t xml:space="preserve"> - предложение участника закупки, заявка (предложение) которого оценивается;</w:t>
      </w:r>
    </w:p>
    <w:p w:rsidR="00325332" w:rsidRPr="00890EA8" w:rsidRDefault="00325332" w:rsidP="0068126F">
      <w:pPr>
        <w:rPr>
          <w:rFonts w:eastAsia="Tahoma"/>
          <w:sz w:val="22"/>
          <w:szCs w:val="22"/>
        </w:rPr>
      </w:pPr>
      <w:r w:rsidRPr="00890EA8">
        <w:rPr>
          <w:rFonts w:eastAsia="Tahoma"/>
          <w:sz w:val="22"/>
          <w:szCs w:val="22"/>
        </w:rPr>
        <w:t>К</w:t>
      </w:r>
      <w:r w:rsidRPr="00890EA8">
        <w:rPr>
          <w:rFonts w:eastAsia="Tahoma"/>
          <w:sz w:val="22"/>
          <w:szCs w:val="22"/>
          <w:vertAlign w:val="subscript"/>
          <w:lang w:val="en-US"/>
        </w:rPr>
        <w:t>max</w:t>
      </w:r>
      <w:r w:rsidRPr="00890EA8">
        <w:rPr>
          <w:rFonts w:eastAsia="Tahoma"/>
          <w:sz w:val="22"/>
          <w:szCs w:val="22"/>
        </w:rPr>
        <w:t xml:space="preserve"> - максимальное предложение из</w:t>
      </w:r>
      <w:r w:rsidR="00CB1012" w:rsidRPr="00890EA8">
        <w:rPr>
          <w:rFonts w:eastAsia="Tahoma"/>
          <w:sz w:val="22"/>
          <w:szCs w:val="22"/>
        </w:rPr>
        <w:t> </w:t>
      </w:r>
      <w:r w:rsidRPr="00890EA8">
        <w:rPr>
          <w:rFonts w:eastAsia="Tahoma"/>
          <w:sz w:val="22"/>
          <w:szCs w:val="22"/>
        </w:rPr>
        <w:t>предложений по</w:t>
      </w:r>
      <w:r w:rsidR="00CB1012" w:rsidRPr="00890EA8">
        <w:rPr>
          <w:rFonts w:eastAsia="Tahoma"/>
          <w:sz w:val="22"/>
          <w:szCs w:val="22"/>
        </w:rPr>
        <w:t> </w:t>
      </w:r>
      <w:r w:rsidRPr="00890EA8">
        <w:rPr>
          <w:rFonts w:eastAsia="Tahoma"/>
          <w:sz w:val="22"/>
          <w:szCs w:val="22"/>
        </w:rPr>
        <w:t>критерию оценки, сделанных участниками закупки.</w:t>
      </w:r>
    </w:p>
    <w:p w:rsidR="00AC0917" w:rsidRPr="00890EA8" w:rsidRDefault="00AC0917" w:rsidP="00AC0917">
      <w:pPr>
        <w:pStyle w:val="2b"/>
        <w:shd w:val="clear" w:color="auto" w:fill="auto"/>
        <w:spacing w:before="0" w:line="240" w:lineRule="auto"/>
        <w:ind w:firstLine="0"/>
        <w:contextualSpacing/>
        <w:jc w:val="both"/>
        <w:rPr>
          <w:rFonts w:ascii="Times New Roman" w:hAnsi="Times New Roman" w:cs="Times New Roman"/>
          <w:b w:val="0"/>
          <w:sz w:val="22"/>
          <w:szCs w:val="22"/>
        </w:rPr>
      </w:pPr>
      <w:r w:rsidRPr="00890EA8">
        <w:rPr>
          <w:rFonts w:ascii="Times New Roman" w:hAnsi="Times New Roman" w:cs="Times New Roman"/>
          <w:b w:val="0"/>
          <w:sz w:val="22"/>
          <w:szCs w:val="22"/>
        </w:rPr>
        <w:t>Баллы, полученные заявкой участника закупки, умножаются на</w:t>
      </w:r>
      <w:r w:rsidR="00116FA4" w:rsidRPr="00890EA8">
        <w:rPr>
          <w:rFonts w:ascii="Times New Roman" w:hAnsi="Times New Roman" w:cs="Times New Roman"/>
          <w:b w:val="0"/>
          <w:sz w:val="22"/>
          <w:szCs w:val="22"/>
        </w:rPr>
        <w:t> </w:t>
      </w:r>
      <w:r w:rsidRPr="00890EA8">
        <w:rPr>
          <w:rFonts w:ascii="Times New Roman" w:hAnsi="Times New Roman" w:cs="Times New Roman"/>
          <w:b w:val="0"/>
          <w:sz w:val="22"/>
          <w:szCs w:val="22"/>
        </w:rPr>
        <w:t>соответствующую критерию значимость.</w:t>
      </w:r>
    </w:p>
    <w:p w:rsidR="00A55EF3" w:rsidRPr="00890EA8" w:rsidRDefault="00A55EF3" w:rsidP="0068126F">
      <w:pPr>
        <w:pStyle w:val="18"/>
        <w:shd w:val="clear" w:color="auto" w:fill="auto"/>
        <w:spacing w:before="0" w:line="240" w:lineRule="auto"/>
        <w:ind w:right="600" w:firstLine="0"/>
        <w:contextualSpacing/>
        <w:rPr>
          <w:sz w:val="16"/>
          <w:szCs w:val="16"/>
        </w:rPr>
      </w:pPr>
    </w:p>
    <w:p w:rsidR="00F8125E" w:rsidRPr="00890EA8" w:rsidRDefault="00F8125E" w:rsidP="00F8125E">
      <w:pPr>
        <w:pStyle w:val="18"/>
        <w:shd w:val="clear" w:color="auto" w:fill="auto"/>
        <w:spacing w:before="0" w:line="240" w:lineRule="auto"/>
        <w:ind w:firstLine="0"/>
        <w:contextualSpacing/>
        <w:rPr>
          <w:sz w:val="22"/>
          <w:szCs w:val="22"/>
        </w:rPr>
      </w:pPr>
      <w:r w:rsidRPr="00890EA8">
        <w:rPr>
          <w:sz w:val="22"/>
          <w:szCs w:val="22"/>
        </w:rPr>
        <w:t>Победителем закупки признается участник закупки, заявка которого набрала наибольшую суммарную значимость критериев по</w:t>
      </w:r>
      <w:r w:rsidR="003F2274" w:rsidRPr="00890EA8">
        <w:rPr>
          <w:sz w:val="22"/>
          <w:szCs w:val="22"/>
        </w:rPr>
        <w:t> </w:t>
      </w:r>
      <w:r w:rsidRPr="00890EA8">
        <w:rPr>
          <w:sz w:val="22"/>
          <w:szCs w:val="22"/>
        </w:rPr>
        <w:t>закупке, а</w:t>
      </w:r>
      <w:r w:rsidR="003F2274" w:rsidRPr="00890EA8">
        <w:rPr>
          <w:sz w:val="22"/>
          <w:szCs w:val="22"/>
        </w:rPr>
        <w:t> </w:t>
      </w:r>
      <w:r w:rsidRPr="00890EA8">
        <w:rPr>
          <w:sz w:val="22"/>
          <w:szCs w:val="22"/>
        </w:rPr>
        <w:t>также заявке, которого присвоено первое место.</w:t>
      </w:r>
    </w:p>
    <w:p w:rsidR="00F8125E" w:rsidRPr="00890EA8" w:rsidRDefault="00F8125E" w:rsidP="00F8125E">
      <w:pPr>
        <w:pStyle w:val="18"/>
        <w:shd w:val="clear" w:color="auto" w:fill="auto"/>
        <w:spacing w:before="0" w:line="240" w:lineRule="auto"/>
        <w:ind w:firstLine="0"/>
        <w:contextualSpacing/>
        <w:rPr>
          <w:sz w:val="22"/>
          <w:szCs w:val="22"/>
        </w:rPr>
      </w:pPr>
      <w:r w:rsidRPr="00890EA8">
        <w:rPr>
          <w:sz w:val="22"/>
          <w:szCs w:val="22"/>
        </w:rPr>
        <w:t>В случае если наибольшую суммарную значимость критериев по</w:t>
      </w:r>
      <w:r w:rsidR="003F2274" w:rsidRPr="00890EA8">
        <w:rPr>
          <w:sz w:val="22"/>
          <w:szCs w:val="22"/>
        </w:rPr>
        <w:t> </w:t>
      </w:r>
      <w:r w:rsidRPr="00890EA8">
        <w:rPr>
          <w:sz w:val="22"/>
          <w:szCs w:val="22"/>
        </w:rPr>
        <w:t>закупке набрали заявки нескольких участников закупки, то</w:t>
      </w:r>
      <w:r w:rsidR="003F2274" w:rsidRPr="00890EA8">
        <w:rPr>
          <w:sz w:val="22"/>
          <w:szCs w:val="22"/>
        </w:rPr>
        <w:t> </w:t>
      </w:r>
      <w:r w:rsidRPr="00890EA8">
        <w:rPr>
          <w:sz w:val="22"/>
          <w:szCs w:val="22"/>
        </w:rPr>
        <w:t>победителем закупки признается участник, подавший заявку на</w:t>
      </w:r>
      <w:r w:rsidR="003F2274" w:rsidRPr="00890EA8">
        <w:rPr>
          <w:sz w:val="22"/>
          <w:szCs w:val="22"/>
        </w:rPr>
        <w:t> </w:t>
      </w:r>
      <w:r w:rsidRPr="00890EA8">
        <w:rPr>
          <w:sz w:val="22"/>
          <w:szCs w:val="22"/>
        </w:rPr>
        <w:t>закупку раньше других таких участников.</w:t>
      </w:r>
    </w:p>
    <w:p w:rsidR="00AF434E" w:rsidRPr="00890EA8" w:rsidRDefault="00AF434E" w:rsidP="0068126F">
      <w:pPr>
        <w:pStyle w:val="18"/>
        <w:shd w:val="clear" w:color="auto" w:fill="auto"/>
        <w:spacing w:before="0" w:line="240" w:lineRule="auto"/>
        <w:ind w:right="600" w:firstLine="0"/>
        <w:contextualSpacing/>
        <w:rPr>
          <w:sz w:val="16"/>
          <w:szCs w:val="16"/>
        </w:rPr>
      </w:pPr>
    </w:p>
    <w:p w:rsidR="0099791C" w:rsidRPr="00890EA8" w:rsidRDefault="00EE1D9A">
      <w:r w:rsidRPr="00890EA8">
        <w:br w:type="page"/>
      </w:r>
    </w:p>
    <w:p w:rsidR="0099791C" w:rsidRPr="00890EA8" w:rsidRDefault="0099791C" w:rsidP="0099791C">
      <w:pPr>
        <w:autoSpaceDE w:val="0"/>
        <w:autoSpaceDN w:val="0"/>
        <w:spacing w:after="1" w:line="276" w:lineRule="auto"/>
        <w:jc w:val="right"/>
        <w:rPr>
          <w:b/>
        </w:rPr>
      </w:pPr>
      <w:r w:rsidRPr="00890EA8">
        <w:rPr>
          <w:b/>
        </w:rPr>
        <w:lastRenderedPageBreak/>
        <w:t>Приложение № 2</w:t>
      </w:r>
    </w:p>
    <w:p w:rsidR="0099791C" w:rsidRPr="00890EA8" w:rsidRDefault="0099791C" w:rsidP="0099791C">
      <w:pPr>
        <w:autoSpaceDE w:val="0"/>
        <w:autoSpaceDN w:val="0"/>
        <w:spacing w:after="1" w:line="276" w:lineRule="auto"/>
        <w:jc w:val="right"/>
      </w:pPr>
      <w:r w:rsidRPr="00890EA8">
        <w:rPr>
          <w:b/>
        </w:rPr>
        <w:t>к Разделу II «Информационная карта закупки»</w:t>
      </w:r>
    </w:p>
    <w:p w:rsidR="0099791C" w:rsidRPr="00890EA8" w:rsidRDefault="0099791C" w:rsidP="0099791C">
      <w:pPr>
        <w:autoSpaceDE w:val="0"/>
        <w:autoSpaceDN w:val="0"/>
        <w:spacing w:after="1" w:line="276" w:lineRule="auto"/>
        <w:jc w:val="both"/>
      </w:pPr>
    </w:p>
    <w:p w:rsidR="0099791C" w:rsidRPr="00890EA8" w:rsidRDefault="0099791C" w:rsidP="0099791C">
      <w:pPr>
        <w:autoSpaceDE w:val="0"/>
        <w:autoSpaceDN w:val="0"/>
        <w:spacing w:after="1" w:line="276" w:lineRule="auto"/>
        <w:jc w:val="center"/>
        <w:rPr>
          <w:b/>
        </w:rPr>
      </w:pPr>
      <w:r w:rsidRPr="00890EA8">
        <w:rPr>
          <w:b/>
        </w:rPr>
        <w:t>Начальная (максимальная) цена единицы товара</w:t>
      </w:r>
    </w:p>
    <w:p w:rsidR="0099791C" w:rsidRPr="00890EA8" w:rsidRDefault="0099791C" w:rsidP="0099791C">
      <w:pPr>
        <w:autoSpaceDE w:val="0"/>
        <w:autoSpaceDN w:val="0"/>
        <w:spacing w:after="1" w:line="276" w:lineRule="auto"/>
        <w:jc w:val="both"/>
      </w:pP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5528"/>
        <w:gridCol w:w="709"/>
        <w:gridCol w:w="3260"/>
      </w:tblGrid>
      <w:tr w:rsidR="0099791C" w:rsidRPr="00890EA8" w:rsidTr="007B1712">
        <w:trPr>
          <w:trHeight w:val="109"/>
        </w:trPr>
        <w:tc>
          <w:tcPr>
            <w:tcW w:w="822" w:type="dxa"/>
            <w:shd w:val="clear" w:color="000000" w:fill="BFBFBF"/>
            <w:hideMark/>
          </w:tcPr>
          <w:p w:rsidR="0099791C" w:rsidRPr="00890EA8" w:rsidRDefault="0099791C" w:rsidP="007B1712">
            <w:pPr>
              <w:jc w:val="center"/>
              <w:rPr>
                <w:b/>
                <w:bCs/>
                <w:sz w:val="22"/>
                <w:szCs w:val="22"/>
              </w:rPr>
            </w:pPr>
            <w:r w:rsidRPr="00890EA8">
              <w:rPr>
                <w:b/>
                <w:bCs/>
                <w:sz w:val="22"/>
                <w:szCs w:val="22"/>
              </w:rPr>
              <w:t>№</w:t>
            </w:r>
            <w:r w:rsidRPr="00890EA8">
              <w:rPr>
                <w:b/>
                <w:bCs/>
                <w:sz w:val="22"/>
                <w:szCs w:val="22"/>
              </w:rPr>
              <w:br/>
              <w:t>п/п</w:t>
            </w:r>
          </w:p>
        </w:tc>
        <w:tc>
          <w:tcPr>
            <w:tcW w:w="5528" w:type="dxa"/>
            <w:shd w:val="clear" w:color="000000" w:fill="BFBFBF"/>
            <w:hideMark/>
          </w:tcPr>
          <w:p w:rsidR="0099791C" w:rsidRPr="00890EA8" w:rsidRDefault="00D7388B" w:rsidP="00D7388B">
            <w:pPr>
              <w:jc w:val="center"/>
              <w:rPr>
                <w:b/>
                <w:bCs/>
                <w:sz w:val="22"/>
                <w:szCs w:val="22"/>
              </w:rPr>
            </w:pPr>
            <w:r w:rsidRPr="00890EA8">
              <w:rPr>
                <w:b/>
                <w:bCs/>
                <w:sz w:val="22"/>
                <w:szCs w:val="22"/>
              </w:rPr>
              <w:t>Наименование товара</w:t>
            </w:r>
          </w:p>
        </w:tc>
        <w:tc>
          <w:tcPr>
            <w:tcW w:w="709" w:type="dxa"/>
            <w:shd w:val="clear" w:color="000000" w:fill="BFBFBF"/>
          </w:tcPr>
          <w:p w:rsidR="0099791C" w:rsidRPr="00890EA8" w:rsidRDefault="0099791C" w:rsidP="007B1712">
            <w:pPr>
              <w:jc w:val="center"/>
              <w:rPr>
                <w:b/>
                <w:bCs/>
                <w:sz w:val="22"/>
                <w:szCs w:val="22"/>
              </w:rPr>
            </w:pPr>
            <w:r w:rsidRPr="00890EA8">
              <w:rPr>
                <w:b/>
                <w:bCs/>
                <w:sz w:val="22"/>
                <w:szCs w:val="22"/>
              </w:rPr>
              <w:t>Ед. изм.</w:t>
            </w:r>
          </w:p>
        </w:tc>
        <w:tc>
          <w:tcPr>
            <w:tcW w:w="3260" w:type="dxa"/>
            <w:shd w:val="clear" w:color="000000" w:fill="BFBFBF"/>
          </w:tcPr>
          <w:p w:rsidR="0099791C" w:rsidRPr="00890EA8" w:rsidRDefault="0099791C" w:rsidP="00D7388B">
            <w:pPr>
              <w:jc w:val="center"/>
              <w:rPr>
                <w:b/>
                <w:bCs/>
                <w:sz w:val="22"/>
                <w:szCs w:val="22"/>
              </w:rPr>
            </w:pPr>
            <w:r w:rsidRPr="00890EA8">
              <w:rPr>
                <w:b/>
                <w:bCs/>
                <w:color w:val="000000"/>
                <w:sz w:val="22"/>
                <w:szCs w:val="22"/>
              </w:rPr>
              <w:t>Начальная (максимальная) цена товара</w:t>
            </w:r>
            <w:r w:rsidR="00D7388B" w:rsidRPr="00890EA8">
              <w:rPr>
                <w:b/>
                <w:bCs/>
                <w:color w:val="000000"/>
                <w:sz w:val="22"/>
                <w:szCs w:val="22"/>
              </w:rPr>
              <w:t xml:space="preserve"> </w:t>
            </w:r>
            <w:r w:rsidRPr="00890EA8">
              <w:rPr>
                <w:b/>
                <w:bCs/>
                <w:color w:val="000000"/>
                <w:sz w:val="22"/>
                <w:szCs w:val="22"/>
              </w:rPr>
              <w:t>за ед. изм. без учета НДС, руб.</w:t>
            </w:r>
          </w:p>
        </w:tc>
      </w:tr>
      <w:tr w:rsidR="0099791C" w:rsidRPr="00890EA8" w:rsidTr="00890EA8">
        <w:trPr>
          <w:trHeight w:val="603"/>
        </w:trPr>
        <w:tc>
          <w:tcPr>
            <w:tcW w:w="822" w:type="dxa"/>
            <w:shd w:val="clear" w:color="auto" w:fill="auto"/>
            <w:vAlign w:val="center"/>
          </w:tcPr>
          <w:p w:rsidR="0099791C" w:rsidRPr="00890EA8" w:rsidRDefault="0099791C" w:rsidP="00890EA8">
            <w:pPr>
              <w:jc w:val="center"/>
              <w:rPr>
                <w:bCs/>
                <w:sz w:val="22"/>
                <w:szCs w:val="22"/>
              </w:rPr>
            </w:pPr>
            <w:r w:rsidRPr="00890EA8">
              <w:rPr>
                <w:bCs/>
                <w:sz w:val="22"/>
                <w:szCs w:val="22"/>
              </w:rPr>
              <w:t>1</w:t>
            </w:r>
          </w:p>
        </w:tc>
        <w:tc>
          <w:tcPr>
            <w:tcW w:w="5528" w:type="dxa"/>
            <w:shd w:val="clear" w:color="auto" w:fill="auto"/>
            <w:vAlign w:val="center"/>
          </w:tcPr>
          <w:p w:rsidR="0099791C" w:rsidRPr="00890EA8" w:rsidRDefault="00890EA8" w:rsidP="00890EA8">
            <w:pPr>
              <w:ind w:firstLine="5"/>
              <w:jc w:val="center"/>
              <w:rPr>
                <w:sz w:val="22"/>
                <w:szCs w:val="22"/>
              </w:rPr>
            </w:pPr>
            <w:r w:rsidRPr="00890EA8">
              <w:rPr>
                <w:color w:val="000000"/>
                <w:sz w:val="22"/>
                <w:szCs w:val="22"/>
              </w:rPr>
              <w:t>Пиво банка</w:t>
            </w:r>
            <w:r w:rsidR="00384E96" w:rsidRPr="00890EA8">
              <w:rPr>
                <w:color w:val="000000"/>
                <w:sz w:val="22"/>
                <w:szCs w:val="22"/>
              </w:rPr>
              <w:t xml:space="preserve"> емкостью 0,33 л</w:t>
            </w:r>
          </w:p>
        </w:tc>
        <w:tc>
          <w:tcPr>
            <w:tcW w:w="709" w:type="dxa"/>
            <w:shd w:val="clear" w:color="auto" w:fill="auto"/>
            <w:vAlign w:val="center"/>
          </w:tcPr>
          <w:p w:rsidR="0099791C" w:rsidRPr="00890EA8" w:rsidRDefault="00384E96" w:rsidP="00890EA8">
            <w:pPr>
              <w:jc w:val="center"/>
              <w:rPr>
                <w:bCs/>
                <w:sz w:val="22"/>
                <w:szCs w:val="22"/>
              </w:rPr>
            </w:pPr>
            <w:proofErr w:type="spellStart"/>
            <w:r w:rsidRPr="00890EA8">
              <w:rPr>
                <w:bCs/>
                <w:sz w:val="22"/>
                <w:szCs w:val="22"/>
              </w:rPr>
              <w:t>бан</w:t>
            </w:r>
            <w:proofErr w:type="spellEnd"/>
            <w:r w:rsidRPr="00890EA8">
              <w:rPr>
                <w:bCs/>
                <w:sz w:val="22"/>
                <w:szCs w:val="22"/>
              </w:rPr>
              <w:t>.</w:t>
            </w:r>
          </w:p>
        </w:tc>
        <w:tc>
          <w:tcPr>
            <w:tcW w:w="3260" w:type="dxa"/>
            <w:shd w:val="clear" w:color="auto" w:fill="auto"/>
            <w:vAlign w:val="center"/>
          </w:tcPr>
          <w:p w:rsidR="0099791C" w:rsidRPr="00890EA8" w:rsidRDefault="00384E96" w:rsidP="00890EA8">
            <w:pPr>
              <w:jc w:val="center"/>
              <w:rPr>
                <w:bCs/>
                <w:color w:val="000000"/>
                <w:sz w:val="22"/>
                <w:szCs w:val="22"/>
              </w:rPr>
            </w:pPr>
            <w:r w:rsidRPr="00890EA8">
              <w:rPr>
                <w:bCs/>
                <w:color w:val="000000"/>
                <w:sz w:val="22"/>
                <w:szCs w:val="22"/>
              </w:rPr>
              <w:t>20,75</w:t>
            </w:r>
          </w:p>
        </w:tc>
      </w:tr>
    </w:tbl>
    <w:p w:rsidR="0099791C" w:rsidRPr="00890EA8" w:rsidRDefault="0099791C" w:rsidP="0099791C">
      <w:pPr>
        <w:autoSpaceDE w:val="0"/>
        <w:autoSpaceDN w:val="0"/>
        <w:spacing w:after="1" w:line="276" w:lineRule="auto"/>
        <w:jc w:val="both"/>
      </w:pPr>
    </w:p>
    <w:p w:rsidR="0099791C" w:rsidRPr="00890EA8" w:rsidRDefault="0099791C"/>
    <w:p w:rsidR="0099791C" w:rsidRDefault="0099791C">
      <w:pPr>
        <w:rPr>
          <w:highlight w:val="yellow"/>
        </w:rPr>
      </w:pPr>
    </w:p>
    <w:p w:rsidR="0099791C" w:rsidRDefault="0099791C">
      <w:pPr>
        <w:rPr>
          <w:highlight w:val="yellow"/>
        </w:rPr>
      </w:pPr>
    </w:p>
    <w:p w:rsidR="0099791C" w:rsidRDefault="0099791C">
      <w:pPr>
        <w:rPr>
          <w:highlight w:val="yellow"/>
        </w:rPr>
      </w:pPr>
      <w:r>
        <w:rPr>
          <w:highlight w:val="yellow"/>
        </w:rPr>
        <w:br w:type="page"/>
      </w:r>
    </w:p>
    <w:p w:rsidR="00EE1D9A" w:rsidRDefault="00EE1D9A">
      <w:pPr>
        <w:rPr>
          <w:highlight w:val="yellow"/>
        </w:rPr>
      </w:pPr>
    </w:p>
    <w:bookmarkEnd w:id="2"/>
    <w:bookmarkEnd w:id="3"/>
    <w:p w:rsidR="00B239EB" w:rsidRPr="0013282F" w:rsidRDefault="00B239EB" w:rsidP="00B3659F">
      <w:pPr>
        <w:jc w:val="center"/>
        <w:rPr>
          <w:b/>
          <w:bCs/>
          <w:sz w:val="22"/>
          <w:szCs w:val="22"/>
        </w:rPr>
      </w:pPr>
      <w:r w:rsidRPr="0013282F">
        <w:rPr>
          <w:b/>
          <w:sz w:val="22"/>
          <w:szCs w:val="22"/>
        </w:rPr>
        <w:t>РАЗДЕЛ III.</w:t>
      </w:r>
      <w:r w:rsidRPr="0013282F">
        <w:rPr>
          <w:b/>
          <w:sz w:val="22"/>
          <w:szCs w:val="22"/>
        </w:rPr>
        <w:tab/>
        <w:t>ОБРАЗЦЫ ФОРМ</w:t>
      </w:r>
      <w:r w:rsidR="00F040E5" w:rsidRPr="0013282F">
        <w:rPr>
          <w:b/>
          <w:sz w:val="22"/>
          <w:szCs w:val="22"/>
        </w:rPr>
        <w:t>, РЕКОМЕНДУЕМЫЕ</w:t>
      </w:r>
      <w:r w:rsidRPr="0013282F">
        <w:rPr>
          <w:b/>
          <w:sz w:val="22"/>
          <w:szCs w:val="22"/>
        </w:rPr>
        <w:t xml:space="preserve"> ДЛЯ ЗАПОЛНЕНИЯ УЧАСТНИКАМИ ЗАКУПКИ</w:t>
      </w:r>
    </w:p>
    <w:p w:rsidR="00F11196" w:rsidRPr="00EE7316" w:rsidRDefault="00F11196" w:rsidP="00F11196">
      <w:pPr>
        <w:rPr>
          <w:sz w:val="22"/>
          <w:szCs w:val="22"/>
        </w:rPr>
      </w:pPr>
      <w:r w:rsidRPr="00EE7316">
        <w:rPr>
          <w:b/>
          <w:sz w:val="22"/>
          <w:szCs w:val="22"/>
        </w:rPr>
        <w:t>ФОРМА 1.</w:t>
      </w:r>
    </w:p>
    <w:p w:rsidR="00F11196" w:rsidRPr="00E65928" w:rsidRDefault="00F11196" w:rsidP="00F11196">
      <w:pPr>
        <w:rPr>
          <w:sz w:val="6"/>
          <w:szCs w:val="6"/>
        </w:rPr>
      </w:pPr>
    </w:p>
    <w:p w:rsidR="00F11196" w:rsidRPr="00EE7316" w:rsidRDefault="00F11196" w:rsidP="00F11196">
      <w:pPr>
        <w:widowControl w:val="0"/>
        <w:contextualSpacing/>
        <w:rPr>
          <w:sz w:val="22"/>
          <w:szCs w:val="22"/>
        </w:rPr>
      </w:pPr>
      <w:r w:rsidRPr="00EE7316">
        <w:rPr>
          <w:sz w:val="22"/>
          <w:szCs w:val="22"/>
        </w:rPr>
        <w:t xml:space="preserve">На бланке организации                </w:t>
      </w:r>
      <w:r>
        <w:rPr>
          <w:sz w:val="22"/>
          <w:szCs w:val="22"/>
        </w:rPr>
        <w:t xml:space="preserve">                               </w:t>
      </w:r>
      <w:r w:rsidRPr="00EE7316">
        <w:rPr>
          <w:sz w:val="22"/>
          <w:szCs w:val="22"/>
        </w:rPr>
        <w:t xml:space="preserve">                                                                                Заказчику:</w:t>
      </w:r>
    </w:p>
    <w:p w:rsidR="00F11196" w:rsidRPr="00EE7316" w:rsidRDefault="00F11196" w:rsidP="00F11196">
      <w:pPr>
        <w:widowControl w:val="0"/>
        <w:contextualSpacing/>
        <w:rPr>
          <w:sz w:val="22"/>
          <w:szCs w:val="22"/>
        </w:rPr>
      </w:pPr>
      <w:r w:rsidRPr="00EE7316">
        <w:rPr>
          <w:sz w:val="22"/>
          <w:szCs w:val="22"/>
          <w:vertAlign w:val="superscript"/>
        </w:rPr>
        <w:t xml:space="preserve">        (</w:t>
      </w:r>
      <w:r w:rsidRPr="00824270">
        <w:rPr>
          <w:i/>
          <w:sz w:val="22"/>
          <w:szCs w:val="22"/>
          <w:vertAlign w:val="superscript"/>
        </w:rPr>
        <w:t>при наличии</w:t>
      </w:r>
      <w:r w:rsidR="00824270" w:rsidRPr="00824270">
        <w:rPr>
          <w:i/>
          <w:sz w:val="22"/>
          <w:szCs w:val="22"/>
          <w:vertAlign w:val="superscript"/>
        </w:rPr>
        <w:t xml:space="preserve"> </w:t>
      </w:r>
      <w:proofErr w:type="gramStart"/>
      <w:r w:rsidR="00824270" w:rsidRPr="00824270">
        <w:rPr>
          <w:i/>
          <w:sz w:val="22"/>
          <w:szCs w:val="22"/>
          <w:vertAlign w:val="superscript"/>
        </w:rPr>
        <w:t>бланка</w:t>
      </w:r>
      <w:r w:rsidRPr="00EE7316">
        <w:rPr>
          <w:sz w:val="22"/>
          <w:szCs w:val="22"/>
          <w:vertAlign w:val="superscript"/>
        </w:rPr>
        <w:t xml:space="preserve">)   </w:t>
      </w:r>
      <w:proofErr w:type="gramEnd"/>
      <w:r w:rsidRPr="00EE7316">
        <w:rPr>
          <w:sz w:val="22"/>
          <w:szCs w:val="22"/>
          <w:vertAlign w:val="superscript"/>
        </w:rPr>
        <w:t xml:space="preserve">                            </w:t>
      </w:r>
      <w:r w:rsidR="00824270">
        <w:rPr>
          <w:sz w:val="22"/>
          <w:szCs w:val="22"/>
          <w:vertAlign w:val="superscript"/>
        </w:rPr>
        <w:t xml:space="preserve"> </w:t>
      </w:r>
      <w:r w:rsidRPr="00EE7316">
        <w:rPr>
          <w:sz w:val="22"/>
          <w:szCs w:val="22"/>
          <w:vertAlign w:val="superscript"/>
        </w:rPr>
        <w:t xml:space="preserve">                   </w:t>
      </w:r>
      <w:r>
        <w:rPr>
          <w:sz w:val="22"/>
          <w:szCs w:val="22"/>
          <w:vertAlign w:val="superscript"/>
        </w:rPr>
        <w:t xml:space="preserve">                  </w:t>
      </w:r>
      <w:r w:rsidRPr="00EE7316">
        <w:rPr>
          <w:sz w:val="22"/>
          <w:szCs w:val="22"/>
          <w:vertAlign w:val="superscript"/>
        </w:rPr>
        <w:t xml:space="preserve">                                                                                                                                          </w:t>
      </w:r>
      <w:r w:rsidRPr="00EE7316">
        <w:rPr>
          <w:sz w:val="22"/>
          <w:szCs w:val="22"/>
        </w:rPr>
        <w:t>АО «Аэромар»</w:t>
      </w:r>
    </w:p>
    <w:p w:rsidR="00F11196" w:rsidRPr="00EE7316" w:rsidRDefault="00F11196" w:rsidP="00F11196">
      <w:pPr>
        <w:contextualSpacing/>
        <w:jc w:val="center"/>
        <w:rPr>
          <w:b/>
          <w:sz w:val="22"/>
          <w:szCs w:val="22"/>
        </w:rPr>
      </w:pPr>
      <w:r w:rsidRPr="00EE7316">
        <w:rPr>
          <w:b/>
          <w:sz w:val="22"/>
          <w:szCs w:val="22"/>
        </w:rPr>
        <w:t xml:space="preserve">ОПИСЬ ДОКУМЕНТОВ, </w:t>
      </w:r>
    </w:p>
    <w:p w:rsidR="00F11196" w:rsidRPr="00EE7316" w:rsidRDefault="00F11196" w:rsidP="00F11196">
      <w:pPr>
        <w:contextualSpacing/>
        <w:jc w:val="center"/>
        <w:rPr>
          <w:b/>
          <w:sz w:val="22"/>
          <w:szCs w:val="22"/>
        </w:rPr>
      </w:pPr>
      <w:r w:rsidRPr="00EE7316">
        <w:rPr>
          <w:b/>
          <w:sz w:val="22"/>
          <w:szCs w:val="22"/>
        </w:rPr>
        <w:t>ПРЕДСТАВЛЯЕМЫХ УЧАСТНИКАМИ ЗАКУПКИ В ЗАЯВКЕ НА УЧАСТИЕ В </w:t>
      </w:r>
      <w:r w:rsidR="00955E13">
        <w:rPr>
          <w:b/>
          <w:sz w:val="22"/>
          <w:szCs w:val="22"/>
        </w:rPr>
        <w:t>ЗАКУПКЕ</w:t>
      </w:r>
    </w:p>
    <w:p w:rsidR="00F11196" w:rsidRPr="00EE7316" w:rsidRDefault="00F11196" w:rsidP="00F11196">
      <w:pPr>
        <w:contextualSpacing/>
      </w:pPr>
      <w:r w:rsidRPr="00C364F0">
        <w:rPr>
          <w:sz w:val="22"/>
          <w:szCs w:val="22"/>
        </w:rPr>
        <w:t xml:space="preserve">Настоящим </w:t>
      </w:r>
      <w:r w:rsidRPr="00EE7316">
        <w:t>_________________________________________________________________</w:t>
      </w:r>
      <w:r>
        <w:t>____</w:t>
      </w:r>
      <w:r w:rsidRPr="00EE7316">
        <w:t>_____</w:t>
      </w:r>
    </w:p>
    <w:p w:rsidR="00F11196" w:rsidRPr="00EE7316" w:rsidRDefault="00F11196" w:rsidP="00F11196">
      <w:pPr>
        <w:ind w:left="1980"/>
        <w:contextualSpacing/>
        <w:jc w:val="center"/>
        <w:rPr>
          <w:i/>
          <w:sz w:val="16"/>
          <w:szCs w:val="16"/>
        </w:rPr>
      </w:pPr>
      <w:r w:rsidRPr="00EE7316">
        <w:rPr>
          <w:i/>
          <w:sz w:val="16"/>
          <w:szCs w:val="16"/>
        </w:rPr>
        <w:t>(полное наименование юридического лица или ФИО физического лица - участника закупки)</w:t>
      </w:r>
    </w:p>
    <w:p w:rsidR="00F11196" w:rsidRPr="00EE7316" w:rsidRDefault="00F11196" w:rsidP="00F11196">
      <w:pPr>
        <w:contextualSpacing/>
        <w:jc w:val="both"/>
      </w:pPr>
      <w:r w:rsidRPr="00EE7316">
        <w:t>почтовый адрес: _____________________________________________________________________</w:t>
      </w:r>
    </w:p>
    <w:p w:rsidR="00F11196" w:rsidRPr="00EE7316" w:rsidRDefault="00F11196" w:rsidP="00F11196">
      <w:pPr>
        <w:ind w:left="1980"/>
        <w:contextualSpacing/>
        <w:jc w:val="center"/>
        <w:rPr>
          <w:i/>
          <w:sz w:val="16"/>
          <w:szCs w:val="16"/>
        </w:rPr>
      </w:pPr>
      <w:r w:rsidRPr="00EE7316">
        <w:rPr>
          <w:i/>
          <w:sz w:val="16"/>
          <w:szCs w:val="16"/>
        </w:rPr>
        <w:t>(почтовый адрес участника закупки)</w:t>
      </w:r>
    </w:p>
    <w:p w:rsidR="00F11196" w:rsidRPr="00EE7316" w:rsidRDefault="00F11196" w:rsidP="00F11196">
      <w:pPr>
        <w:contextualSpacing/>
        <w:jc w:val="both"/>
      </w:pPr>
      <w:r w:rsidRPr="00C364F0">
        <w:rPr>
          <w:sz w:val="22"/>
          <w:szCs w:val="22"/>
        </w:rPr>
        <w:t>подтверждает, что для участия в закупке на право заключения договора на</w:t>
      </w:r>
      <w:r w:rsidRPr="00EE7316">
        <w:t xml:space="preserve"> _______________________________________________________________________</w:t>
      </w:r>
      <w:r>
        <w:t>____________</w:t>
      </w:r>
      <w:r w:rsidRPr="00EE7316">
        <w:t>,</w:t>
      </w:r>
    </w:p>
    <w:p w:rsidR="00F11196" w:rsidRPr="00EE7316" w:rsidRDefault="00F11196" w:rsidP="00F11196">
      <w:pPr>
        <w:contextualSpacing/>
        <w:jc w:val="center"/>
        <w:rPr>
          <w:i/>
          <w:sz w:val="16"/>
          <w:szCs w:val="16"/>
        </w:rPr>
      </w:pPr>
      <w:r w:rsidRPr="00EE7316">
        <w:rPr>
          <w:i/>
          <w:sz w:val="16"/>
          <w:szCs w:val="16"/>
        </w:rPr>
        <w:t>(наименование предмета закупки)</w:t>
      </w:r>
    </w:p>
    <w:p w:rsidR="00F11196" w:rsidRPr="00890EA8" w:rsidRDefault="00F11196" w:rsidP="00F11196">
      <w:pPr>
        <w:contextualSpacing/>
        <w:jc w:val="both"/>
        <w:rPr>
          <w:sz w:val="22"/>
          <w:szCs w:val="22"/>
        </w:rPr>
      </w:pPr>
      <w:r w:rsidRPr="00C364F0">
        <w:rPr>
          <w:sz w:val="22"/>
          <w:szCs w:val="22"/>
        </w:rPr>
        <w:t xml:space="preserve">направляются ниже перечисленные </w:t>
      </w:r>
      <w:r w:rsidRPr="00890EA8">
        <w:rPr>
          <w:sz w:val="22"/>
          <w:szCs w:val="22"/>
        </w:rPr>
        <w:t>документы:</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938"/>
        <w:gridCol w:w="851"/>
        <w:gridCol w:w="992"/>
      </w:tblGrid>
      <w:tr w:rsidR="00F11196" w:rsidRPr="00890EA8" w:rsidTr="00C364F0">
        <w:trPr>
          <w:trHeight w:val="20"/>
        </w:trPr>
        <w:tc>
          <w:tcPr>
            <w:tcW w:w="567" w:type="dxa"/>
            <w:tcBorders>
              <w:top w:val="single" w:sz="4" w:space="0" w:color="auto"/>
              <w:bottom w:val="single" w:sz="4" w:space="0" w:color="auto"/>
            </w:tcBorders>
            <w:shd w:val="pct10" w:color="auto" w:fill="auto"/>
            <w:vAlign w:val="center"/>
          </w:tcPr>
          <w:p w:rsidR="00F11196" w:rsidRPr="00890EA8" w:rsidRDefault="00F11196" w:rsidP="00D16293">
            <w:pPr>
              <w:widowControl w:val="0"/>
              <w:contextualSpacing/>
              <w:jc w:val="center"/>
              <w:rPr>
                <w:b/>
                <w:sz w:val="20"/>
                <w:szCs w:val="20"/>
              </w:rPr>
            </w:pPr>
            <w:r w:rsidRPr="00890EA8">
              <w:rPr>
                <w:b/>
                <w:sz w:val="20"/>
                <w:szCs w:val="20"/>
              </w:rPr>
              <w:t>№ п/п</w:t>
            </w:r>
          </w:p>
        </w:tc>
        <w:tc>
          <w:tcPr>
            <w:tcW w:w="7938" w:type="dxa"/>
            <w:tcBorders>
              <w:top w:val="single" w:sz="4" w:space="0" w:color="auto"/>
              <w:bottom w:val="single" w:sz="4" w:space="0" w:color="auto"/>
            </w:tcBorders>
            <w:shd w:val="pct10" w:color="auto" w:fill="auto"/>
            <w:vAlign w:val="center"/>
          </w:tcPr>
          <w:p w:rsidR="00F11196" w:rsidRPr="00890EA8" w:rsidRDefault="00F11196" w:rsidP="00D16293">
            <w:pPr>
              <w:widowControl w:val="0"/>
              <w:contextualSpacing/>
              <w:jc w:val="center"/>
              <w:rPr>
                <w:b/>
                <w:sz w:val="20"/>
                <w:szCs w:val="20"/>
              </w:rPr>
            </w:pPr>
            <w:r w:rsidRPr="00890EA8">
              <w:rPr>
                <w:b/>
                <w:sz w:val="20"/>
                <w:szCs w:val="20"/>
              </w:rPr>
              <w:t>Наименование</w:t>
            </w:r>
          </w:p>
        </w:tc>
        <w:tc>
          <w:tcPr>
            <w:tcW w:w="851" w:type="dxa"/>
            <w:tcBorders>
              <w:top w:val="single" w:sz="4" w:space="0" w:color="auto"/>
              <w:bottom w:val="single" w:sz="4" w:space="0" w:color="auto"/>
            </w:tcBorders>
            <w:shd w:val="pct10" w:color="auto" w:fill="auto"/>
            <w:vAlign w:val="center"/>
          </w:tcPr>
          <w:p w:rsidR="00F11196" w:rsidRPr="00890EA8" w:rsidRDefault="00F11196" w:rsidP="00D16293">
            <w:pPr>
              <w:widowControl w:val="0"/>
              <w:contextualSpacing/>
              <w:jc w:val="center"/>
              <w:rPr>
                <w:b/>
                <w:sz w:val="20"/>
                <w:szCs w:val="20"/>
              </w:rPr>
            </w:pPr>
            <w:r w:rsidRPr="00890EA8">
              <w:rPr>
                <w:b/>
                <w:sz w:val="20"/>
                <w:szCs w:val="20"/>
              </w:rPr>
              <w:t>Кол-во листов</w:t>
            </w:r>
          </w:p>
        </w:tc>
        <w:tc>
          <w:tcPr>
            <w:tcW w:w="992" w:type="dxa"/>
            <w:tcBorders>
              <w:top w:val="single" w:sz="4" w:space="0" w:color="auto"/>
              <w:bottom w:val="single" w:sz="4" w:space="0" w:color="auto"/>
            </w:tcBorders>
            <w:shd w:val="pct10" w:color="auto" w:fill="auto"/>
            <w:vAlign w:val="center"/>
          </w:tcPr>
          <w:p w:rsidR="00F11196" w:rsidRPr="00890EA8" w:rsidRDefault="00F11196" w:rsidP="00D16293">
            <w:pPr>
              <w:widowControl w:val="0"/>
              <w:contextualSpacing/>
              <w:jc w:val="center"/>
              <w:rPr>
                <w:b/>
                <w:sz w:val="20"/>
                <w:szCs w:val="20"/>
              </w:rPr>
            </w:pPr>
            <w:r w:rsidRPr="00890EA8">
              <w:rPr>
                <w:b/>
                <w:sz w:val="20"/>
                <w:szCs w:val="20"/>
              </w:rPr>
              <w:t>Номера листов</w:t>
            </w:r>
          </w:p>
        </w:tc>
      </w:tr>
      <w:tr w:rsidR="00F11196" w:rsidRPr="00890EA8" w:rsidTr="00C364F0">
        <w:trPr>
          <w:trHeight w:val="20"/>
        </w:trPr>
        <w:tc>
          <w:tcPr>
            <w:tcW w:w="567" w:type="dxa"/>
            <w:tcBorders>
              <w:top w:val="single" w:sz="4" w:space="0" w:color="auto"/>
            </w:tcBorders>
          </w:tcPr>
          <w:p w:rsidR="00F11196" w:rsidRPr="00890EA8" w:rsidRDefault="00F11196" w:rsidP="009B3591">
            <w:pPr>
              <w:widowControl w:val="0"/>
              <w:numPr>
                <w:ilvl w:val="0"/>
                <w:numId w:val="6"/>
              </w:numPr>
              <w:tabs>
                <w:tab w:val="clear" w:pos="720"/>
                <w:tab w:val="num" w:pos="416"/>
              </w:tabs>
              <w:ind w:left="416" w:hanging="189"/>
              <w:contextualSpacing/>
              <w:rPr>
                <w:sz w:val="22"/>
                <w:szCs w:val="22"/>
              </w:rPr>
            </w:pPr>
          </w:p>
        </w:tc>
        <w:tc>
          <w:tcPr>
            <w:tcW w:w="7938" w:type="dxa"/>
            <w:tcBorders>
              <w:top w:val="single" w:sz="4" w:space="0" w:color="auto"/>
              <w:bottom w:val="single" w:sz="4" w:space="0" w:color="auto"/>
            </w:tcBorders>
          </w:tcPr>
          <w:p w:rsidR="00F11196" w:rsidRPr="00890EA8" w:rsidRDefault="00F11196" w:rsidP="00D16293">
            <w:pPr>
              <w:widowControl w:val="0"/>
              <w:contextualSpacing/>
              <w:rPr>
                <w:sz w:val="22"/>
                <w:szCs w:val="22"/>
              </w:rPr>
            </w:pPr>
            <w:r w:rsidRPr="00890EA8">
              <w:rPr>
                <w:sz w:val="22"/>
                <w:szCs w:val="22"/>
              </w:rPr>
              <w:t>Анкета участника закупки</w:t>
            </w:r>
          </w:p>
          <w:p w:rsidR="00F11196" w:rsidRPr="00890EA8" w:rsidRDefault="00F11196" w:rsidP="00D16293">
            <w:pPr>
              <w:widowControl w:val="0"/>
              <w:contextualSpacing/>
              <w:rPr>
                <w:sz w:val="18"/>
                <w:szCs w:val="18"/>
              </w:rPr>
            </w:pPr>
            <w:r w:rsidRPr="00890EA8">
              <w:rPr>
                <w:sz w:val="18"/>
                <w:szCs w:val="18"/>
              </w:rPr>
              <w:t>(</w:t>
            </w:r>
            <w:r w:rsidRPr="00890EA8">
              <w:rPr>
                <w:i/>
                <w:sz w:val="18"/>
                <w:szCs w:val="18"/>
              </w:rPr>
              <w:t>заполняется по</w:t>
            </w:r>
            <w:r w:rsidRPr="00890EA8">
              <w:rPr>
                <w:sz w:val="18"/>
                <w:szCs w:val="18"/>
              </w:rPr>
              <w:t> </w:t>
            </w:r>
            <w:r w:rsidRPr="00890EA8">
              <w:rPr>
                <w:i/>
                <w:sz w:val="18"/>
                <w:szCs w:val="18"/>
              </w:rPr>
              <w:t>Форме</w:t>
            </w:r>
            <w:r w:rsidRPr="00890EA8">
              <w:rPr>
                <w:sz w:val="18"/>
                <w:szCs w:val="18"/>
              </w:rPr>
              <w:t> 2</w:t>
            </w:r>
            <w:r w:rsidRPr="00890EA8">
              <w:rPr>
                <w:i/>
                <w:sz w:val="18"/>
                <w:szCs w:val="18"/>
              </w:rPr>
              <w:t xml:space="preserve"> Раздела</w:t>
            </w:r>
            <w:r w:rsidRPr="00890EA8">
              <w:rPr>
                <w:sz w:val="18"/>
                <w:szCs w:val="18"/>
              </w:rPr>
              <w:t> </w:t>
            </w:r>
            <w:r w:rsidRPr="00890EA8">
              <w:rPr>
                <w:i/>
                <w:sz w:val="18"/>
                <w:szCs w:val="18"/>
              </w:rPr>
              <w:t>I</w:t>
            </w:r>
            <w:r w:rsidRPr="00890EA8">
              <w:rPr>
                <w:i/>
                <w:sz w:val="18"/>
                <w:szCs w:val="18"/>
                <w:lang w:val="en-US"/>
              </w:rPr>
              <w:t>II</w:t>
            </w:r>
            <w:r w:rsidRPr="00890EA8">
              <w:rPr>
                <w:i/>
                <w:sz w:val="18"/>
                <w:szCs w:val="18"/>
              </w:rPr>
              <w:t xml:space="preserve"> «Образцы форм</w:t>
            </w:r>
            <w:r w:rsidR="0041029E" w:rsidRPr="00890EA8">
              <w:rPr>
                <w:i/>
                <w:sz w:val="18"/>
                <w:szCs w:val="18"/>
              </w:rPr>
              <w:t>, рекомендуемые</w:t>
            </w:r>
            <w:r w:rsidRPr="00890EA8">
              <w:rPr>
                <w:i/>
                <w:sz w:val="18"/>
                <w:szCs w:val="18"/>
              </w:rPr>
              <w:t xml:space="preserve"> для</w:t>
            </w:r>
            <w:r w:rsidRPr="00890EA8">
              <w:rPr>
                <w:sz w:val="18"/>
                <w:szCs w:val="18"/>
              </w:rPr>
              <w:t> </w:t>
            </w:r>
            <w:r w:rsidRPr="00890EA8">
              <w:rPr>
                <w:i/>
                <w:sz w:val="18"/>
                <w:szCs w:val="18"/>
              </w:rPr>
              <w:t>заполнения участниками закупки»</w:t>
            </w:r>
            <w:r w:rsidRPr="00890EA8">
              <w:rPr>
                <w:sz w:val="18"/>
                <w:szCs w:val="18"/>
              </w:rPr>
              <w:t>).</w:t>
            </w:r>
          </w:p>
        </w:tc>
        <w:tc>
          <w:tcPr>
            <w:tcW w:w="851" w:type="dxa"/>
            <w:tcBorders>
              <w:top w:val="single" w:sz="4" w:space="0" w:color="auto"/>
            </w:tcBorders>
          </w:tcPr>
          <w:p w:rsidR="00F11196" w:rsidRPr="00890EA8" w:rsidRDefault="00F11196" w:rsidP="00D16293">
            <w:pPr>
              <w:widowControl w:val="0"/>
              <w:contextualSpacing/>
              <w:jc w:val="both"/>
              <w:rPr>
                <w:sz w:val="22"/>
                <w:szCs w:val="22"/>
              </w:rPr>
            </w:pPr>
          </w:p>
        </w:tc>
        <w:tc>
          <w:tcPr>
            <w:tcW w:w="992" w:type="dxa"/>
            <w:tcBorders>
              <w:top w:val="single" w:sz="4" w:space="0" w:color="auto"/>
            </w:tcBorders>
          </w:tcPr>
          <w:p w:rsidR="00F11196" w:rsidRPr="00890EA8" w:rsidRDefault="00F11196" w:rsidP="00D16293">
            <w:pPr>
              <w:widowControl w:val="0"/>
              <w:contextualSpacing/>
              <w:jc w:val="both"/>
              <w:rPr>
                <w:sz w:val="22"/>
                <w:szCs w:val="22"/>
              </w:rPr>
            </w:pPr>
          </w:p>
        </w:tc>
      </w:tr>
      <w:tr w:rsidR="00F11196" w:rsidRPr="00890EA8" w:rsidTr="00C364F0">
        <w:trPr>
          <w:trHeight w:val="20"/>
        </w:trPr>
        <w:tc>
          <w:tcPr>
            <w:tcW w:w="567" w:type="dxa"/>
            <w:tcBorders>
              <w:top w:val="single" w:sz="4" w:space="0" w:color="auto"/>
            </w:tcBorders>
          </w:tcPr>
          <w:p w:rsidR="00F11196" w:rsidRPr="00890EA8" w:rsidRDefault="00F11196" w:rsidP="009B3591">
            <w:pPr>
              <w:widowControl w:val="0"/>
              <w:numPr>
                <w:ilvl w:val="0"/>
                <w:numId w:val="6"/>
              </w:numPr>
              <w:tabs>
                <w:tab w:val="clear" w:pos="720"/>
                <w:tab w:val="num" w:pos="416"/>
              </w:tabs>
              <w:ind w:left="416" w:hanging="189"/>
              <w:contextualSpacing/>
              <w:rPr>
                <w:sz w:val="22"/>
                <w:szCs w:val="22"/>
              </w:rPr>
            </w:pPr>
          </w:p>
        </w:tc>
        <w:tc>
          <w:tcPr>
            <w:tcW w:w="7938" w:type="dxa"/>
            <w:tcBorders>
              <w:top w:val="single" w:sz="4" w:space="0" w:color="auto"/>
              <w:bottom w:val="single" w:sz="4" w:space="0" w:color="auto"/>
            </w:tcBorders>
          </w:tcPr>
          <w:p w:rsidR="00F11196" w:rsidRPr="00890EA8" w:rsidRDefault="00F11196" w:rsidP="00D16293">
            <w:pPr>
              <w:widowControl w:val="0"/>
              <w:contextualSpacing/>
              <w:rPr>
                <w:sz w:val="22"/>
                <w:szCs w:val="22"/>
              </w:rPr>
            </w:pPr>
            <w:r w:rsidRPr="00890EA8">
              <w:rPr>
                <w:sz w:val="22"/>
                <w:szCs w:val="22"/>
              </w:rPr>
              <w:t xml:space="preserve">Согласие на участие в закупке </w:t>
            </w:r>
          </w:p>
          <w:p w:rsidR="00F11196" w:rsidRPr="00890EA8" w:rsidRDefault="00F11196" w:rsidP="00D16293">
            <w:pPr>
              <w:widowControl w:val="0"/>
              <w:contextualSpacing/>
              <w:rPr>
                <w:sz w:val="18"/>
                <w:szCs w:val="18"/>
              </w:rPr>
            </w:pPr>
            <w:r w:rsidRPr="00890EA8">
              <w:rPr>
                <w:sz w:val="18"/>
                <w:szCs w:val="18"/>
              </w:rPr>
              <w:t>(</w:t>
            </w:r>
            <w:r w:rsidRPr="00890EA8">
              <w:rPr>
                <w:i/>
                <w:sz w:val="18"/>
                <w:szCs w:val="18"/>
              </w:rPr>
              <w:t>заполняется по</w:t>
            </w:r>
            <w:r w:rsidRPr="00890EA8">
              <w:rPr>
                <w:sz w:val="18"/>
                <w:szCs w:val="18"/>
              </w:rPr>
              <w:t> </w:t>
            </w:r>
            <w:r w:rsidRPr="00890EA8">
              <w:rPr>
                <w:i/>
                <w:sz w:val="18"/>
                <w:szCs w:val="18"/>
              </w:rPr>
              <w:t>Форме</w:t>
            </w:r>
            <w:r w:rsidRPr="00890EA8">
              <w:rPr>
                <w:sz w:val="18"/>
                <w:szCs w:val="18"/>
              </w:rPr>
              <w:t> 3</w:t>
            </w:r>
            <w:r w:rsidRPr="00890EA8">
              <w:rPr>
                <w:i/>
                <w:sz w:val="18"/>
                <w:szCs w:val="18"/>
              </w:rPr>
              <w:t xml:space="preserve"> Раздела</w:t>
            </w:r>
            <w:r w:rsidRPr="00890EA8">
              <w:rPr>
                <w:sz w:val="18"/>
                <w:szCs w:val="18"/>
              </w:rPr>
              <w:t> </w:t>
            </w:r>
            <w:r w:rsidRPr="00890EA8">
              <w:rPr>
                <w:i/>
                <w:sz w:val="18"/>
                <w:szCs w:val="18"/>
              </w:rPr>
              <w:t>I</w:t>
            </w:r>
            <w:r w:rsidRPr="00890EA8">
              <w:rPr>
                <w:i/>
                <w:sz w:val="18"/>
                <w:szCs w:val="18"/>
                <w:lang w:val="en-US"/>
              </w:rPr>
              <w:t>II</w:t>
            </w:r>
            <w:r w:rsidRPr="00890EA8">
              <w:rPr>
                <w:i/>
                <w:sz w:val="18"/>
                <w:szCs w:val="18"/>
              </w:rPr>
              <w:t xml:space="preserve"> «Образцы форм</w:t>
            </w:r>
            <w:r w:rsidR="0041029E" w:rsidRPr="00890EA8">
              <w:rPr>
                <w:i/>
                <w:sz w:val="18"/>
                <w:szCs w:val="18"/>
              </w:rPr>
              <w:t>, рекомендуемые</w:t>
            </w:r>
            <w:r w:rsidRPr="00890EA8">
              <w:rPr>
                <w:i/>
                <w:sz w:val="18"/>
                <w:szCs w:val="18"/>
              </w:rPr>
              <w:t xml:space="preserve"> для</w:t>
            </w:r>
            <w:r w:rsidRPr="00890EA8">
              <w:rPr>
                <w:sz w:val="18"/>
                <w:szCs w:val="18"/>
              </w:rPr>
              <w:t> </w:t>
            </w:r>
            <w:r w:rsidRPr="00890EA8">
              <w:rPr>
                <w:i/>
                <w:sz w:val="18"/>
                <w:szCs w:val="18"/>
              </w:rPr>
              <w:t>заполнения участниками закупки»</w:t>
            </w:r>
            <w:r w:rsidRPr="00890EA8">
              <w:rPr>
                <w:sz w:val="18"/>
                <w:szCs w:val="18"/>
              </w:rPr>
              <w:t>).</w:t>
            </w:r>
          </w:p>
        </w:tc>
        <w:tc>
          <w:tcPr>
            <w:tcW w:w="851" w:type="dxa"/>
            <w:tcBorders>
              <w:top w:val="single" w:sz="4" w:space="0" w:color="auto"/>
            </w:tcBorders>
          </w:tcPr>
          <w:p w:rsidR="00F11196" w:rsidRPr="00890EA8" w:rsidRDefault="00F11196" w:rsidP="00D16293">
            <w:pPr>
              <w:widowControl w:val="0"/>
              <w:contextualSpacing/>
              <w:jc w:val="both"/>
              <w:rPr>
                <w:sz w:val="22"/>
                <w:szCs w:val="22"/>
              </w:rPr>
            </w:pPr>
          </w:p>
        </w:tc>
        <w:tc>
          <w:tcPr>
            <w:tcW w:w="992" w:type="dxa"/>
            <w:tcBorders>
              <w:top w:val="single" w:sz="4" w:space="0" w:color="auto"/>
            </w:tcBorders>
          </w:tcPr>
          <w:p w:rsidR="00F11196" w:rsidRPr="00890EA8" w:rsidRDefault="00F11196" w:rsidP="00D16293">
            <w:pPr>
              <w:widowControl w:val="0"/>
              <w:contextualSpacing/>
              <w:jc w:val="both"/>
              <w:rPr>
                <w:sz w:val="22"/>
                <w:szCs w:val="22"/>
              </w:rPr>
            </w:pPr>
          </w:p>
        </w:tc>
      </w:tr>
      <w:tr w:rsidR="00F11196" w:rsidRPr="00890EA8" w:rsidTr="00C364F0">
        <w:trPr>
          <w:trHeight w:val="20"/>
        </w:trPr>
        <w:tc>
          <w:tcPr>
            <w:tcW w:w="567" w:type="dxa"/>
          </w:tcPr>
          <w:p w:rsidR="00F11196" w:rsidRPr="00890EA8" w:rsidRDefault="00F11196" w:rsidP="009B3591">
            <w:pPr>
              <w:widowControl w:val="0"/>
              <w:numPr>
                <w:ilvl w:val="0"/>
                <w:numId w:val="6"/>
              </w:numPr>
              <w:tabs>
                <w:tab w:val="clear" w:pos="720"/>
                <w:tab w:val="num" w:pos="416"/>
              </w:tabs>
              <w:ind w:left="416" w:hanging="189"/>
              <w:contextualSpacing/>
              <w:rPr>
                <w:sz w:val="22"/>
                <w:szCs w:val="22"/>
              </w:rPr>
            </w:pPr>
          </w:p>
        </w:tc>
        <w:tc>
          <w:tcPr>
            <w:tcW w:w="7938" w:type="dxa"/>
          </w:tcPr>
          <w:p w:rsidR="00F11196" w:rsidRPr="00890EA8" w:rsidRDefault="00F11196" w:rsidP="00D16293">
            <w:pPr>
              <w:widowControl w:val="0"/>
              <w:contextualSpacing/>
              <w:rPr>
                <w:sz w:val="22"/>
                <w:szCs w:val="22"/>
              </w:rPr>
            </w:pPr>
            <w:r w:rsidRPr="00890EA8">
              <w:rPr>
                <w:sz w:val="22"/>
                <w:szCs w:val="22"/>
              </w:rPr>
              <w:t xml:space="preserve">Коммерческое предложение </w:t>
            </w:r>
          </w:p>
          <w:p w:rsidR="00F11196" w:rsidRPr="00890EA8" w:rsidRDefault="00F11196" w:rsidP="00D16293">
            <w:pPr>
              <w:widowControl w:val="0"/>
              <w:contextualSpacing/>
              <w:rPr>
                <w:i/>
                <w:sz w:val="18"/>
                <w:szCs w:val="18"/>
              </w:rPr>
            </w:pPr>
            <w:r w:rsidRPr="00890EA8">
              <w:rPr>
                <w:i/>
                <w:sz w:val="18"/>
                <w:szCs w:val="18"/>
              </w:rPr>
              <w:t>(заполняется по Форме 4 Раздела III «Образцы форм</w:t>
            </w:r>
            <w:r w:rsidR="0041029E" w:rsidRPr="00890EA8">
              <w:rPr>
                <w:i/>
                <w:sz w:val="18"/>
                <w:szCs w:val="18"/>
              </w:rPr>
              <w:t>, рекомендуемые</w:t>
            </w:r>
            <w:r w:rsidRPr="00890EA8">
              <w:rPr>
                <w:i/>
                <w:sz w:val="18"/>
                <w:szCs w:val="18"/>
              </w:rPr>
              <w:t xml:space="preserve"> для заполнения участниками закупки» в соответствии с Разделом V «Техническая часть» документации).</w:t>
            </w:r>
          </w:p>
        </w:tc>
        <w:tc>
          <w:tcPr>
            <w:tcW w:w="851" w:type="dxa"/>
          </w:tcPr>
          <w:p w:rsidR="00F11196" w:rsidRPr="00890EA8" w:rsidRDefault="00F11196" w:rsidP="00D16293">
            <w:pPr>
              <w:widowControl w:val="0"/>
              <w:tabs>
                <w:tab w:val="left" w:pos="500"/>
              </w:tabs>
              <w:contextualSpacing/>
              <w:rPr>
                <w:sz w:val="22"/>
                <w:szCs w:val="22"/>
              </w:rPr>
            </w:pPr>
          </w:p>
        </w:tc>
        <w:tc>
          <w:tcPr>
            <w:tcW w:w="992" w:type="dxa"/>
          </w:tcPr>
          <w:p w:rsidR="00F11196" w:rsidRPr="00890EA8" w:rsidRDefault="00F11196" w:rsidP="00D16293">
            <w:pPr>
              <w:widowControl w:val="0"/>
              <w:tabs>
                <w:tab w:val="left" w:pos="500"/>
              </w:tabs>
              <w:contextualSpacing/>
              <w:rPr>
                <w:sz w:val="22"/>
                <w:szCs w:val="22"/>
              </w:rPr>
            </w:pPr>
          </w:p>
        </w:tc>
      </w:tr>
      <w:tr w:rsidR="00B73C7E" w:rsidRPr="00890EA8" w:rsidTr="00C364F0">
        <w:trPr>
          <w:trHeight w:val="20"/>
        </w:trPr>
        <w:tc>
          <w:tcPr>
            <w:tcW w:w="567" w:type="dxa"/>
          </w:tcPr>
          <w:p w:rsidR="00B73C7E" w:rsidRPr="00890EA8" w:rsidRDefault="00B73C7E" w:rsidP="009B3591">
            <w:pPr>
              <w:widowControl w:val="0"/>
              <w:numPr>
                <w:ilvl w:val="0"/>
                <w:numId w:val="6"/>
              </w:numPr>
              <w:tabs>
                <w:tab w:val="clear" w:pos="720"/>
                <w:tab w:val="num" w:pos="416"/>
              </w:tabs>
              <w:ind w:left="416" w:hanging="189"/>
              <w:contextualSpacing/>
              <w:rPr>
                <w:sz w:val="22"/>
                <w:szCs w:val="22"/>
              </w:rPr>
            </w:pPr>
          </w:p>
        </w:tc>
        <w:tc>
          <w:tcPr>
            <w:tcW w:w="7938" w:type="dxa"/>
          </w:tcPr>
          <w:p w:rsidR="00B73C7E" w:rsidRPr="00890EA8" w:rsidRDefault="00194D48" w:rsidP="002810B9">
            <w:pPr>
              <w:tabs>
                <w:tab w:val="left" w:pos="459"/>
              </w:tabs>
              <w:jc w:val="both"/>
              <w:rPr>
                <w:sz w:val="22"/>
                <w:szCs w:val="22"/>
              </w:rPr>
            </w:pPr>
            <w:r w:rsidRPr="00890EA8">
              <w:rPr>
                <w:sz w:val="22"/>
                <w:szCs w:val="22"/>
              </w:rPr>
              <w:t>Сведения (</w:t>
            </w:r>
            <w:r w:rsidRPr="00890EA8">
              <w:rPr>
                <w:i/>
                <w:sz w:val="18"/>
                <w:szCs w:val="18"/>
              </w:rPr>
              <w:t>в форме распечатки учетной записи</w:t>
            </w:r>
            <w:r w:rsidRPr="00890EA8">
              <w:rPr>
                <w:sz w:val="22"/>
                <w:szCs w:val="22"/>
              </w:rPr>
              <w:t>) из Единого реестра субъектов малого и</w:t>
            </w:r>
            <w:r w:rsidR="00331D53" w:rsidRPr="00890EA8">
              <w:rPr>
                <w:sz w:val="22"/>
                <w:szCs w:val="22"/>
              </w:rPr>
              <w:t> </w:t>
            </w:r>
            <w:r w:rsidRPr="00890EA8">
              <w:rPr>
                <w:sz w:val="22"/>
                <w:szCs w:val="22"/>
              </w:rPr>
              <w:t>среднего предпринимательства официального сайта ФНС России (</w:t>
            </w:r>
            <w:hyperlink r:id="rId15" w:history="1">
              <w:r w:rsidRPr="00890EA8">
                <w:rPr>
                  <w:rStyle w:val="a4"/>
                  <w:sz w:val="22"/>
                  <w:szCs w:val="22"/>
                  <w:lang w:eastAsia="en-US"/>
                </w:rPr>
                <w:t>https://rmsp.nalog.ru/search.html</w:t>
              </w:r>
            </w:hyperlink>
            <w:r w:rsidRPr="00890EA8">
              <w:rPr>
                <w:sz w:val="22"/>
                <w:szCs w:val="22"/>
              </w:rPr>
              <w:t>) о принадлежности участника закупки к</w:t>
            </w:r>
            <w:r w:rsidR="00331D53" w:rsidRPr="00890EA8">
              <w:rPr>
                <w:sz w:val="22"/>
                <w:szCs w:val="22"/>
              </w:rPr>
              <w:t> </w:t>
            </w:r>
            <w:r w:rsidRPr="00890EA8">
              <w:rPr>
                <w:sz w:val="22"/>
                <w:szCs w:val="22"/>
              </w:rPr>
              <w:t>субъектам малого или среднего предпринимательства (</w:t>
            </w:r>
            <w:r w:rsidRPr="00890EA8">
              <w:rPr>
                <w:i/>
                <w:sz w:val="22"/>
                <w:szCs w:val="22"/>
              </w:rPr>
              <w:t>для субъектов малого и</w:t>
            </w:r>
            <w:r w:rsidR="00331D53" w:rsidRPr="00890EA8">
              <w:rPr>
                <w:i/>
                <w:sz w:val="22"/>
                <w:szCs w:val="22"/>
              </w:rPr>
              <w:t> </w:t>
            </w:r>
            <w:r w:rsidRPr="00890EA8">
              <w:rPr>
                <w:i/>
                <w:sz w:val="22"/>
                <w:szCs w:val="22"/>
              </w:rPr>
              <w:t>среднего предпринимательства</w:t>
            </w:r>
            <w:r w:rsidRPr="00890EA8">
              <w:rPr>
                <w:sz w:val="22"/>
                <w:szCs w:val="22"/>
              </w:rPr>
              <w:t>), либо Декларация о соответствии участника закупки критериям отнесения к субъектам малого и среднего предпринимательства (</w:t>
            </w:r>
            <w:r w:rsidRPr="00890EA8">
              <w:rPr>
                <w:i/>
                <w:sz w:val="18"/>
                <w:szCs w:val="18"/>
              </w:rPr>
              <w:t>Форма </w:t>
            </w:r>
            <w:r w:rsidR="002810B9" w:rsidRPr="00890EA8">
              <w:rPr>
                <w:i/>
                <w:sz w:val="18"/>
                <w:szCs w:val="18"/>
              </w:rPr>
              <w:t>5</w:t>
            </w:r>
            <w:r w:rsidRPr="00890EA8">
              <w:rPr>
                <w:i/>
                <w:sz w:val="18"/>
                <w:szCs w:val="18"/>
              </w:rPr>
              <w:t xml:space="preserve"> Раздела III. «Образцы форм, рекомендуемые для заполнения участниками закупки» закупочной документации</w:t>
            </w:r>
            <w:r w:rsidRPr="00890EA8">
              <w:rPr>
                <w:sz w:val="22"/>
                <w:szCs w:val="22"/>
              </w:rPr>
              <w:t>) (</w:t>
            </w:r>
            <w:r w:rsidRPr="00890EA8">
              <w:rPr>
                <w:i/>
                <w:sz w:val="22"/>
                <w:szCs w:val="22"/>
              </w:rPr>
              <w:t>для участника закупки, который относится к субъектам малого или среднего предпринимательства и является вновь зарегистрированным индивидуальным предпринимателем или вновь созданным юридическим лицом, в случае отсутствия сведений о таком участнике закупки в Едином реестре субъектов малого и среднего предпринимательства официального сайта ФНС России</w:t>
            </w:r>
            <w:r w:rsidRPr="00890EA8">
              <w:rPr>
                <w:sz w:val="22"/>
                <w:szCs w:val="22"/>
              </w:rPr>
              <w:t>)</w:t>
            </w:r>
            <w:r w:rsidR="003737C0" w:rsidRPr="00890EA8">
              <w:rPr>
                <w:sz w:val="22"/>
                <w:szCs w:val="22"/>
              </w:rPr>
              <w:t xml:space="preserve"> с сопроводительным информационным письмом</w:t>
            </w:r>
            <w:r w:rsidRPr="00890EA8">
              <w:rPr>
                <w:sz w:val="22"/>
                <w:szCs w:val="22"/>
              </w:rPr>
              <w:t>, либо информационное письмо участника закупки о</w:t>
            </w:r>
            <w:r w:rsidR="00331D53" w:rsidRPr="00890EA8">
              <w:rPr>
                <w:sz w:val="22"/>
                <w:szCs w:val="22"/>
              </w:rPr>
              <w:t> </w:t>
            </w:r>
            <w:r w:rsidRPr="00890EA8">
              <w:rPr>
                <w:sz w:val="22"/>
                <w:szCs w:val="22"/>
              </w:rPr>
              <w:t>том, что он не относится к субъектам малого и среднего предпринимательства (</w:t>
            </w:r>
            <w:r w:rsidRPr="00890EA8">
              <w:rPr>
                <w:i/>
                <w:sz w:val="22"/>
                <w:szCs w:val="22"/>
              </w:rPr>
              <w:t>для участника закупки не относящегося к субъектам малого и среднего предпринимательства</w:t>
            </w:r>
            <w:r w:rsidRPr="00890EA8">
              <w:rPr>
                <w:sz w:val="22"/>
                <w:szCs w:val="22"/>
              </w:rPr>
              <w:t>).</w:t>
            </w:r>
          </w:p>
        </w:tc>
        <w:tc>
          <w:tcPr>
            <w:tcW w:w="851" w:type="dxa"/>
          </w:tcPr>
          <w:p w:rsidR="00B73C7E" w:rsidRPr="00890EA8" w:rsidRDefault="00B73C7E" w:rsidP="00D16293">
            <w:pPr>
              <w:widowControl w:val="0"/>
              <w:tabs>
                <w:tab w:val="left" w:pos="500"/>
              </w:tabs>
              <w:contextualSpacing/>
              <w:rPr>
                <w:sz w:val="22"/>
                <w:szCs w:val="22"/>
              </w:rPr>
            </w:pPr>
          </w:p>
        </w:tc>
        <w:tc>
          <w:tcPr>
            <w:tcW w:w="992" w:type="dxa"/>
          </w:tcPr>
          <w:p w:rsidR="00B73C7E" w:rsidRPr="00890EA8" w:rsidRDefault="00B73C7E" w:rsidP="00D16293">
            <w:pPr>
              <w:widowControl w:val="0"/>
              <w:tabs>
                <w:tab w:val="left" w:pos="500"/>
              </w:tabs>
              <w:contextualSpacing/>
              <w:rPr>
                <w:sz w:val="22"/>
                <w:szCs w:val="22"/>
              </w:rPr>
            </w:pPr>
          </w:p>
        </w:tc>
      </w:tr>
      <w:tr w:rsidR="00F11196" w:rsidRPr="00890EA8" w:rsidTr="00C364F0">
        <w:trPr>
          <w:trHeight w:val="20"/>
        </w:trPr>
        <w:tc>
          <w:tcPr>
            <w:tcW w:w="567" w:type="dxa"/>
          </w:tcPr>
          <w:p w:rsidR="00F11196" w:rsidRPr="00890EA8" w:rsidRDefault="00F11196" w:rsidP="009B3591">
            <w:pPr>
              <w:widowControl w:val="0"/>
              <w:numPr>
                <w:ilvl w:val="0"/>
                <w:numId w:val="6"/>
              </w:numPr>
              <w:tabs>
                <w:tab w:val="clear" w:pos="720"/>
                <w:tab w:val="num" w:pos="416"/>
              </w:tabs>
              <w:ind w:left="416" w:hanging="189"/>
              <w:contextualSpacing/>
              <w:rPr>
                <w:sz w:val="22"/>
                <w:szCs w:val="22"/>
              </w:rPr>
            </w:pPr>
          </w:p>
        </w:tc>
        <w:tc>
          <w:tcPr>
            <w:tcW w:w="7938" w:type="dxa"/>
          </w:tcPr>
          <w:p w:rsidR="00F11196" w:rsidRPr="00890EA8" w:rsidRDefault="00F11196" w:rsidP="00D16293">
            <w:pPr>
              <w:widowControl w:val="0"/>
              <w:contextualSpacing/>
              <w:rPr>
                <w:sz w:val="22"/>
                <w:szCs w:val="22"/>
              </w:rPr>
            </w:pPr>
            <w:r w:rsidRPr="00890EA8">
              <w:rPr>
                <w:sz w:val="22"/>
                <w:szCs w:val="22"/>
              </w:rPr>
              <w:t>Документ о регистрации участника закупки:</w:t>
            </w:r>
          </w:p>
          <w:p w:rsidR="00F11196" w:rsidRPr="00890EA8" w:rsidRDefault="00F11196" w:rsidP="009B3591">
            <w:pPr>
              <w:widowControl w:val="0"/>
              <w:numPr>
                <w:ilvl w:val="0"/>
                <w:numId w:val="13"/>
              </w:numPr>
              <w:ind w:left="176" w:hanging="142"/>
              <w:contextualSpacing/>
              <w:jc w:val="both"/>
              <w:rPr>
                <w:sz w:val="22"/>
                <w:szCs w:val="22"/>
              </w:rPr>
            </w:pPr>
            <w:r w:rsidRPr="00890EA8">
              <w:rPr>
                <w:sz w:val="22"/>
                <w:szCs w:val="22"/>
                <w:u w:val="single"/>
              </w:rPr>
              <w:t>для юридического лица</w:t>
            </w:r>
            <w:r w:rsidRPr="00890EA8">
              <w:rPr>
                <w:sz w:val="22"/>
                <w:szCs w:val="22"/>
              </w:rPr>
              <w:t xml:space="preserve">: Полученная не ранее чем за шесть месяцев до дня размещения </w:t>
            </w:r>
            <w:r w:rsidR="00955E13" w:rsidRPr="00890EA8">
              <w:rPr>
                <w:sz w:val="22"/>
                <w:szCs w:val="22"/>
              </w:rPr>
              <w:t>в ЕИС</w:t>
            </w:r>
            <w:r w:rsidRPr="00890EA8">
              <w:rPr>
                <w:sz w:val="22"/>
                <w:szCs w:val="22"/>
              </w:rPr>
              <w:t xml:space="preserve"> извещения о проведении </w:t>
            </w:r>
            <w:r w:rsidR="00955E13" w:rsidRPr="00890EA8">
              <w:rPr>
                <w:sz w:val="22"/>
                <w:szCs w:val="22"/>
              </w:rPr>
              <w:t>закупки</w:t>
            </w:r>
            <w:r w:rsidRPr="00890EA8">
              <w:rPr>
                <w:sz w:val="22"/>
                <w:szCs w:val="22"/>
              </w:rPr>
              <w:t xml:space="preserve"> выписка из единого государственного реестра юридических лиц или нотариально заверенная копия такой выписки.</w:t>
            </w:r>
          </w:p>
          <w:p w:rsidR="00F11196" w:rsidRPr="00890EA8" w:rsidRDefault="00F11196" w:rsidP="009B3591">
            <w:pPr>
              <w:widowControl w:val="0"/>
              <w:numPr>
                <w:ilvl w:val="0"/>
                <w:numId w:val="13"/>
              </w:numPr>
              <w:ind w:left="176" w:hanging="142"/>
              <w:contextualSpacing/>
              <w:jc w:val="both"/>
              <w:rPr>
                <w:sz w:val="22"/>
                <w:szCs w:val="22"/>
              </w:rPr>
            </w:pPr>
            <w:r w:rsidRPr="00890EA8">
              <w:rPr>
                <w:sz w:val="22"/>
                <w:szCs w:val="22"/>
                <w:u w:val="single"/>
              </w:rPr>
              <w:t>для индивидуального предпринимателя</w:t>
            </w:r>
            <w:r w:rsidRPr="00890EA8">
              <w:rPr>
                <w:sz w:val="22"/>
                <w:szCs w:val="22"/>
              </w:rPr>
              <w:t>:</w:t>
            </w:r>
            <w:r w:rsidRPr="00890EA8">
              <w:rPr>
                <w:i/>
                <w:sz w:val="22"/>
                <w:szCs w:val="22"/>
              </w:rPr>
              <w:t xml:space="preserve"> </w:t>
            </w:r>
            <w:r w:rsidRPr="00890EA8">
              <w:rPr>
                <w:sz w:val="22"/>
                <w:szCs w:val="22"/>
              </w:rPr>
              <w:t xml:space="preserve">Полученная не ранее чем за шесть месяцев до дня размещения </w:t>
            </w:r>
            <w:r w:rsidR="00955E13" w:rsidRPr="00890EA8">
              <w:rPr>
                <w:sz w:val="22"/>
                <w:szCs w:val="22"/>
              </w:rPr>
              <w:t>в ЕИС</w:t>
            </w:r>
            <w:r w:rsidRPr="00890EA8">
              <w:rPr>
                <w:sz w:val="22"/>
                <w:szCs w:val="22"/>
              </w:rPr>
              <w:t xml:space="preserve"> извещения о проведении </w:t>
            </w:r>
            <w:r w:rsidR="00955E13" w:rsidRPr="00890EA8">
              <w:rPr>
                <w:sz w:val="22"/>
                <w:szCs w:val="22"/>
              </w:rPr>
              <w:t>закупки</w:t>
            </w:r>
            <w:r w:rsidRPr="00890EA8">
              <w:rPr>
                <w:sz w:val="22"/>
                <w:szCs w:val="22"/>
              </w:rPr>
              <w:t xml:space="preserve"> выписка из единого государственного реестра индивидуальных предпринимателей или нотариально заверенная копия такой выписки.</w:t>
            </w:r>
          </w:p>
          <w:p w:rsidR="00F11196" w:rsidRPr="00890EA8" w:rsidRDefault="00F11196" w:rsidP="009B3591">
            <w:pPr>
              <w:widowControl w:val="0"/>
              <w:numPr>
                <w:ilvl w:val="0"/>
                <w:numId w:val="13"/>
              </w:numPr>
              <w:ind w:left="176" w:hanging="142"/>
              <w:contextualSpacing/>
              <w:jc w:val="both"/>
              <w:rPr>
                <w:sz w:val="22"/>
                <w:szCs w:val="22"/>
              </w:rPr>
            </w:pPr>
            <w:r w:rsidRPr="00890EA8">
              <w:rPr>
                <w:sz w:val="22"/>
                <w:szCs w:val="22"/>
                <w:u w:val="single"/>
              </w:rPr>
              <w:t>для физического лица</w:t>
            </w:r>
            <w:r w:rsidRPr="00890EA8">
              <w:rPr>
                <w:sz w:val="22"/>
                <w:szCs w:val="22"/>
              </w:rPr>
              <w:t>: Копии документов, удостоверяющих личность.</w:t>
            </w:r>
          </w:p>
          <w:p w:rsidR="00F11196" w:rsidRPr="00890EA8" w:rsidRDefault="00F11196" w:rsidP="009B3591">
            <w:pPr>
              <w:widowControl w:val="0"/>
              <w:numPr>
                <w:ilvl w:val="0"/>
                <w:numId w:val="13"/>
              </w:numPr>
              <w:ind w:left="176" w:hanging="142"/>
              <w:contextualSpacing/>
              <w:jc w:val="both"/>
              <w:rPr>
                <w:sz w:val="22"/>
                <w:szCs w:val="22"/>
              </w:rPr>
            </w:pPr>
            <w:r w:rsidRPr="00890EA8">
              <w:rPr>
                <w:sz w:val="22"/>
                <w:szCs w:val="22"/>
                <w:u w:val="single"/>
              </w:rPr>
              <w:t>для иностранного лица</w:t>
            </w:r>
            <w:r w:rsidRPr="00890EA8">
              <w:rPr>
                <w:sz w:val="22"/>
                <w:szCs w:val="22"/>
              </w:rPr>
              <w:t xml:space="preserve">: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полученных не ранее чем за шесть месяцев до дня размещения </w:t>
            </w:r>
            <w:r w:rsidR="000A2070" w:rsidRPr="00890EA8">
              <w:rPr>
                <w:sz w:val="22"/>
                <w:szCs w:val="22"/>
              </w:rPr>
              <w:lastRenderedPageBreak/>
              <w:t>в ЕИС</w:t>
            </w:r>
            <w:r w:rsidRPr="00890EA8">
              <w:rPr>
                <w:sz w:val="22"/>
                <w:szCs w:val="22"/>
              </w:rPr>
              <w:t xml:space="preserve"> извещения о проведении </w:t>
            </w:r>
            <w:r w:rsidR="000A2070" w:rsidRPr="00890EA8">
              <w:rPr>
                <w:sz w:val="22"/>
                <w:szCs w:val="22"/>
              </w:rPr>
              <w:t>закупки</w:t>
            </w:r>
            <w:r w:rsidRPr="00890EA8">
              <w:rPr>
                <w:sz w:val="22"/>
                <w:szCs w:val="22"/>
              </w:rPr>
              <w:t>.</w:t>
            </w:r>
          </w:p>
        </w:tc>
        <w:tc>
          <w:tcPr>
            <w:tcW w:w="851" w:type="dxa"/>
          </w:tcPr>
          <w:p w:rsidR="00F11196" w:rsidRPr="00890EA8" w:rsidRDefault="00F11196" w:rsidP="00D16293">
            <w:pPr>
              <w:widowControl w:val="0"/>
              <w:tabs>
                <w:tab w:val="left" w:pos="500"/>
              </w:tabs>
              <w:contextualSpacing/>
              <w:rPr>
                <w:sz w:val="22"/>
                <w:szCs w:val="22"/>
              </w:rPr>
            </w:pPr>
          </w:p>
        </w:tc>
        <w:tc>
          <w:tcPr>
            <w:tcW w:w="992" w:type="dxa"/>
          </w:tcPr>
          <w:p w:rsidR="00F11196" w:rsidRPr="00890EA8" w:rsidRDefault="00F11196" w:rsidP="00D16293">
            <w:pPr>
              <w:widowControl w:val="0"/>
              <w:tabs>
                <w:tab w:val="left" w:pos="500"/>
              </w:tabs>
              <w:contextualSpacing/>
              <w:rPr>
                <w:sz w:val="22"/>
                <w:szCs w:val="22"/>
              </w:rPr>
            </w:pPr>
          </w:p>
        </w:tc>
      </w:tr>
      <w:tr w:rsidR="00F11196" w:rsidRPr="00890EA8" w:rsidTr="00C364F0">
        <w:trPr>
          <w:trHeight w:val="20"/>
        </w:trPr>
        <w:tc>
          <w:tcPr>
            <w:tcW w:w="567" w:type="dxa"/>
          </w:tcPr>
          <w:p w:rsidR="00F11196" w:rsidRPr="00890EA8" w:rsidRDefault="00F11196" w:rsidP="009B3591">
            <w:pPr>
              <w:widowControl w:val="0"/>
              <w:numPr>
                <w:ilvl w:val="0"/>
                <w:numId w:val="6"/>
              </w:numPr>
              <w:tabs>
                <w:tab w:val="clear" w:pos="720"/>
                <w:tab w:val="num" w:pos="416"/>
              </w:tabs>
              <w:ind w:left="416" w:hanging="189"/>
              <w:contextualSpacing/>
              <w:rPr>
                <w:sz w:val="22"/>
                <w:szCs w:val="22"/>
              </w:rPr>
            </w:pPr>
          </w:p>
        </w:tc>
        <w:tc>
          <w:tcPr>
            <w:tcW w:w="7938" w:type="dxa"/>
          </w:tcPr>
          <w:p w:rsidR="00F11196" w:rsidRPr="00890EA8" w:rsidRDefault="00F11196" w:rsidP="00D16293">
            <w:pPr>
              <w:widowControl w:val="0"/>
              <w:contextualSpacing/>
              <w:jc w:val="both"/>
              <w:rPr>
                <w:sz w:val="22"/>
                <w:szCs w:val="22"/>
              </w:rPr>
            </w:pPr>
            <w:r w:rsidRPr="00890EA8">
              <w:rPr>
                <w:sz w:val="22"/>
                <w:szCs w:val="22"/>
              </w:rPr>
              <w:t>Документ, подтверждающий полномочия физического лица на осуществление действий от имени участника закупки:</w:t>
            </w:r>
          </w:p>
          <w:p w:rsidR="00F11196" w:rsidRPr="00890EA8" w:rsidRDefault="00F11196" w:rsidP="009B3591">
            <w:pPr>
              <w:widowControl w:val="0"/>
              <w:numPr>
                <w:ilvl w:val="0"/>
                <w:numId w:val="14"/>
              </w:numPr>
              <w:ind w:left="176" w:hanging="142"/>
              <w:contextualSpacing/>
              <w:jc w:val="both"/>
              <w:rPr>
                <w:iCs/>
                <w:sz w:val="22"/>
                <w:szCs w:val="22"/>
              </w:rPr>
            </w:pPr>
            <w:r w:rsidRPr="00890EA8">
              <w:rPr>
                <w:sz w:val="22"/>
                <w:szCs w:val="22"/>
                <w:u w:val="single"/>
              </w:rPr>
              <w:t>Для юридического лица</w:t>
            </w:r>
            <w:r w:rsidRPr="00890EA8">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890EA8">
              <w:rPr>
                <w:iCs/>
                <w:sz w:val="22"/>
                <w:szCs w:val="22"/>
              </w:rPr>
              <w:t>;</w:t>
            </w:r>
          </w:p>
          <w:p w:rsidR="00F11196" w:rsidRPr="00890EA8" w:rsidRDefault="00F11196" w:rsidP="009B3591">
            <w:pPr>
              <w:widowControl w:val="0"/>
              <w:numPr>
                <w:ilvl w:val="0"/>
                <w:numId w:val="14"/>
              </w:numPr>
              <w:ind w:left="176" w:hanging="142"/>
              <w:contextualSpacing/>
              <w:jc w:val="both"/>
              <w:rPr>
                <w:sz w:val="22"/>
                <w:szCs w:val="22"/>
              </w:rPr>
            </w:pPr>
            <w:r w:rsidRPr="00890EA8">
              <w:rPr>
                <w:sz w:val="22"/>
                <w:szCs w:val="22"/>
                <w:u w:val="single"/>
              </w:rPr>
              <w:t>Для физического лица</w:t>
            </w:r>
            <w:r w:rsidRPr="00890EA8">
              <w:rPr>
                <w:sz w:val="22"/>
                <w:szCs w:val="22"/>
              </w:rPr>
              <w:t>: в случае если от имени участника закупки действует доверенное лицо, заявка на участие в закупке должна содержать так же нотариально удостоверенный оригинал доверенности на осуществление действий от имени участника закупки или нотариально заверенную копию такой доверенности.</w:t>
            </w:r>
          </w:p>
        </w:tc>
        <w:tc>
          <w:tcPr>
            <w:tcW w:w="851" w:type="dxa"/>
          </w:tcPr>
          <w:p w:rsidR="00F11196" w:rsidRPr="00890EA8" w:rsidRDefault="00F11196" w:rsidP="00D16293">
            <w:pPr>
              <w:widowControl w:val="0"/>
              <w:contextualSpacing/>
              <w:jc w:val="both"/>
              <w:rPr>
                <w:sz w:val="22"/>
                <w:szCs w:val="22"/>
              </w:rPr>
            </w:pPr>
          </w:p>
        </w:tc>
        <w:tc>
          <w:tcPr>
            <w:tcW w:w="992" w:type="dxa"/>
          </w:tcPr>
          <w:p w:rsidR="00F11196" w:rsidRPr="00890EA8" w:rsidRDefault="00F11196" w:rsidP="00D16293">
            <w:pPr>
              <w:widowControl w:val="0"/>
              <w:contextualSpacing/>
              <w:jc w:val="both"/>
              <w:rPr>
                <w:sz w:val="22"/>
                <w:szCs w:val="22"/>
              </w:rPr>
            </w:pPr>
          </w:p>
        </w:tc>
      </w:tr>
      <w:tr w:rsidR="00F11196" w:rsidRPr="00890EA8" w:rsidTr="00C364F0">
        <w:trPr>
          <w:trHeight w:val="20"/>
        </w:trPr>
        <w:tc>
          <w:tcPr>
            <w:tcW w:w="567" w:type="dxa"/>
          </w:tcPr>
          <w:p w:rsidR="00F11196" w:rsidRPr="00890EA8" w:rsidRDefault="00F11196" w:rsidP="009B3591">
            <w:pPr>
              <w:widowControl w:val="0"/>
              <w:numPr>
                <w:ilvl w:val="0"/>
                <w:numId w:val="6"/>
              </w:numPr>
              <w:tabs>
                <w:tab w:val="clear" w:pos="720"/>
                <w:tab w:val="num" w:pos="416"/>
              </w:tabs>
              <w:ind w:left="416" w:hanging="189"/>
              <w:contextualSpacing/>
              <w:rPr>
                <w:sz w:val="22"/>
                <w:szCs w:val="22"/>
              </w:rPr>
            </w:pPr>
          </w:p>
        </w:tc>
        <w:tc>
          <w:tcPr>
            <w:tcW w:w="7938" w:type="dxa"/>
          </w:tcPr>
          <w:p w:rsidR="00F11196" w:rsidRPr="00890EA8" w:rsidRDefault="00F11196" w:rsidP="00D16293">
            <w:pPr>
              <w:widowControl w:val="0"/>
              <w:contextualSpacing/>
              <w:rPr>
                <w:sz w:val="22"/>
                <w:szCs w:val="22"/>
              </w:rPr>
            </w:pPr>
            <w:r w:rsidRPr="00890EA8">
              <w:rPr>
                <w:sz w:val="22"/>
                <w:szCs w:val="22"/>
              </w:rPr>
              <w:t xml:space="preserve">Копии учредительных документов участника закупки </w:t>
            </w:r>
          </w:p>
          <w:p w:rsidR="00F11196" w:rsidRPr="00890EA8" w:rsidRDefault="00F11196" w:rsidP="00D16293">
            <w:pPr>
              <w:widowControl w:val="0"/>
              <w:contextualSpacing/>
              <w:rPr>
                <w:sz w:val="22"/>
                <w:szCs w:val="22"/>
              </w:rPr>
            </w:pPr>
            <w:r w:rsidRPr="00890EA8">
              <w:rPr>
                <w:sz w:val="22"/>
                <w:szCs w:val="22"/>
              </w:rPr>
              <w:t>(для юридических лиц: устав, учредительный договор).</w:t>
            </w:r>
          </w:p>
        </w:tc>
        <w:tc>
          <w:tcPr>
            <w:tcW w:w="851" w:type="dxa"/>
            <w:tcBorders>
              <w:bottom w:val="single" w:sz="4" w:space="0" w:color="auto"/>
            </w:tcBorders>
          </w:tcPr>
          <w:p w:rsidR="00F11196" w:rsidRPr="00890EA8" w:rsidRDefault="00F11196" w:rsidP="00D16293">
            <w:pPr>
              <w:widowControl w:val="0"/>
              <w:contextualSpacing/>
              <w:jc w:val="both"/>
              <w:rPr>
                <w:sz w:val="22"/>
                <w:szCs w:val="22"/>
              </w:rPr>
            </w:pPr>
          </w:p>
        </w:tc>
        <w:tc>
          <w:tcPr>
            <w:tcW w:w="992" w:type="dxa"/>
            <w:tcBorders>
              <w:bottom w:val="single" w:sz="4" w:space="0" w:color="auto"/>
            </w:tcBorders>
          </w:tcPr>
          <w:p w:rsidR="00F11196" w:rsidRPr="00890EA8" w:rsidRDefault="00F11196" w:rsidP="00D16293">
            <w:pPr>
              <w:widowControl w:val="0"/>
              <w:contextualSpacing/>
              <w:jc w:val="both"/>
              <w:rPr>
                <w:sz w:val="22"/>
                <w:szCs w:val="22"/>
              </w:rPr>
            </w:pPr>
          </w:p>
        </w:tc>
      </w:tr>
      <w:tr w:rsidR="00F11196" w:rsidRPr="00890EA8" w:rsidTr="00C364F0">
        <w:trPr>
          <w:trHeight w:val="20"/>
        </w:trPr>
        <w:tc>
          <w:tcPr>
            <w:tcW w:w="567" w:type="dxa"/>
          </w:tcPr>
          <w:p w:rsidR="00F11196" w:rsidRPr="00890EA8" w:rsidRDefault="00F11196" w:rsidP="009B3591">
            <w:pPr>
              <w:widowControl w:val="0"/>
              <w:numPr>
                <w:ilvl w:val="0"/>
                <w:numId w:val="6"/>
              </w:numPr>
              <w:tabs>
                <w:tab w:val="clear" w:pos="720"/>
                <w:tab w:val="num" w:pos="416"/>
              </w:tabs>
              <w:ind w:left="416" w:hanging="189"/>
              <w:contextualSpacing/>
              <w:rPr>
                <w:sz w:val="22"/>
                <w:szCs w:val="22"/>
              </w:rPr>
            </w:pPr>
          </w:p>
        </w:tc>
        <w:tc>
          <w:tcPr>
            <w:tcW w:w="7938" w:type="dxa"/>
          </w:tcPr>
          <w:p w:rsidR="00F11196" w:rsidRPr="00890EA8" w:rsidRDefault="00F11196" w:rsidP="00890EA8">
            <w:pPr>
              <w:widowControl w:val="0"/>
              <w:contextualSpacing/>
              <w:jc w:val="both"/>
              <w:rPr>
                <w:sz w:val="22"/>
                <w:szCs w:val="22"/>
              </w:rPr>
            </w:pPr>
            <w:r w:rsidRPr="00890EA8">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являющихся предметом договора, либо внесение денежных средств в качестве, обеспеч</w:t>
            </w:r>
            <w:r w:rsidR="002D0893" w:rsidRPr="00890EA8">
              <w:rPr>
                <w:sz w:val="22"/>
                <w:szCs w:val="22"/>
              </w:rPr>
              <w:t>ительного платежа</w:t>
            </w:r>
            <w:r w:rsidR="0019200A" w:rsidRPr="00890EA8">
              <w:rPr>
                <w:sz w:val="22"/>
                <w:szCs w:val="22"/>
              </w:rPr>
              <w:t xml:space="preserve">, </w:t>
            </w:r>
            <w:r w:rsidRPr="00890EA8">
              <w:rPr>
                <w:sz w:val="22"/>
                <w:szCs w:val="22"/>
              </w:rPr>
              <w:t>являются крупной сделкой.</w:t>
            </w:r>
          </w:p>
        </w:tc>
        <w:tc>
          <w:tcPr>
            <w:tcW w:w="851" w:type="dxa"/>
          </w:tcPr>
          <w:p w:rsidR="00F11196" w:rsidRPr="00890EA8" w:rsidRDefault="00F11196" w:rsidP="00D16293">
            <w:pPr>
              <w:widowControl w:val="0"/>
              <w:contextualSpacing/>
              <w:jc w:val="both"/>
              <w:rPr>
                <w:sz w:val="22"/>
                <w:szCs w:val="22"/>
              </w:rPr>
            </w:pPr>
          </w:p>
        </w:tc>
        <w:tc>
          <w:tcPr>
            <w:tcW w:w="992" w:type="dxa"/>
          </w:tcPr>
          <w:p w:rsidR="00F11196" w:rsidRPr="00890EA8" w:rsidRDefault="00F11196" w:rsidP="00D16293">
            <w:pPr>
              <w:widowControl w:val="0"/>
              <w:contextualSpacing/>
              <w:jc w:val="both"/>
              <w:rPr>
                <w:sz w:val="22"/>
                <w:szCs w:val="22"/>
              </w:rPr>
            </w:pPr>
          </w:p>
        </w:tc>
      </w:tr>
      <w:tr w:rsidR="00F11196" w:rsidRPr="00890EA8" w:rsidTr="00C364F0">
        <w:trPr>
          <w:trHeight w:val="20"/>
        </w:trPr>
        <w:tc>
          <w:tcPr>
            <w:tcW w:w="567" w:type="dxa"/>
          </w:tcPr>
          <w:p w:rsidR="00F11196" w:rsidRPr="00890EA8" w:rsidRDefault="00F11196" w:rsidP="009B3591">
            <w:pPr>
              <w:widowControl w:val="0"/>
              <w:numPr>
                <w:ilvl w:val="0"/>
                <w:numId w:val="6"/>
              </w:numPr>
              <w:tabs>
                <w:tab w:val="clear" w:pos="720"/>
                <w:tab w:val="num" w:pos="416"/>
              </w:tabs>
              <w:ind w:left="416" w:hanging="189"/>
              <w:contextualSpacing/>
              <w:rPr>
                <w:sz w:val="22"/>
                <w:szCs w:val="22"/>
              </w:rPr>
            </w:pPr>
          </w:p>
        </w:tc>
        <w:tc>
          <w:tcPr>
            <w:tcW w:w="7938" w:type="dxa"/>
          </w:tcPr>
          <w:p w:rsidR="00F11196" w:rsidRPr="00890EA8" w:rsidRDefault="00A03556" w:rsidP="00C364F0">
            <w:pPr>
              <w:widowControl w:val="0"/>
              <w:contextualSpacing/>
              <w:jc w:val="both"/>
              <w:rPr>
                <w:sz w:val="22"/>
                <w:szCs w:val="22"/>
              </w:rPr>
            </w:pPr>
            <w:r w:rsidRPr="00890EA8">
              <w:rPr>
                <w:sz w:val="22"/>
                <w:szCs w:val="22"/>
              </w:rPr>
              <w:t>Другие документы, в том числе: представляемые по усмотрению участника закупки, рекомендованные Заказчиком к представлению (перечислить с указанием количества листов).</w:t>
            </w:r>
          </w:p>
        </w:tc>
        <w:tc>
          <w:tcPr>
            <w:tcW w:w="851" w:type="dxa"/>
          </w:tcPr>
          <w:p w:rsidR="00F11196" w:rsidRPr="00890EA8" w:rsidRDefault="00F11196" w:rsidP="00C364F0">
            <w:pPr>
              <w:widowControl w:val="0"/>
              <w:contextualSpacing/>
              <w:jc w:val="both"/>
              <w:rPr>
                <w:sz w:val="22"/>
                <w:szCs w:val="22"/>
              </w:rPr>
            </w:pPr>
          </w:p>
        </w:tc>
        <w:tc>
          <w:tcPr>
            <w:tcW w:w="992" w:type="dxa"/>
          </w:tcPr>
          <w:p w:rsidR="00F11196" w:rsidRPr="00890EA8" w:rsidRDefault="00F11196" w:rsidP="00C364F0">
            <w:pPr>
              <w:widowControl w:val="0"/>
              <w:contextualSpacing/>
              <w:jc w:val="both"/>
              <w:rPr>
                <w:sz w:val="22"/>
                <w:szCs w:val="22"/>
              </w:rPr>
            </w:pPr>
          </w:p>
        </w:tc>
      </w:tr>
      <w:tr w:rsidR="00F11196" w:rsidRPr="00890EA8" w:rsidTr="00C364F0">
        <w:trPr>
          <w:trHeight w:val="20"/>
        </w:trPr>
        <w:tc>
          <w:tcPr>
            <w:tcW w:w="567" w:type="dxa"/>
            <w:tcBorders>
              <w:bottom w:val="single" w:sz="4" w:space="0" w:color="auto"/>
            </w:tcBorders>
          </w:tcPr>
          <w:p w:rsidR="00F11196" w:rsidRPr="00890EA8" w:rsidRDefault="00F11196" w:rsidP="00C364F0">
            <w:pPr>
              <w:widowControl w:val="0"/>
              <w:ind w:left="360"/>
              <w:contextualSpacing/>
              <w:jc w:val="both"/>
              <w:rPr>
                <w:sz w:val="22"/>
                <w:szCs w:val="22"/>
              </w:rPr>
            </w:pPr>
          </w:p>
        </w:tc>
        <w:tc>
          <w:tcPr>
            <w:tcW w:w="7938" w:type="dxa"/>
            <w:tcBorders>
              <w:bottom w:val="single" w:sz="4" w:space="0" w:color="auto"/>
            </w:tcBorders>
            <w:vAlign w:val="center"/>
          </w:tcPr>
          <w:p w:rsidR="00F11196" w:rsidRPr="00890EA8" w:rsidRDefault="00F11196" w:rsidP="00C364F0">
            <w:pPr>
              <w:widowControl w:val="0"/>
              <w:contextualSpacing/>
              <w:jc w:val="right"/>
              <w:rPr>
                <w:b/>
                <w:i/>
                <w:sz w:val="22"/>
                <w:szCs w:val="22"/>
              </w:rPr>
            </w:pPr>
            <w:r w:rsidRPr="00890EA8">
              <w:rPr>
                <w:b/>
                <w:i/>
                <w:sz w:val="22"/>
                <w:szCs w:val="22"/>
              </w:rPr>
              <w:t>Итого:</w:t>
            </w:r>
          </w:p>
        </w:tc>
        <w:tc>
          <w:tcPr>
            <w:tcW w:w="851" w:type="dxa"/>
            <w:tcBorders>
              <w:bottom w:val="single" w:sz="4" w:space="0" w:color="auto"/>
            </w:tcBorders>
            <w:vAlign w:val="center"/>
          </w:tcPr>
          <w:p w:rsidR="00F11196" w:rsidRPr="00890EA8" w:rsidRDefault="00F11196" w:rsidP="00C364F0">
            <w:pPr>
              <w:widowControl w:val="0"/>
              <w:contextualSpacing/>
              <w:jc w:val="center"/>
              <w:rPr>
                <w:sz w:val="22"/>
                <w:szCs w:val="22"/>
              </w:rPr>
            </w:pPr>
          </w:p>
        </w:tc>
        <w:tc>
          <w:tcPr>
            <w:tcW w:w="992" w:type="dxa"/>
            <w:tcBorders>
              <w:bottom w:val="single" w:sz="4" w:space="0" w:color="auto"/>
            </w:tcBorders>
            <w:vAlign w:val="center"/>
          </w:tcPr>
          <w:p w:rsidR="00F11196" w:rsidRPr="00890EA8" w:rsidRDefault="00F11196" w:rsidP="00C364F0">
            <w:pPr>
              <w:widowControl w:val="0"/>
              <w:contextualSpacing/>
              <w:jc w:val="center"/>
              <w:rPr>
                <w:sz w:val="22"/>
                <w:szCs w:val="22"/>
              </w:rPr>
            </w:pPr>
          </w:p>
        </w:tc>
      </w:tr>
    </w:tbl>
    <w:p w:rsidR="00F11196" w:rsidRPr="00890EA8" w:rsidRDefault="00F11196" w:rsidP="00C364F0">
      <w:pPr>
        <w:contextualSpacing/>
        <w:rPr>
          <w:sz w:val="10"/>
          <w:szCs w:val="10"/>
        </w:rPr>
      </w:pPr>
    </w:p>
    <w:p w:rsidR="00F11196" w:rsidRPr="00890EA8" w:rsidRDefault="00F11196" w:rsidP="00C364F0">
      <w:pPr>
        <w:pStyle w:val="af"/>
        <w:contextualSpacing/>
        <w:jc w:val="center"/>
      </w:pPr>
      <w:r w:rsidRPr="00890EA8">
        <w:t>________________________________________ ________________ _________________________</w:t>
      </w:r>
    </w:p>
    <w:p w:rsidR="00F11196" w:rsidRPr="00890EA8" w:rsidRDefault="00F11196" w:rsidP="00C364F0">
      <w:pPr>
        <w:pStyle w:val="af"/>
        <w:contextualSpacing/>
        <w:jc w:val="center"/>
        <w:rPr>
          <w:i/>
          <w:sz w:val="16"/>
          <w:szCs w:val="16"/>
        </w:rPr>
      </w:pPr>
      <w:r w:rsidRPr="00890EA8">
        <w:rPr>
          <w:i/>
          <w:sz w:val="16"/>
          <w:szCs w:val="16"/>
        </w:rPr>
        <w:t xml:space="preserve">(должность руководителя или уполномоченного </w:t>
      </w:r>
      <w:proofErr w:type="gramStart"/>
      <w:r w:rsidRPr="00890EA8">
        <w:rPr>
          <w:i/>
          <w:sz w:val="16"/>
          <w:szCs w:val="16"/>
        </w:rPr>
        <w:t xml:space="preserve">лица)   </w:t>
      </w:r>
      <w:proofErr w:type="gramEnd"/>
      <w:r w:rsidRPr="00890EA8">
        <w:rPr>
          <w:i/>
          <w:sz w:val="16"/>
          <w:szCs w:val="16"/>
        </w:rPr>
        <w:t xml:space="preserve">                               (подпись)                                                     (фамилия и инициалы)</w:t>
      </w:r>
    </w:p>
    <w:p w:rsidR="00F11196" w:rsidRPr="00890EA8" w:rsidRDefault="00F11196" w:rsidP="00C364F0">
      <w:pPr>
        <w:pStyle w:val="af"/>
        <w:ind w:left="1080"/>
        <w:contextualSpacing/>
        <w:rPr>
          <w:i/>
          <w:sz w:val="16"/>
          <w:szCs w:val="16"/>
        </w:rPr>
      </w:pPr>
      <w:r w:rsidRPr="00890EA8">
        <w:rPr>
          <w:i/>
          <w:sz w:val="16"/>
          <w:szCs w:val="16"/>
        </w:rPr>
        <w:t>(для юридических лиц)</w:t>
      </w:r>
    </w:p>
    <w:p w:rsidR="00F11196" w:rsidRPr="00890EA8" w:rsidRDefault="00E07F93" w:rsidP="00C364F0">
      <w:pPr>
        <w:widowControl w:val="0"/>
        <w:contextualSpacing/>
        <w:jc w:val="both"/>
        <w:rPr>
          <w:sz w:val="20"/>
          <w:szCs w:val="20"/>
        </w:rPr>
      </w:pPr>
      <w:r w:rsidRPr="00890EA8">
        <w:rPr>
          <w:sz w:val="20"/>
          <w:szCs w:val="20"/>
        </w:rPr>
        <w:t>«____» ____________________ 20</w:t>
      </w:r>
      <w:r w:rsidR="0073348F" w:rsidRPr="00890EA8">
        <w:rPr>
          <w:sz w:val="20"/>
          <w:szCs w:val="20"/>
        </w:rPr>
        <w:t>2</w:t>
      </w:r>
      <w:r w:rsidR="00F11196" w:rsidRPr="00890EA8">
        <w:rPr>
          <w:sz w:val="20"/>
          <w:szCs w:val="20"/>
        </w:rPr>
        <w:t>__ г.</w:t>
      </w:r>
    </w:p>
    <w:p w:rsidR="007B5323" w:rsidRPr="00890EA8" w:rsidRDefault="007B5323" w:rsidP="007B5323">
      <w:pPr>
        <w:widowControl w:val="0"/>
        <w:contextualSpacing/>
        <w:jc w:val="both"/>
        <w:rPr>
          <w:i/>
          <w:sz w:val="16"/>
          <w:szCs w:val="16"/>
        </w:rPr>
      </w:pPr>
      <w:r w:rsidRPr="00890EA8">
        <w:rPr>
          <w:sz w:val="18"/>
          <w:szCs w:val="20"/>
        </w:rPr>
        <w:t xml:space="preserve">МП </w:t>
      </w:r>
      <w:r w:rsidRPr="00890EA8">
        <w:rPr>
          <w:i/>
          <w:sz w:val="16"/>
          <w:szCs w:val="16"/>
        </w:rPr>
        <w:t>(при наличии печати)</w:t>
      </w:r>
    </w:p>
    <w:p w:rsidR="00B239EB" w:rsidRPr="00890EA8" w:rsidRDefault="00DB1998" w:rsidP="00B239EB">
      <w:pPr>
        <w:widowControl w:val="0"/>
        <w:contextualSpacing/>
        <w:rPr>
          <w:b/>
          <w:sz w:val="22"/>
          <w:szCs w:val="22"/>
        </w:rPr>
      </w:pPr>
      <w:r w:rsidRPr="00890EA8">
        <w:rPr>
          <w:b/>
        </w:rPr>
        <w:br w:type="page"/>
      </w:r>
      <w:r w:rsidR="0078311D" w:rsidRPr="00890EA8">
        <w:rPr>
          <w:noProof/>
          <w:sz w:val="20"/>
          <w:szCs w:val="20"/>
        </w:rPr>
        <w:lastRenderedPageBreak/>
        <mc:AlternateContent>
          <mc:Choice Requires="wps">
            <w:drawing>
              <wp:anchor distT="0" distB="0" distL="114300" distR="114300" simplePos="0" relativeHeight="251659776" behindDoc="0" locked="0" layoutInCell="1" allowOverlap="1" wp14:anchorId="05D90674" wp14:editId="71D94B8E">
                <wp:simplePos x="0" y="0"/>
                <wp:positionH relativeFrom="column">
                  <wp:posOffset>4115257</wp:posOffset>
                </wp:positionH>
                <wp:positionV relativeFrom="paragraph">
                  <wp:posOffset>-573786</wp:posOffset>
                </wp:positionV>
                <wp:extent cx="2351405" cy="321716"/>
                <wp:effectExtent l="0" t="0" r="0" b="0"/>
                <wp:wrapNone/>
                <wp:docPr id="1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51405" cy="321716"/>
                        </a:xfrm>
                        <a:prstGeom prst="rect">
                          <a:avLst/>
                        </a:prstGeom>
                        <a:extLst>
                          <a:ext uri="{AF507438-7753-43E0-B8FC-AC1667EBCBE1}">
                            <a14:hiddenEffects xmlns:a14="http://schemas.microsoft.com/office/drawing/2010/main">
                              <a:effectLst/>
                            </a14:hiddenEffects>
                          </a:ext>
                        </a:extLst>
                      </wps:spPr>
                      <wps:txbx>
                        <w:txbxContent>
                          <w:p w:rsidR="00FC2B69" w:rsidRDefault="00FC2B69" w:rsidP="00227DB9">
                            <w:pPr>
                              <w:pStyle w:val="a6"/>
                              <w:spacing w:before="0" w:beforeAutospacing="0" w:after="0" w:afterAutospacing="0"/>
                              <w:jc w:val="center"/>
                            </w:pPr>
                            <w:r w:rsidRPr="00650737">
                              <w:rPr>
                                <w:rFonts w:ascii="Arial Black" w:hAnsi="Arial Black"/>
                                <w:i/>
                                <w:iCs/>
                                <w:outline/>
                                <w:color w:val="A5A5A5"/>
                                <w:sz w:val="20"/>
                                <w:szCs w:val="20"/>
                                <w14:textOutline w14:w="9525" w14:cap="flat" w14:cmpd="sng" w14:algn="ctr">
                                  <w14:solidFill>
                                    <w14:srgbClr w14:val="A5A5A5"/>
                                  </w14:solidFill>
                                  <w14:prstDash w14:val="solid"/>
                                  <w14:round/>
                                </w14:textOutline>
                                <w14:textFill>
                                  <w14:noFill/>
                                </w14:textFill>
                              </w:rPr>
                              <w:t>в 2-х экземплярах</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5D90674" id="_x0000_t202" coordsize="21600,21600" o:spt="202" path="m,l,21600r21600,l21600,xe">
                <v:stroke joinstyle="miter"/>
                <v:path gradientshapeok="t" o:connecttype="rect"/>
              </v:shapetype>
              <v:shape id="WordArt 10" o:spid="_x0000_s1026" type="#_x0000_t202" style="position:absolute;margin-left:324.05pt;margin-top:-45.2pt;width:185.15pt;height:2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kVQIAAKMEAAAOAAAAZHJzL2Uyb0RvYy54bWysVE2P2jAQvVfqf7B8h8R8KyKsgIVetu1K&#10;S7VnEzskbfxR25Cgav97x8awq+2lqpqDE9vjNzPvPWd+14kGnbixtZI5Jv0UIy4LxWp5yPG33bY3&#10;w8g6KhltlOQ5PnOL7xYfP8xbnfGBqlTDuEEAIm3W6hxXzuksSWxRcUFtX2kuYbNURlAHU3NImKEt&#10;oIsmGaTpJGmVYdqoglsLq/eXTbwI+GXJC/e1LC13qMkx1ObCaMK492OymNPsYKiu6iKWQf+hCkFr&#10;CUlvUPfUUXQ09R9Qoi6Msqp0/UKJRJVlXfDQA3RD0nfdPFVU89ALkGP1jSb7/2CLL6dHg2oG2hGM&#10;JBWg0TNQujQOkUBPq20GUU8a4ly3Uh2EhlatflDFD4ukWldUHvjSGNVWnDIoz2PF5dDE7qwBOKzu&#10;eOc2rAYliGc/eYPvVbOZ9Zn27WfF4Ag9OhWydaURnmCgDEEJoOX5ph8gogIWB8MxGaVjjArYGw7I&#10;lExCCppdT2tj3SeuBPIfOTbgj4BOTw/W+Wpodg3xyQAY1uPXRc9fy+04nY6Gs950Oh72RsNN2lvN&#10;tuveck0mk+lmtV5tyIsHJaOsqhnjchN8aK/2IqO/ky8a/WKMm8F4ALtW+z5H6ACqvr5D9YFiz+qF&#10;X9ftO2jVU71X7Axkt+D/HNufR2o4CHcUawXXBdQqjRLRDX7uifD07LpnanTk0EG6x+bq/0Ckjzuw&#10;6CbKvgOQaOBanWiDxik8UZUYHEm/oPqzUi1B9rIOirzWGc0CNyG0F2+tv2pv5yHq9d+y+A0AAP//&#10;AwBQSwMEFAAGAAgAAAAhANr5srTfAAAADAEAAA8AAABkcnMvZG93bnJldi54bWxMj01PwzAMhu9I&#10;/IfISNy2pFC2tjSdEIgriMGQuGWN11Y0TtVka/n3eCe4+ePR68flZna9OOEYOk8akqUCgVR721Gj&#10;4eP9eZGBCNGQNb0n1PCDATbV5UVpCusnesPTNjaCQygURkMb41BIGeoWnQlLPyDx7uBHZyK3YyPt&#10;aCYOd728UWolnemIL7RmwMcW6+/t0WnYvRy+PlP12jy5u2Hys5Lkcqn19dX8cA8i4hz/YDjrszpU&#10;7LT3R7JB9BpWaZYwqmGRqxTEmVBJxtWeR7f5GmRVyv9PVL8AAAD//wMAUEsBAi0AFAAGAAgAAAAh&#10;ALaDOJL+AAAA4QEAABMAAAAAAAAAAAAAAAAAAAAAAFtDb250ZW50X1R5cGVzXS54bWxQSwECLQAU&#10;AAYACAAAACEAOP0h/9YAAACUAQAACwAAAAAAAAAAAAAAAAAvAQAAX3JlbHMvLnJlbHNQSwECLQAU&#10;AAYACAAAACEAfvL4pFUCAACjBAAADgAAAAAAAAAAAAAAAAAuAgAAZHJzL2Uyb0RvYy54bWxQSwEC&#10;LQAUAAYACAAAACEA2vmytN8AAAAMAQAADwAAAAAAAAAAAAAAAACvBAAAZHJzL2Rvd25yZXYueG1s&#10;UEsFBgAAAAAEAAQA8wAAALsFAAAAAA==&#10;" filled="f" stroked="f">
                <o:lock v:ext="edit" shapetype="t"/>
                <v:textbox>
                  <w:txbxContent>
                    <w:p w:rsidR="00FC2B69" w:rsidRDefault="00FC2B69" w:rsidP="00227DB9">
                      <w:pPr>
                        <w:pStyle w:val="a6"/>
                        <w:spacing w:before="0" w:beforeAutospacing="0" w:after="0" w:afterAutospacing="0"/>
                        <w:jc w:val="center"/>
                      </w:pPr>
                      <w:r w:rsidRPr="00650737">
                        <w:rPr>
                          <w:rFonts w:ascii="Arial Black" w:hAnsi="Arial Black"/>
                          <w:i/>
                          <w:iCs/>
                          <w:outline/>
                          <w:color w:val="A5A5A5"/>
                          <w:sz w:val="20"/>
                          <w:szCs w:val="20"/>
                          <w14:textOutline w14:w="9525" w14:cap="flat" w14:cmpd="sng" w14:algn="ctr">
                            <w14:solidFill>
                              <w14:srgbClr w14:val="A5A5A5"/>
                            </w14:solidFill>
                            <w14:prstDash w14:val="solid"/>
                            <w14:round/>
                          </w14:textOutline>
                          <w14:textFill>
                            <w14:noFill/>
                          </w14:textFill>
                        </w:rPr>
                        <w:t>в 2-х экземплярах</w:t>
                      </w:r>
                    </w:p>
                  </w:txbxContent>
                </v:textbox>
              </v:shape>
            </w:pict>
          </mc:Fallback>
        </mc:AlternateContent>
      </w:r>
      <w:r w:rsidR="00C41812" w:rsidRPr="00890EA8">
        <w:rPr>
          <w:noProof/>
          <w:sz w:val="22"/>
          <w:szCs w:val="22"/>
          <w:vertAlign w:val="superscript"/>
        </w:rPr>
        <mc:AlternateContent>
          <mc:Choice Requires="wps">
            <w:drawing>
              <wp:anchor distT="0" distB="0" distL="114300" distR="114300" simplePos="0" relativeHeight="251656704" behindDoc="0" locked="0" layoutInCell="1" allowOverlap="1" wp14:anchorId="57F9C776" wp14:editId="2465EE62">
                <wp:simplePos x="0" y="0"/>
                <wp:positionH relativeFrom="column">
                  <wp:posOffset>4016375</wp:posOffset>
                </wp:positionH>
                <wp:positionV relativeFrom="paragraph">
                  <wp:posOffset>-222885</wp:posOffset>
                </wp:positionV>
                <wp:extent cx="2685415" cy="274320"/>
                <wp:effectExtent l="0" t="0" r="381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B69" w:rsidRPr="0013282F" w:rsidRDefault="00FC2B69" w:rsidP="004C2E8A">
                            <w:pPr>
                              <w:rPr>
                                <w:i/>
                                <w:color w:val="A6A6A6"/>
                                <w:sz w:val="20"/>
                                <w:szCs w:val="20"/>
                              </w:rPr>
                            </w:pPr>
                            <w:r w:rsidRPr="0013282F">
                              <w:rPr>
                                <w:i/>
                                <w:color w:val="A6A6A6"/>
                                <w:sz w:val="20"/>
                                <w:szCs w:val="20"/>
                              </w:rPr>
                              <w:t>Вторые экземпляры не прошивать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9C776" id="Text Box 11" o:spid="_x0000_s1027" type="#_x0000_t202" style="position:absolute;margin-left:316.25pt;margin-top:-17.55pt;width:211.4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3WhwIAABc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rMZA&#10;lCIdUHTPB49WekBZFsrTG1eB150BPz/APtAcU3XmVtPPDim9bona8Wtrdd9ywiC8eDI5OzriuACy&#10;7d9pBveQvdcRaGhsF2oH1UCADjQ9nKgJsVDYzGeLaZFNMaJgy+fFqzxyl5DqeNpY599w3aEwqbEF&#10;6iM6Odw6D3mA69ElXOa0FGwjpIwLu9uupUUHAjLZxC+kDkeeuUkVnJUOx0bzuANBwh3BFsKNtD+W&#10;WV6kq7ycbGaL+aTYFNNJOU8XkzQrV+UsLcriZvMtBJgVVSsY4+pWKH6UYFb8HcVPzTCKJ4oQ9TUu&#10;p/l0pOiPSabx+12SnfDQkVJ0IImTE6kCsa8Vg7RJ5YmQ4zx5Hn4sGdTg+I9ViTIIzI8a8MN2iII7&#10;qWur2QPowmqgDciH1wQmrbZfMeqhM2vsvuyJ5RjJtwq0VWZFEVo5LorpHJSA7Llle24higJUjT1G&#10;43Ttx/bfGyt2Ldw0qlnpa9BjI6JUgnDHqCCTsIDuizk9vRShvc/X0evHe7b8DgAA//8DAFBLAwQU&#10;AAYACAAAACEA82f1Wt8AAAAKAQAADwAAAGRycy9kb3ducmV2LnhtbEyPQW7CMBBF95V6B2sqdVOB&#10;E8CBhkxQW6lVt1AO4CRDEhGPo9iQcPuaVbsc/af/32S7yXTiSoNrLSPE8wgEcWmrlmuE48/nbAPC&#10;ec2V7iwTwo0c7PLHh0ynlR15T9eDr0UoYZdqhMb7PpXSlQ0Z7ea2Jw7ZyQ5G+3AOtawGPYZy08lF&#10;FCXS6JbDQqN7+mioPB8uBuH0Pb6o17H48sf1fpW863Zd2Bvi89P0tgXhafJ/MNz1gzrkwamwF66c&#10;6BCS5UIFFGG2VDGIOxEptQJRIGxikHkm/7+Q/wIAAP//AwBQSwECLQAUAAYACAAAACEAtoM4kv4A&#10;AADhAQAAEwAAAAAAAAAAAAAAAAAAAAAAW0NvbnRlbnRfVHlwZXNdLnhtbFBLAQItABQABgAIAAAA&#10;IQA4/SH/1gAAAJQBAAALAAAAAAAAAAAAAAAAAC8BAABfcmVscy8ucmVsc1BLAQItABQABgAIAAAA&#10;IQAuHx3WhwIAABcFAAAOAAAAAAAAAAAAAAAAAC4CAABkcnMvZTJvRG9jLnhtbFBLAQItABQABgAI&#10;AAAAIQDzZ/Va3wAAAAoBAAAPAAAAAAAAAAAAAAAAAOEEAABkcnMvZG93bnJldi54bWxQSwUGAAAA&#10;AAQABADzAAAA7QUAAAAA&#10;" stroked="f">
                <v:textbox>
                  <w:txbxContent>
                    <w:p w:rsidR="00FC2B69" w:rsidRPr="0013282F" w:rsidRDefault="00FC2B69" w:rsidP="004C2E8A">
                      <w:pPr>
                        <w:rPr>
                          <w:i/>
                          <w:color w:val="A6A6A6"/>
                          <w:sz w:val="20"/>
                          <w:szCs w:val="20"/>
                        </w:rPr>
                      </w:pPr>
                      <w:r w:rsidRPr="0013282F">
                        <w:rPr>
                          <w:i/>
                          <w:color w:val="A6A6A6"/>
                          <w:sz w:val="20"/>
                          <w:szCs w:val="20"/>
                        </w:rPr>
                        <w:t>Вторые экземпляры не прошивать</w:t>
                      </w:r>
                    </w:p>
                  </w:txbxContent>
                </v:textbox>
              </v:shape>
            </w:pict>
          </mc:Fallback>
        </mc:AlternateContent>
      </w:r>
      <w:r w:rsidR="00B239EB" w:rsidRPr="00890EA8">
        <w:rPr>
          <w:b/>
          <w:sz w:val="22"/>
          <w:szCs w:val="22"/>
        </w:rPr>
        <w:t>ФОРМА 2.</w:t>
      </w:r>
    </w:p>
    <w:p w:rsidR="004C4B65" w:rsidRPr="00890EA8" w:rsidRDefault="004C4B65" w:rsidP="004C4B65">
      <w:pPr>
        <w:widowControl w:val="0"/>
        <w:contextualSpacing/>
        <w:rPr>
          <w:sz w:val="22"/>
          <w:szCs w:val="22"/>
        </w:rPr>
      </w:pPr>
      <w:r w:rsidRPr="00890EA8">
        <w:rPr>
          <w:sz w:val="22"/>
          <w:szCs w:val="22"/>
        </w:rPr>
        <w:t xml:space="preserve">На бланке организации                                                                          </w:t>
      </w:r>
      <w:r w:rsidR="00D7480F" w:rsidRPr="00890EA8">
        <w:rPr>
          <w:sz w:val="22"/>
          <w:szCs w:val="22"/>
        </w:rPr>
        <w:t xml:space="preserve">              </w:t>
      </w:r>
      <w:r w:rsidR="00ED31CE" w:rsidRPr="00890EA8">
        <w:rPr>
          <w:sz w:val="22"/>
          <w:szCs w:val="22"/>
        </w:rPr>
        <w:t xml:space="preserve">     </w:t>
      </w:r>
      <w:r w:rsidR="00D7480F" w:rsidRPr="00890EA8">
        <w:rPr>
          <w:sz w:val="22"/>
          <w:szCs w:val="22"/>
        </w:rPr>
        <w:t xml:space="preserve">      Заказчику: </w:t>
      </w:r>
      <w:r w:rsidRPr="00890EA8">
        <w:rPr>
          <w:sz w:val="22"/>
          <w:szCs w:val="22"/>
        </w:rPr>
        <w:t>АО «Аэромар»</w:t>
      </w:r>
    </w:p>
    <w:p w:rsidR="004C4B65" w:rsidRPr="00890EA8" w:rsidRDefault="004C4B65" w:rsidP="004C4B65">
      <w:pPr>
        <w:widowControl w:val="0"/>
        <w:contextualSpacing/>
        <w:rPr>
          <w:b/>
          <w:i/>
          <w:u w:val="single"/>
        </w:rPr>
      </w:pPr>
      <w:r w:rsidRPr="00890EA8">
        <w:rPr>
          <w:sz w:val="22"/>
          <w:szCs w:val="22"/>
          <w:vertAlign w:val="superscript"/>
        </w:rPr>
        <w:t xml:space="preserve">        (</w:t>
      </w:r>
      <w:r w:rsidRPr="00890EA8">
        <w:rPr>
          <w:i/>
          <w:sz w:val="22"/>
          <w:szCs w:val="22"/>
          <w:vertAlign w:val="superscript"/>
        </w:rPr>
        <w:t xml:space="preserve">при наличии </w:t>
      </w:r>
      <w:proofErr w:type="gramStart"/>
      <w:r w:rsidRPr="00890EA8">
        <w:rPr>
          <w:i/>
          <w:sz w:val="22"/>
          <w:szCs w:val="22"/>
          <w:vertAlign w:val="superscript"/>
        </w:rPr>
        <w:t>бланка</w:t>
      </w:r>
      <w:r w:rsidRPr="00890EA8">
        <w:rPr>
          <w:sz w:val="22"/>
          <w:szCs w:val="22"/>
          <w:vertAlign w:val="superscript"/>
        </w:rPr>
        <w:t xml:space="preserve">)   </w:t>
      </w:r>
      <w:proofErr w:type="gramEnd"/>
      <w:r w:rsidRPr="00890EA8">
        <w:rPr>
          <w:sz w:val="22"/>
          <w:szCs w:val="22"/>
          <w:vertAlign w:val="superscript"/>
        </w:rPr>
        <w:t xml:space="preserve">                                                                                                                   </w:t>
      </w:r>
      <w:r w:rsidRPr="00890EA8">
        <w:rPr>
          <w:sz w:val="22"/>
          <w:szCs w:val="22"/>
        </w:rPr>
        <w:t xml:space="preserve">Дата заполнения: </w:t>
      </w:r>
      <w:r w:rsidR="00AE2560" w:rsidRPr="00890EA8">
        <w:rPr>
          <w:sz w:val="22"/>
          <w:szCs w:val="22"/>
        </w:rPr>
        <w:t>«___» ____________ 20</w:t>
      </w:r>
      <w:r w:rsidR="0073348F" w:rsidRPr="00890EA8">
        <w:rPr>
          <w:sz w:val="22"/>
          <w:szCs w:val="22"/>
        </w:rPr>
        <w:t>2</w:t>
      </w:r>
      <w:r w:rsidRPr="00890EA8">
        <w:rPr>
          <w:sz w:val="22"/>
          <w:szCs w:val="22"/>
        </w:rPr>
        <w:t>___ г</w:t>
      </w:r>
    </w:p>
    <w:p w:rsidR="004C4B65" w:rsidRPr="00890EA8" w:rsidRDefault="004C4B65" w:rsidP="004C4B65">
      <w:pPr>
        <w:jc w:val="center"/>
        <w:rPr>
          <w:b/>
        </w:rPr>
      </w:pPr>
      <w:r w:rsidRPr="00890EA8">
        <w:rPr>
          <w:b/>
        </w:rPr>
        <w:t>АНКЕТА УЧАСТНИКА ЗАКУПКИ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953"/>
        <w:gridCol w:w="3827"/>
      </w:tblGrid>
      <w:tr w:rsidR="004C4B65" w:rsidRPr="00890EA8" w:rsidTr="0013282F">
        <w:tc>
          <w:tcPr>
            <w:tcW w:w="568" w:type="dxa"/>
            <w:shd w:val="clear" w:color="auto" w:fill="A6A6A6"/>
          </w:tcPr>
          <w:p w:rsidR="004C4B65" w:rsidRPr="00890EA8" w:rsidRDefault="004C4B65" w:rsidP="004C4B65">
            <w:pPr>
              <w:pStyle w:val="44"/>
              <w:shd w:val="clear" w:color="auto" w:fill="auto"/>
              <w:tabs>
                <w:tab w:val="left" w:pos="631"/>
              </w:tabs>
              <w:spacing w:after="0" w:line="240" w:lineRule="auto"/>
              <w:ind w:firstLine="0"/>
              <w:jc w:val="center"/>
              <w:rPr>
                <w:b/>
                <w:sz w:val="22"/>
                <w:szCs w:val="22"/>
              </w:rPr>
            </w:pPr>
            <w:r w:rsidRPr="00890EA8">
              <w:rPr>
                <w:b/>
                <w:sz w:val="22"/>
                <w:szCs w:val="22"/>
              </w:rPr>
              <w:t>№ п/п</w:t>
            </w:r>
          </w:p>
        </w:tc>
        <w:tc>
          <w:tcPr>
            <w:tcW w:w="5953" w:type="dxa"/>
            <w:shd w:val="clear" w:color="auto" w:fill="A6A6A6"/>
            <w:vAlign w:val="center"/>
          </w:tcPr>
          <w:p w:rsidR="004C4B65" w:rsidRPr="00890EA8" w:rsidRDefault="004C4B65" w:rsidP="004C4B65">
            <w:pPr>
              <w:pStyle w:val="44"/>
              <w:shd w:val="clear" w:color="auto" w:fill="auto"/>
              <w:tabs>
                <w:tab w:val="left" w:pos="631"/>
              </w:tabs>
              <w:spacing w:after="0" w:line="240" w:lineRule="auto"/>
              <w:ind w:firstLine="0"/>
              <w:jc w:val="center"/>
              <w:rPr>
                <w:b/>
                <w:sz w:val="22"/>
                <w:szCs w:val="22"/>
              </w:rPr>
            </w:pPr>
            <w:r w:rsidRPr="00890EA8">
              <w:rPr>
                <w:b/>
                <w:sz w:val="22"/>
                <w:szCs w:val="22"/>
              </w:rPr>
              <w:t>Показатель</w:t>
            </w:r>
          </w:p>
        </w:tc>
        <w:tc>
          <w:tcPr>
            <w:tcW w:w="3827" w:type="dxa"/>
            <w:shd w:val="clear" w:color="auto" w:fill="A6A6A6"/>
            <w:vAlign w:val="center"/>
          </w:tcPr>
          <w:p w:rsidR="004C4B65" w:rsidRPr="00890EA8" w:rsidRDefault="004C4B65" w:rsidP="004C4B65">
            <w:pPr>
              <w:pStyle w:val="44"/>
              <w:shd w:val="clear" w:color="auto" w:fill="auto"/>
              <w:tabs>
                <w:tab w:val="left" w:pos="631"/>
              </w:tabs>
              <w:spacing w:after="0" w:line="240" w:lineRule="auto"/>
              <w:ind w:firstLine="0"/>
              <w:jc w:val="center"/>
              <w:rPr>
                <w:b/>
                <w:sz w:val="22"/>
                <w:szCs w:val="22"/>
              </w:rPr>
            </w:pPr>
            <w:r w:rsidRPr="00890EA8">
              <w:rPr>
                <w:b/>
                <w:sz w:val="22"/>
                <w:szCs w:val="22"/>
              </w:rPr>
              <w:t>Данные участника закупки</w:t>
            </w:r>
          </w:p>
        </w:tc>
      </w:tr>
      <w:tr w:rsidR="004C4B65" w:rsidRPr="00890EA8" w:rsidTr="0013282F">
        <w:tc>
          <w:tcPr>
            <w:tcW w:w="10348" w:type="dxa"/>
            <w:gridSpan w:val="3"/>
            <w:shd w:val="clear" w:color="auto" w:fill="D9D9D9"/>
          </w:tcPr>
          <w:p w:rsidR="004C4B65" w:rsidRPr="00890EA8" w:rsidRDefault="004C4B65" w:rsidP="004C4B65">
            <w:pPr>
              <w:pStyle w:val="44"/>
              <w:shd w:val="clear" w:color="auto" w:fill="auto"/>
              <w:tabs>
                <w:tab w:val="left" w:pos="631"/>
              </w:tabs>
              <w:spacing w:after="0" w:line="240" w:lineRule="auto"/>
              <w:ind w:firstLine="0"/>
              <w:contextualSpacing/>
              <w:jc w:val="center"/>
              <w:rPr>
                <w:b/>
                <w:sz w:val="22"/>
                <w:szCs w:val="22"/>
              </w:rPr>
            </w:pPr>
            <w:r w:rsidRPr="00890EA8">
              <w:rPr>
                <w:b/>
                <w:sz w:val="22"/>
                <w:szCs w:val="22"/>
              </w:rPr>
              <w:t>Сведения об участнике закупки - юридическом лице</w:t>
            </w:r>
          </w:p>
        </w:tc>
      </w:tr>
      <w:tr w:rsidR="004C4B65" w:rsidRPr="00890EA8" w:rsidTr="0013282F">
        <w:tc>
          <w:tcPr>
            <w:tcW w:w="568" w:type="dxa"/>
            <w:shd w:val="clear" w:color="auto" w:fill="FFFFFF"/>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jc w:val="center"/>
              <w:rPr>
                <w:rStyle w:val="3c"/>
                <w:color w:val="auto"/>
                <w:sz w:val="22"/>
                <w:szCs w:val="22"/>
              </w:rPr>
            </w:pPr>
          </w:p>
        </w:tc>
        <w:tc>
          <w:tcPr>
            <w:tcW w:w="5953" w:type="dxa"/>
            <w:shd w:val="clear" w:color="auto" w:fill="FFFFFF"/>
          </w:tcPr>
          <w:p w:rsidR="004C4B65" w:rsidRPr="00890EA8" w:rsidRDefault="004C4B65" w:rsidP="004C4B65">
            <w:pPr>
              <w:pStyle w:val="44"/>
              <w:shd w:val="clear" w:color="auto" w:fill="auto"/>
              <w:tabs>
                <w:tab w:val="left" w:pos="631"/>
              </w:tabs>
              <w:spacing w:after="0" w:line="240" w:lineRule="auto"/>
              <w:ind w:firstLine="0"/>
              <w:contextualSpacing/>
              <w:rPr>
                <w:rStyle w:val="3c"/>
                <w:color w:val="auto"/>
                <w:sz w:val="22"/>
                <w:szCs w:val="22"/>
              </w:rPr>
            </w:pPr>
            <w:r w:rsidRPr="00890EA8">
              <w:rPr>
                <w:rStyle w:val="3c"/>
                <w:color w:val="auto"/>
                <w:sz w:val="22"/>
                <w:szCs w:val="22"/>
              </w:rPr>
              <w:t>Организационно-правовая форма</w:t>
            </w:r>
          </w:p>
        </w:tc>
        <w:tc>
          <w:tcPr>
            <w:tcW w:w="3827" w:type="dxa"/>
            <w:shd w:val="clear" w:color="auto" w:fill="FFFFFF"/>
          </w:tcPr>
          <w:p w:rsidR="004C4B65" w:rsidRPr="00890EA8" w:rsidRDefault="004C4B65" w:rsidP="004C4B65">
            <w:pPr>
              <w:pStyle w:val="44"/>
              <w:shd w:val="clear" w:color="auto" w:fill="auto"/>
              <w:tabs>
                <w:tab w:val="left" w:pos="631"/>
              </w:tabs>
              <w:spacing w:after="0" w:line="240" w:lineRule="auto"/>
              <w:ind w:firstLine="0"/>
              <w:contextualSpacing/>
              <w:jc w:val="center"/>
              <w:rPr>
                <w:rStyle w:val="3c"/>
                <w:color w:val="auto"/>
                <w:sz w:val="22"/>
                <w:szCs w:val="22"/>
              </w:rPr>
            </w:pPr>
          </w:p>
        </w:tc>
      </w:tr>
      <w:tr w:rsidR="004C4B65" w:rsidRPr="00890EA8" w:rsidTr="0013282F">
        <w:tc>
          <w:tcPr>
            <w:tcW w:w="568" w:type="dxa"/>
            <w:shd w:val="clear" w:color="auto" w:fill="FFFFFF"/>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FFFFFF"/>
          </w:tcPr>
          <w:p w:rsidR="004C4B65" w:rsidRPr="00890EA8" w:rsidRDefault="004C4B65" w:rsidP="004C4B65">
            <w:pPr>
              <w:pStyle w:val="44"/>
              <w:shd w:val="clear" w:color="auto" w:fill="auto"/>
              <w:tabs>
                <w:tab w:val="left" w:pos="631"/>
              </w:tabs>
              <w:spacing w:after="0" w:line="240" w:lineRule="auto"/>
              <w:ind w:firstLine="0"/>
              <w:contextualSpacing/>
              <w:rPr>
                <w:rStyle w:val="3c"/>
                <w:color w:val="auto"/>
                <w:sz w:val="22"/>
                <w:szCs w:val="22"/>
              </w:rPr>
            </w:pPr>
            <w:r w:rsidRPr="00890EA8">
              <w:rPr>
                <w:rStyle w:val="3c"/>
                <w:color w:val="auto"/>
                <w:sz w:val="22"/>
                <w:szCs w:val="22"/>
              </w:rPr>
              <w:t>Полное наименование юридического лица</w:t>
            </w:r>
          </w:p>
        </w:tc>
        <w:tc>
          <w:tcPr>
            <w:tcW w:w="3827" w:type="dxa"/>
            <w:shd w:val="clear" w:color="auto" w:fill="FFFFFF"/>
          </w:tcPr>
          <w:p w:rsidR="004C4B65" w:rsidRPr="00890EA8" w:rsidRDefault="004C4B65" w:rsidP="004C4B65">
            <w:pPr>
              <w:pStyle w:val="44"/>
              <w:shd w:val="clear" w:color="auto" w:fill="auto"/>
              <w:tabs>
                <w:tab w:val="left" w:pos="631"/>
              </w:tabs>
              <w:spacing w:after="0" w:line="240" w:lineRule="auto"/>
              <w:ind w:firstLine="0"/>
              <w:contextualSpacing/>
              <w:jc w:val="center"/>
              <w:rPr>
                <w:rStyle w:val="3c"/>
                <w:color w:val="auto"/>
                <w:sz w:val="22"/>
                <w:szCs w:val="22"/>
              </w:rPr>
            </w:pPr>
          </w:p>
        </w:tc>
      </w:tr>
      <w:tr w:rsidR="00F56ED6" w:rsidRPr="00890EA8" w:rsidTr="0013282F">
        <w:tc>
          <w:tcPr>
            <w:tcW w:w="568" w:type="dxa"/>
            <w:shd w:val="clear" w:color="auto" w:fill="FFFFFF"/>
          </w:tcPr>
          <w:p w:rsidR="00F56ED6" w:rsidRPr="00890EA8" w:rsidRDefault="00F56ED6"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FFFFFF"/>
          </w:tcPr>
          <w:p w:rsidR="00F56ED6" w:rsidRPr="00890EA8" w:rsidRDefault="00F56ED6" w:rsidP="004C4B65">
            <w:pPr>
              <w:pStyle w:val="44"/>
              <w:shd w:val="clear" w:color="auto" w:fill="auto"/>
              <w:tabs>
                <w:tab w:val="left" w:pos="631"/>
              </w:tabs>
              <w:spacing w:after="0" w:line="240" w:lineRule="auto"/>
              <w:ind w:firstLine="0"/>
              <w:contextualSpacing/>
              <w:rPr>
                <w:rStyle w:val="3c"/>
                <w:i/>
                <w:color w:val="auto"/>
                <w:sz w:val="22"/>
                <w:szCs w:val="22"/>
              </w:rPr>
            </w:pPr>
            <w:r w:rsidRPr="00890EA8">
              <w:rPr>
                <w:rStyle w:val="3c"/>
                <w:color w:val="auto"/>
                <w:sz w:val="22"/>
                <w:szCs w:val="22"/>
              </w:rPr>
              <w:t xml:space="preserve">Фирменное наименование юридического лица </w:t>
            </w:r>
            <w:r w:rsidRPr="00890EA8">
              <w:rPr>
                <w:rStyle w:val="3c"/>
                <w:i/>
                <w:color w:val="auto"/>
                <w:sz w:val="18"/>
                <w:szCs w:val="22"/>
              </w:rPr>
              <w:t>(при наличии)</w:t>
            </w:r>
          </w:p>
        </w:tc>
        <w:tc>
          <w:tcPr>
            <w:tcW w:w="3827" w:type="dxa"/>
            <w:shd w:val="clear" w:color="auto" w:fill="FFFFFF"/>
          </w:tcPr>
          <w:p w:rsidR="00F56ED6" w:rsidRPr="00890EA8" w:rsidRDefault="00F56ED6" w:rsidP="004C4B65">
            <w:pPr>
              <w:pStyle w:val="44"/>
              <w:shd w:val="clear" w:color="auto" w:fill="auto"/>
              <w:tabs>
                <w:tab w:val="left" w:pos="631"/>
              </w:tabs>
              <w:spacing w:after="0" w:line="240" w:lineRule="auto"/>
              <w:ind w:firstLine="0"/>
              <w:contextualSpacing/>
              <w:jc w:val="center"/>
              <w:rPr>
                <w:rStyle w:val="3c"/>
                <w:color w:val="auto"/>
                <w:sz w:val="22"/>
                <w:szCs w:val="22"/>
              </w:rPr>
            </w:pPr>
          </w:p>
        </w:tc>
      </w:tr>
      <w:tr w:rsidR="004C4B65" w:rsidRPr="00890EA8" w:rsidTr="0013282F">
        <w:tc>
          <w:tcPr>
            <w:tcW w:w="568" w:type="dxa"/>
            <w:shd w:val="clear" w:color="auto" w:fill="FFFFFF"/>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FFFFFF"/>
          </w:tcPr>
          <w:p w:rsidR="004C4B65" w:rsidRPr="00890EA8" w:rsidRDefault="004C4B65" w:rsidP="004C4B65">
            <w:pPr>
              <w:pStyle w:val="44"/>
              <w:shd w:val="clear" w:color="auto" w:fill="auto"/>
              <w:tabs>
                <w:tab w:val="left" w:pos="631"/>
              </w:tabs>
              <w:spacing w:after="0" w:line="240" w:lineRule="auto"/>
              <w:ind w:firstLine="0"/>
              <w:contextualSpacing/>
              <w:rPr>
                <w:rStyle w:val="3c"/>
                <w:color w:val="auto"/>
                <w:sz w:val="22"/>
                <w:szCs w:val="22"/>
              </w:rPr>
            </w:pPr>
            <w:r w:rsidRPr="00890EA8">
              <w:rPr>
                <w:rStyle w:val="3c"/>
                <w:color w:val="auto"/>
                <w:sz w:val="22"/>
                <w:szCs w:val="22"/>
              </w:rPr>
              <w:t>Сокращенное наименование юридического лица</w:t>
            </w:r>
          </w:p>
        </w:tc>
        <w:tc>
          <w:tcPr>
            <w:tcW w:w="3827" w:type="dxa"/>
            <w:shd w:val="clear" w:color="auto" w:fill="FFFFFF"/>
          </w:tcPr>
          <w:p w:rsidR="004C4B65" w:rsidRPr="00890EA8" w:rsidRDefault="004C4B65" w:rsidP="004C4B65">
            <w:pPr>
              <w:pStyle w:val="44"/>
              <w:shd w:val="clear" w:color="auto" w:fill="auto"/>
              <w:tabs>
                <w:tab w:val="left" w:pos="631"/>
              </w:tabs>
              <w:spacing w:after="0" w:line="240" w:lineRule="auto"/>
              <w:ind w:firstLine="0"/>
              <w:contextualSpacing/>
              <w:jc w:val="center"/>
              <w:rPr>
                <w:rStyle w:val="3c"/>
                <w:color w:val="auto"/>
                <w:sz w:val="22"/>
                <w:szCs w:val="22"/>
              </w:rPr>
            </w:pPr>
          </w:p>
        </w:tc>
      </w:tr>
      <w:tr w:rsidR="004C4B65" w:rsidRPr="00890EA8" w:rsidTr="0013282F">
        <w:tc>
          <w:tcPr>
            <w:tcW w:w="10348" w:type="dxa"/>
            <w:gridSpan w:val="3"/>
            <w:shd w:val="clear" w:color="auto" w:fill="D9D9D9"/>
          </w:tcPr>
          <w:p w:rsidR="004C4B65" w:rsidRPr="00890EA8" w:rsidRDefault="004C4B65" w:rsidP="004C4B65">
            <w:pPr>
              <w:pStyle w:val="44"/>
              <w:shd w:val="clear" w:color="auto" w:fill="auto"/>
              <w:tabs>
                <w:tab w:val="left" w:pos="631"/>
              </w:tabs>
              <w:spacing w:after="0" w:line="240" w:lineRule="auto"/>
              <w:ind w:firstLine="0"/>
              <w:contextualSpacing/>
              <w:jc w:val="center"/>
              <w:rPr>
                <w:b/>
                <w:sz w:val="22"/>
                <w:szCs w:val="22"/>
                <w:lang w:val="en-US"/>
              </w:rPr>
            </w:pPr>
            <w:r w:rsidRPr="00890EA8">
              <w:rPr>
                <w:b/>
                <w:sz w:val="22"/>
                <w:szCs w:val="22"/>
              </w:rPr>
              <w:t>Реквизиты:</w:t>
            </w: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tabs>
                <w:tab w:val="left" w:pos="631"/>
              </w:tabs>
              <w:spacing w:after="0" w:line="240" w:lineRule="auto"/>
              <w:ind w:firstLine="0"/>
              <w:contextualSpacing/>
              <w:rPr>
                <w:i/>
                <w:sz w:val="16"/>
                <w:szCs w:val="16"/>
                <w:shd w:val="clear" w:color="auto" w:fill="FFFFFF"/>
              </w:rPr>
            </w:pPr>
            <w:r w:rsidRPr="00890EA8">
              <w:rPr>
                <w:rStyle w:val="3c"/>
                <w:color w:val="auto"/>
                <w:sz w:val="22"/>
                <w:szCs w:val="22"/>
              </w:rPr>
              <w:t>Страна регистрации</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E41791">
            <w:pPr>
              <w:pStyle w:val="44"/>
              <w:shd w:val="clear" w:color="auto" w:fill="auto"/>
              <w:spacing w:after="0" w:line="240" w:lineRule="auto"/>
              <w:ind w:firstLine="0"/>
              <w:contextualSpacing/>
              <w:rPr>
                <w:i/>
                <w:sz w:val="18"/>
                <w:szCs w:val="18"/>
                <w:shd w:val="clear" w:color="auto" w:fill="FFFFFF"/>
              </w:rPr>
            </w:pPr>
            <w:r w:rsidRPr="00890EA8">
              <w:rPr>
                <w:rStyle w:val="3c"/>
                <w:color w:val="auto"/>
                <w:sz w:val="22"/>
                <w:szCs w:val="22"/>
              </w:rPr>
              <w:t>Адрес (место нахождения</w:t>
            </w:r>
            <w:r w:rsidR="00E41791" w:rsidRPr="00890EA8">
              <w:rPr>
                <w:rStyle w:val="3c"/>
                <w:color w:val="auto"/>
                <w:sz w:val="22"/>
                <w:szCs w:val="22"/>
              </w:rPr>
              <w:t>)</w:t>
            </w:r>
            <w:r w:rsidRPr="00890EA8">
              <w:rPr>
                <w:rStyle w:val="3c"/>
                <w:color w:val="auto"/>
                <w:sz w:val="22"/>
                <w:szCs w:val="22"/>
              </w:rPr>
              <w:t xml:space="preserve"> </w:t>
            </w:r>
            <w:r w:rsidRPr="00890EA8">
              <w:rPr>
                <w:rStyle w:val="3c"/>
                <w:i/>
                <w:color w:val="auto"/>
                <w:sz w:val="18"/>
                <w:szCs w:val="18"/>
              </w:rPr>
              <w:t>(из ЕГРЮЛ с указанием индекса)</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sz w:val="18"/>
                <w:szCs w:val="18"/>
              </w:rPr>
            </w:pPr>
            <w:r w:rsidRPr="00890EA8">
              <w:rPr>
                <w:rStyle w:val="3c"/>
                <w:color w:val="auto"/>
                <w:sz w:val="22"/>
                <w:szCs w:val="22"/>
              </w:rPr>
              <w:t xml:space="preserve">Фактический адрес </w:t>
            </w:r>
            <w:r w:rsidRPr="00890EA8">
              <w:rPr>
                <w:rStyle w:val="3c"/>
                <w:i/>
                <w:color w:val="auto"/>
                <w:sz w:val="18"/>
                <w:szCs w:val="18"/>
              </w:rPr>
              <w:t>(с указанием индекса)</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sz w:val="18"/>
                <w:szCs w:val="18"/>
              </w:rPr>
            </w:pPr>
            <w:r w:rsidRPr="00890EA8">
              <w:rPr>
                <w:rStyle w:val="3c"/>
                <w:color w:val="auto"/>
                <w:sz w:val="22"/>
                <w:szCs w:val="22"/>
              </w:rPr>
              <w:t xml:space="preserve">Почтовый адрес </w:t>
            </w:r>
            <w:r w:rsidRPr="00890EA8">
              <w:rPr>
                <w:rStyle w:val="3c"/>
                <w:i/>
                <w:color w:val="auto"/>
                <w:sz w:val="18"/>
                <w:szCs w:val="18"/>
              </w:rPr>
              <w:t>(с указанием индекса)</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sz w:val="22"/>
                <w:szCs w:val="22"/>
              </w:rPr>
            </w:pPr>
            <w:r w:rsidRPr="00890EA8">
              <w:rPr>
                <w:rStyle w:val="3c"/>
                <w:color w:val="auto"/>
                <w:sz w:val="22"/>
                <w:szCs w:val="22"/>
              </w:rPr>
              <w:t xml:space="preserve">Телефон </w:t>
            </w:r>
            <w:r w:rsidRPr="00890EA8">
              <w:rPr>
                <w:rStyle w:val="3c"/>
                <w:i/>
                <w:color w:val="auto"/>
                <w:sz w:val="18"/>
                <w:szCs w:val="18"/>
              </w:rPr>
              <w:t>(с указанием кода)</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lang w:val="en-US"/>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A653D" w:rsidP="004C4B65">
            <w:pPr>
              <w:pStyle w:val="44"/>
              <w:shd w:val="clear" w:color="auto" w:fill="auto"/>
              <w:spacing w:after="0" w:line="240" w:lineRule="auto"/>
              <w:ind w:firstLine="0"/>
              <w:contextualSpacing/>
              <w:rPr>
                <w:sz w:val="22"/>
                <w:szCs w:val="22"/>
              </w:rPr>
            </w:pPr>
            <w:r w:rsidRPr="00890EA8">
              <w:rPr>
                <w:rStyle w:val="3c"/>
                <w:color w:val="auto"/>
                <w:sz w:val="22"/>
                <w:szCs w:val="22"/>
              </w:rPr>
              <w:t xml:space="preserve">Факс </w:t>
            </w:r>
            <w:r w:rsidRPr="00890EA8">
              <w:rPr>
                <w:rStyle w:val="3c"/>
                <w:i/>
                <w:color w:val="auto"/>
                <w:sz w:val="18"/>
                <w:szCs w:val="18"/>
              </w:rPr>
              <w:t>(с указанием кода) (при наличии)</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A653D" w:rsidP="004C4B65">
            <w:pPr>
              <w:pStyle w:val="44"/>
              <w:shd w:val="clear" w:color="auto" w:fill="auto"/>
              <w:spacing w:after="0" w:line="240" w:lineRule="auto"/>
              <w:ind w:firstLine="0"/>
              <w:contextualSpacing/>
              <w:rPr>
                <w:sz w:val="22"/>
                <w:szCs w:val="22"/>
              </w:rPr>
            </w:pPr>
            <w:r w:rsidRPr="00890EA8">
              <w:rPr>
                <w:rStyle w:val="3c"/>
                <w:color w:val="auto"/>
                <w:sz w:val="22"/>
                <w:szCs w:val="22"/>
                <w:lang w:val="en-US"/>
              </w:rPr>
              <w:t>E-mail</w:t>
            </w:r>
            <w:r w:rsidRPr="00890EA8">
              <w:rPr>
                <w:rStyle w:val="3c"/>
                <w:color w:val="auto"/>
                <w:sz w:val="22"/>
                <w:szCs w:val="22"/>
              </w:rPr>
              <w:t xml:space="preserve"> </w:t>
            </w:r>
            <w:r w:rsidRPr="00890EA8">
              <w:rPr>
                <w:rStyle w:val="3c"/>
                <w:i/>
                <w:color w:val="auto"/>
                <w:sz w:val="18"/>
                <w:szCs w:val="18"/>
              </w:rPr>
              <w:t>(при наличии)</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lang w:val="en-US"/>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sz w:val="22"/>
                <w:szCs w:val="22"/>
              </w:rPr>
            </w:pPr>
            <w:r w:rsidRPr="00890EA8">
              <w:rPr>
                <w:rStyle w:val="3c"/>
                <w:color w:val="auto"/>
                <w:sz w:val="22"/>
                <w:szCs w:val="22"/>
              </w:rPr>
              <w:t>Идентификационный номер налогоплательщика (ИНН)</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lang w:val="en-US"/>
              </w:rPr>
            </w:pPr>
          </w:p>
        </w:tc>
      </w:tr>
      <w:tr w:rsidR="00A80885" w:rsidRPr="00890EA8" w:rsidTr="0013282F">
        <w:tc>
          <w:tcPr>
            <w:tcW w:w="568" w:type="dxa"/>
            <w:shd w:val="clear" w:color="auto" w:fill="auto"/>
          </w:tcPr>
          <w:p w:rsidR="00A80885" w:rsidRPr="00890EA8" w:rsidRDefault="00A8088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A80885" w:rsidRPr="00890EA8" w:rsidRDefault="00A80885" w:rsidP="00A80885">
            <w:pPr>
              <w:pStyle w:val="44"/>
              <w:shd w:val="clear" w:color="auto" w:fill="auto"/>
              <w:spacing w:after="0" w:line="240" w:lineRule="auto"/>
              <w:ind w:firstLine="0"/>
              <w:contextualSpacing/>
              <w:rPr>
                <w:rStyle w:val="3c"/>
                <w:color w:val="auto"/>
                <w:sz w:val="22"/>
                <w:szCs w:val="22"/>
              </w:rPr>
            </w:pPr>
            <w:r w:rsidRPr="00890EA8">
              <w:rPr>
                <w:rStyle w:val="3c"/>
                <w:color w:val="auto"/>
                <w:sz w:val="22"/>
                <w:szCs w:val="22"/>
              </w:rPr>
              <w:t xml:space="preserve">ФИО и ИНН учредителей </w:t>
            </w:r>
            <w:r w:rsidRPr="00890EA8">
              <w:rPr>
                <w:rStyle w:val="3c"/>
                <w:i/>
                <w:color w:val="auto"/>
                <w:sz w:val="18"/>
                <w:szCs w:val="22"/>
              </w:rPr>
              <w:t>(при наличии)</w:t>
            </w:r>
          </w:p>
        </w:tc>
        <w:tc>
          <w:tcPr>
            <w:tcW w:w="3827" w:type="dxa"/>
            <w:shd w:val="clear" w:color="auto" w:fill="auto"/>
          </w:tcPr>
          <w:p w:rsidR="00A80885" w:rsidRPr="00890EA8" w:rsidRDefault="00A80885" w:rsidP="004C4B65">
            <w:pPr>
              <w:pStyle w:val="44"/>
              <w:shd w:val="clear" w:color="auto" w:fill="auto"/>
              <w:tabs>
                <w:tab w:val="left" w:pos="631"/>
              </w:tabs>
              <w:spacing w:after="0" w:line="240" w:lineRule="auto"/>
              <w:ind w:firstLine="0"/>
              <w:jc w:val="center"/>
              <w:rPr>
                <w:sz w:val="22"/>
                <w:szCs w:val="22"/>
              </w:rPr>
            </w:pPr>
          </w:p>
        </w:tc>
      </w:tr>
      <w:tr w:rsidR="00A87407" w:rsidRPr="00890EA8" w:rsidTr="0013282F">
        <w:tc>
          <w:tcPr>
            <w:tcW w:w="568" w:type="dxa"/>
            <w:shd w:val="clear" w:color="auto" w:fill="auto"/>
          </w:tcPr>
          <w:p w:rsidR="00A87407" w:rsidRPr="00890EA8" w:rsidRDefault="00A87407"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A87407" w:rsidRPr="00890EA8" w:rsidRDefault="00A87407" w:rsidP="00A87407">
            <w:pPr>
              <w:pStyle w:val="44"/>
              <w:shd w:val="clear" w:color="auto" w:fill="auto"/>
              <w:spacing w:after="0" w:line="240" w:lineRule="auto"/>
              <w:ind w:firstLine="0"/>
              <w:contextualSpacing/>
              <w:rPr>
                <w:rStyle w:val="3c"/>
                <w:color w:val="auto"/>
                <w:sz w:val="22"/>
                <w:szCs w:val="22"/>
              </w:rPr>
            </w:pPr>
            <w:r w:rsidRPr="00890EA8">
              <w:rPr>
                <w:rStyle w:val="3c"/>
                <w:color w:val="auto"/>
                <w:sz w:val="22"/>
                <w:szCs w:val="22"/>
              </w:rPr>
              <w:t xml:space="preserve">Должность, ФИО и ИНН членов коллегиального исполнительного органа </w:t>
            </w:r>
            <w:r w:rsidRPr="00890EA8">
              <w:rPr>
                <w:rStyle w:val="3c"/>
                <w:i/>
                <w:color w:val="auto"/>
                <w:sz w:val="18"/>
                <w:szCs w:val="22"/>
              </w:rPr>
              <w:t>(при наличии)</w:t>
            </w:r>
          </w:p>
        </w:tc>
        <w:tc>
          <w:tcPr>
            <w:tcW w:w="3827" w:type="dxa"/>
            <w:shd w:val="clear" w:color="auto" w:fill="auto"/>
          </w:tcPr>
          <w:p w:rsidR="00A87407" w:rsidRPr="00890EA8" w:rsidRDefault="00A87407" w:rsidP="004C4B65">
            <w:pPr>
              <w:pStyle w:val="44"/>
              <w:shd w:val="clear" w:color="auto" w:fill="auto"/>
              <w:tabs>
                <w:tab w:val="left" w:pos="631"/>
              </w:tabs>
              <w:spacing w:after="0" w:line="240" w:lineRule="auto"/>
              <w:ind w:firstLine="0"/>
              <w:jc w:val="center"/>
              <w:rPr>
                <w:sz w:val="22"/>
                <w:szCs w:val="22"/>
              </w:rPr>
            </w:pPr>
          </w:p>
        </w:tc>
      </w:tr>
      <w:tr w:rsidR="00A87407" w:rsidRPr="00890EA8" w:rsidTr="0013282F">
        <w:tc>
          <w:tcPr>
            <w:tcW w:w="568" w:type="dxa"/>
            <w:shd w:val="clear" w:color="auto" w:fill="auto"/>
          </w:tcPr>
          <w:p w:rsidR="00A87407" w:rsidRPr="00890EA8" w:rsidRDefault="00A87407"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A87407" w:rsidRPr="00890EA8" w:rsidRDefault="00A87407" w:rsidP="00A87407">
            <w:pPr>
              <w:pStyle w:val="44"/>
              <w:shd w:val="clear" w:color="auto" w:fill="auto"/>
              <w:spacing w:after="0" w:line="240" w:lineRule="auto"/>
              <w:ind w:firstLine="0"/>
              <w:contextualSpacing/>
              <w:rPr>
                <w:rStyle w:val="3c"/>
                <w:color w:val="auto"/>
                <w:sz w:val="22"/>
                <w:szCs w:val="22"/>
              </w:rPr>
            </w:pPr>
            <w:r w:rsidRPr="00890EA8">
              <w:rPr>
                <w:rStyle w:val="3c"/>
                <w:color w:val="auto"/>
                <w:sz w:val="22"/>
                <w:szCs w:val="22"/>
              </w:rPr>
              <w:t xml:space="preserve">Должность, ФИО и ИНН лица, исполняющего функции единоличного исполнительного органа </w:t>
            </w:r>
            <w:r w:rsidRPr="00890EA8">
              <w:rPr>
                <w:rStyle w:val="3c"/>
                <w:i/>
                <w:color w:val="auto"/>
                <w:sz w:val="18"/>
                <w:szCs w:val="22"/>
              </w:rPr>
              <w:t>(при наличии)</w:t>
            </w:r>
          </w:p>
        </w:tc>
        <w:tc>
          <w:tcPr>
            <w:tcW w:w="3827" w:type="dxa"/>
            <w:shd w:val="clear" w:color="auto" w:fill="auto"/>
          </w:tcPr>
          <w:p w:rsidR="00A87407" w:rsidRPr="00890EA8" w:rsidRDefault="00A87407" w:rsidP="004C4B65">
            <w:pPr>
              <w:pStyle w:val="44"/>
              <w:shd w:val="clear" w:color="auto" w:fill="auto"/>
              <w:tabs>
                <w:tab w:val="left" w:pos="631"/>
              </w:tabs>
              <w:spacing w:after="0" w:line="240" w:lineRule="auto"/>
              <w:ind w:firstLine="0"/>
              <w:jc w:val="center"/>
              <w:rPr>
                <w:sz w:val="22"/>
                <w:szCs w:val="22"/>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rStyle w:val="3c"/>
                <w:color w:val="auto"/>
                <w:sz w:val="22"/>
                <w:szCs w:val="22"/>
              </w:rPr>
            </w:pPr>
            <w:r w:rsidRPr="00890EA8">
              <w:rPr>
                <w:rStyle w:val="3c"/>
                <w:color w:val="auto"/>
                <w:sz w:val="22"/>
                <w:szCs w:val="22"/>
              </w:rPr>
              <w:t>Код причины постановки на учет организации (КПП)</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sz w:val="22"/>
                <w:szCs w:val="22"/>
              </w:rPr>
            </w:pPr>
            <w:r w:rsidRPr="00890EA8">
              <w:rPr>
                <w:rStyle w:val="3c"/>
                <w:color w:val="auto"/>
                <w:sz w:val="22"/>
                <w:szCs w:val="22"/>
              </w:rPr>
              <w:t>Основной государственный регистрационный номер (ОГРН - государственный регистрационный номер записи, вносимой в Единый государственный реестр юридических лиц)</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rStyle w:val="3c"/>
                <w:color w:val="auto"/>
                <w:sz w:val="22"/>
                <w:szCs w:val="22"/>
              </w:rPr>
            </w:pPr>
            <w:r w:rsidRPr="00890EA8">
              <w:rPr>
                <w:rStyle w:val="3c"/>
                <w:color w:val="auto"/>
                <w:sz w:val="22"/>
                <w:szCs w:val="22"/>
              </w:rPr>
              <w:t>ОКТМО</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rStyle w:val="3c"/>
                <w:color w:val="auto"/>
                <w:sz w:val="22"/>
                <w:szCs w:val="22"/>
              </w:rPr>
            </w:pPr>
            <w:r w:rsidRPr="00890EA8">
              <w:rPr>
                <w:rStyle w:val="3c"/>
                <w:color w:val="auto"/>
                <w:sz w:val="22"/>
                <w:szCs w:val="22"/>
              </w:rPr>
              <w:t>ОКПО</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sz w:val="22"/>
                <w:szCs w:val="22"/>
              </w:rPr>
            </w:pPr>
            <w:r w:rsidRPr="00890EA8">
              <w:rPr>
                <w:rStyle w:val="3c"/>
                <w:color w:val="auto"/>
                <w:sz w:val="22"/>
                <w:szCs w:val="22"/>
              </w:rPr>
              <w:t>Номер расчетного счета</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lang w:val="en-US"/>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sz w:val="22"/>
                <w:szCs w:val="22"/>
              </w:rPr>
            </w:pPr>
            <w:r w:rsidRPr="00890EA8">
              <w:rPr>
                <w:rStyle w:val="3c"/>
                <w:color w:val="auto"/>
                <w:sz w:val="22"/>
                <w:szCs w:val="22"/>
              </w:rPr>
              <w:t>Наименование Банка</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lang w:val="en-US"/>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sz w:val="22"/>
                <w:szCs w:val="22"/>
              </w:rPr>
            </w:pPr>
            <w:r w:rsidRPr="00890EA8">
              <w:rPr>
                <w:rStyle w:val="3c"/>
                <w:color w:val="auto"/>
                <w:sz w:val="22"/>
                <w:szCs w:val="22"/>
              </w:rPr>
              <w:t>Корреспондентский счет</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lang w:val="en-US"/>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sz w:val="22"/>
                <w:szCs w:val="22"/>
              </w:rPr>
            </w:pPr>
            <w:r w:rsidRPr="00890EA8">
              <w:rPr>
                <w:rStyle w:val="3c"/>
                <w:color w:val="auto"/>
                <w:sz w:val="22"/>
                <w:szCs w:val="22"/>
              </w:rPr>
              <w:t>Банковский идентификационный код (БИК)</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lang w:val="en-US"/>
              </w:rPr>
            </w:pPr>
          </w:p>
        </w:tc>
      </w:tr>
      <w:tr w:rsidR="004C4B65" w:rsidRPr="00890EA8" w:rsidTr="0013282F">
        <w:tc>
          <w:tcPr>
            <w:tcW w:w="10348" w:type="dxa"/>
            <w:gridSpan w:val="3"/>
            <w:shd w:val="clear" w:color="auto" w:fill="D9D9D9"/>
          </w:tcPr>
          <w:p w:rsidR="004C4B65" w:rsidRPr="00890EA8" w:rsidRDefault="004C4B65" w:rsidP="004C4B65">
            <w:pPr>
              <w:pStyle w:val="44"/>
              <w:shd w:val="clear" w:color="auto" w:fill="auto"/>
              <w:tabs>
                <w:tab w:val="left" w:pos="631"/>
              </w:tabs>
              <w:spacing w:after="0" w:line="240" w:lineRule="auto"/>
              <w:ind w:firstLine="0"/>
              <w:contextualSpacing/>
              <w:jc w:val="center"/>
              <w:rPr>
                <w:sz w:val="22"/>
                <w:szCs w:val="22"/>
                <w:lang w:val="en-US"/>
              </w:rPr>
            </w:pPr>
            <w:r w:rsidRPr="00890EA8">
              <w:rPr>
                <w:b/>
                <w:sz w:val="22"/>
                <w:szCs w:val="22"/>
              </w:rPr>
              <w:t>Регистрационные данные:</w:t>
            </w: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sz w:val="22"/>
                <w:szCs w:val="22"/>
              </w:rPr>
            </w:pPr>
            <w:r w:rsidRPr="00890EA8">
              <w:rPr>
                <w:rStyle w:val="3c"/>
                <w:color w:val="auto"/>
                <w:sz w:val="22"/>
                <w:szCs w:val="22"/>
              </w:rPr>
              <w:t>Дата регистрации</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rStyle w:val="3c"/>
                <w:color w:val="auto"/>
                <w:sz w:val="22"/>
                <w:szCs w:val="22"/>
              </w:rPr>
            </w:pPr>
            <w:r w:rsidRPr="00890EA8">
              <w:rPr>
                <w:rStyle w:val="3c"/>
                <w:color w:val="auto"/>
                <w:sz w:val="22"/>
                <w:szCs w:val="22"/>
              </w:rPr>
              <w:t>Место регистрации</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rStyle w:val="3c"/>
                <w:color w:val="auto"/>
                <w:sz w:val="22"/>
                <w:szCs w:val="22"/>
              </w:rPr>
            </w:pPr>
            <w:r w:rsidRPr="00890EA8">
              <w:rPr>
                <w:rStyle w:val="3c"/>
                <w:color w:val="auto"/>
                <w:sz w:val="22"/>
                <w:szCs w:val="22"/>
              </w:rPr>
              <w:t>Наименование органа, зарегистрировавшего создание юридического лица</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sz w:val="22"/>
                <w:szCs w:val="22"/>
              </w:rPr>
            </w:pPr>
            <w:r w:rsidRPr="00890EA8">
              <w:rPr>
                <w:rStyle w:val="3c"/>
                <w:color w:val="auto"/>
                <w:sz w:val="22"/>
                <w:szCs w:val="22"/>
              </w:rPr>
              <w:t>Сведения о количестве учредителей</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rStyle w:val="3c"/>
                <w:color w:val="auto"/>
                <w:sz w:val="22"/>
                <w:szCs w:val="22"/>
              </w:rPr>
            </w:pPr>
            <w:r w:rsidRPr="00890EA8">
              <w:rPr>
                <w:rStyle w:val="3c"/>
                <w:color w:val="auto"/>
                <w:sz w:val="22"/>
                <w:szCs w:val="22"/>
              </w:rPr>
              <w:t>Данные об учредителях (ФИО, ИНН, доля)</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sz w:val="22"/>
                <w:szCs w:val="22"/>
              </w:rPr>
            </w:pPr>
            <w:r w:rsidRPr="00890EA8">
              <w:rPr>
                <w:rStyle w:val="3c"/>
                <w:color w:val="auto"/>
                <w:sz w:val="22"/>
                <w:szCs w:val="22"/>
              </w:rPr>
              <w:t>Профиль деятельности</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lang w:val="en-US"/>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sz w:val="22"/>
                <w:szCs w:val="22"/>
              </w:rPr>
            </w:pPr>
            <w:r w:rsidRPr="00890EA8">
              <w:rPr>
                <w:rStyle w:val="3c"/>
                <w:color w:val="auto"/>
                <w:sz w:val="22"/>
                <w:szCs w:val="22"/>
              </w:rPr>
              <w:t>Номер юридического лица по Общероссийскому классификатору предприятий и организаций (ОКПО)</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sz w:val="22"/>
                <w:szCs w:val="22"/>
              </w:rPr>
            </w:pPr>
            <w:r w:rsidRPr="00890EA8">
              <w:rPr>
                <w:sz w:val="22"/>
                <w:szCs w:val="22"/>
              </w:rPr>
              <w:t xml:space="preserve">Коды деятельности по общеэкономическому классификатору видов экономической деятельности (ОКВЭД2), которую имеет право осуществлять организация </w:t>
            </w:r>
            <w:r w:rsidRPr="00890EA8">
              <w:rPr>
                <w:rStyle w:val="3c"/>
                <w:i/>
                <w:color w:val="auto"/>
                <w:sz w:val="18"/>
                <w:szCs w:val="18"/>
              </w:rPr>
              <w:t>(при наличии)</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rPr>
            </w:pPr>
          </w:p>
        </w:tc>
      </w:tr>
      <w:tr w:rsidR="004C4B65" w:rsidRPr="00890EA8" w:rsidTr="0013282F">
        <w:tc>
          <w:tcPr>
            <w:tcW w:w="10348" w:type="dxa"/>
            <w:gridSpan w:val="3"/>
            <w:shd w:val="clear" w:color="auto" w:fill="D9D9D9"/>
          </w:tcPr>
          <w:p w:rsidR="004C4B65" w:rsidRPr="00890EA8" w:rsidRDefault="004C4B65" w:rsidP="004C4B65">
            <w:pPr>
              <w:pStyle w:val="44"/>
              <w:shd w:val="clear" w:color="auto" w:fill="auto"/>
              <w:tabs>
                <w:tab w:val="left" w:pos="631"/>
              </w:tabs>
              <w:spacing w:after="0" w:line="240" w:lineRule="auto"/>
              <w:ind w:firstLine="0"/>
              <w:contextualSpacing/>
              <w:jc w:val="center"/>
              <w:rPr>
                <w:b/>
                <w:sz w:val="22"/>
                <w:szCs w:val="22"/>
              </w:rPr>
            </w:pPr>
            <w:r w:rsidRPr="00890EA8">
              <w:rPr>
                <w:b/>
                <w:sz w:val="22"/>
                <w:szCs w:val="22"/>
              </w:rPr>
              <w:t>Сведения об участнике закупки - физическом лице</w:t>
            </w:r>
          </w:p>
        </w:tc>
      </w:tr>
      <w:tr w:rsidR="004C4B65" w:rsidRPr="00890EA8" w:rsidTr="0013282F">
        <w:tc>
          <w:tcPr>
            <w:tcW w:w="568" w:type="dxa"/>
            <w:shd w:val="clear" w:color="auto" w:fill="FFFFFF"/>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jc w:val="center"/>
              <w:rPr>
                <w:rStyle w:val="3c"/>
                <w:color w:val="auto"/>
                <w:sz w:val="22"/>
                <w:szCs w:val="22"/>
              </w:rPr>
            </w:pPr>
          </w:p>
        </w:tc>
        <w:tc>
          <w:tcPr>
            <w:tcW w:w="5953" w:type="dxa"/>
            <w:shd w:val="clear" w:color="auto" w:fill="FFFFFF"/>
          </w:tcPr>
          <w:p w:rsidR="004C4B65" w:rsidRPr="00890EA8" w:rsidRDefault="004C4B65" w:rsidP="004C4B65">
            <w:pPr>
              <w:pStyle w:val="44"/>
              <w:shd w:val="clear" w:color="auto" w:fill="auto"/>
              <w:tabs>
                <w:tab w:val="left" w:pos="631"/>
              </w:tabs>
              <w:spacing w:after="0" w:line="240" w:lineRule="auto"/>
              <w:ind w:firstLine="0"/>
              <w:contextualSpacing/>
              <w:rPr>
                <w:rStyle w:val="3c"/>
                <w:color w:val="auto"/>
                <w:sz w:val="22"/>
                <w:szCs w:val="22"/>
              </w:rPr>
            </w:pPr>
            <w:r w:rsidRPr="00890EA8">
              <w:rPr>
                <w:rStyle w:val="3c"/>
                <w:color w:val="auto"/>
                <w:sz w:val="22"/>
                <w:szCs w:val="22"/>
              </w:rPr>
              <w:t>Фамилия, имя, отчество</w:t>
            </w:r>
            <w:r w:rsidRPr="00890EA8">
              <w:rPr>
                <w:rStyle w:val="3c"/>
                <w:i/>
                <w:color w:val="auto"/>
                <w:sz w:val="20"/>
                <w:szCs w:val="20"/>
              </w:rPr>
              <w:t xml:space="preserve"> </w:t>
            </w:r>
            <w:r w:rsidRPr="00890EA8">
              <w:rPr>
                <w:rStyle w:val="3c"/>
                <w:i/>
                <w:color w:val="auto"/>
                <w:sz w:val="18"/>
                <w:szCs w:val="18"/>
              </w:rPr>
              <w:t>(при наличии)</w:t>
            </w:r>
          </w:p>
        </w:tc>
        <w:tc>
          <w:tcPr>
            <w:tcW w:w="3827" w:type="dxa"/>
            <w:shd w:val="clear" w:color="auto" w:fill="FFFFFF"/>
          </w:tcPr>
          <w:p w:rsidR="004C4B65" w:rsidRPr="00890EA8" w:rsidRDefault="004C4B65" w:rsidP="004C4B65">
            <w:pPr>
              <w:pStyle w:val="44"/>
              <w:shd w:val="clear" w:color="auto" w:fill="auto"/>
              <w:tabs>
                <w:tab w:val="left" w:pos="631"/>
              </w:tabs>
              <w:spacing w:after="0" w:line="240" w:lineRule="auto"/>
              <w:ind w:firstLine="0"/>
              <w:contextualSpacing/>
              <w:jc w:val="center"/>
              <w:rPr>
                <w:rStyle w:val="3c"/>
                <w:color w:val="auto"/>
                <w:sz w:val="22"/>
                <w:szCs w:val="22"/>
              </w:rPr>
            </w:pPr>
          </w:p>
        </w:tc>
      </w:tr>
      <w:tr w:rsidR="004C4B65" w:rsidRPr="00890EA8" w:rsidTr="0013282F">
        <w:tc>
          <w:tcPr>
            <w:tcW w:w="568" w:type="dxa"/>
            <w:shd w:val="clear" w:color="auto" w:fill="FFFFFF"/>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FFFFFF"/>
          </w:tcPr>
          <w:p w:rsidR="004C4B65" w:rsidRPr="00890EA8" w:rsidRDefault="004C4B65" w:rsidP="004C4B65">
            <w:pPr>
              <w:pStyle w:val="44"/>
              <w:shd w:val="clear" w:color="auto" w:fill="auto"/>
              <w:tabs>
                <w:tab w:val="left" w:pos="631"/>
              </w:tabs>
              <w:spacing w:after="0" w:line="240" w:lineRule="auto"/>
              <w:ind w:firstLine="0"/>
              <w:contextualSpacing/>
              <w:rPr>
                <w:rStyle w:val="3c"/>
                <w:color w:val="auto"/>
                <w:sz w:val="22"/>
                <w:szCs w:val="22"/>
              </w:rPr>
            </w:pPr>
            <w:r w:rsidRPr="00890EA8">
              <w:rPr>
                <w:rStyle w:val="3c"/>
                <w:color w:val="auto"/>
                <w:sz w:val="22"/>
                <w:szCs w:val="22"/>
              </w:rPr>
              <w:t>Паспортные данные</w:t>
            </w:r>
          </w:p>
        </w:tc>
        <w:tc>
          <w:tcPr>
            <w:tcW w:w="3827" w:type="dxa"/>
            <w:shd w:val="clear" w:color="auto" w:fill="FFFFFF"/>
          </w:tcPr>
          <w:p w:rsidR="004C4B65" w:rsidRPr="00890EA8" w:rsidRDefault="004C4B65" w:rsidP="004C4B65">
            <w:pPr>
              <w:pStyle w:val="44"/>
              <w:shd w:val="clear" w:color="auto" w:fill="auto"/>
              <w:tabs>
                <w:tab w:val="left" w:pos="631"/>
              </w:tabs>
              <w:spacing w:after="0" w:line="240" w:lineRule="auto"/>
              <w:ind w:firstLine="0"/>
              <w:contextualSpacing/>
              <w:jc w:val="center"/>
              <w:rPr>
                <w:rStyle w:val="3c"/>
                <w:color w:val="auto"/>
                <w:sz w:val="22"/>
                <w:szCs w:val="22"/>
              </w:rPr>
            </w:pPr>
          </w:p>
        </w:tc>
      </w:tr>
      <w:tr w:rsidR="004C4B65" w:rsidRPr="00890EA8" w:rsidTr="0013282F">
        <w:tc>
          <w:tcPr>
            <w:tcW w:w="568" w:type="dxa"/>
            <w:shd w:val="clear" w:color="auto" w:fill="FFFFFF"/>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FFFFFF"/>
          </w:tcPr>
          <w:p w:rsidR="004C4B65" w:rsidRPr="00890EA8" w:rsidRDefault="004C4B65" w:rsidP="004C4B65">
            <w:pPr>
              <w:pStyle w:val="44"/>
              <w:shd w:val="clear" w:color="auto" w:fill="auto"/>
              <w:tabs>
                <w:tab w:val="left" w:pos="631"/>
              </w:tabs>
              <w:spacing w:after="0" w:line="240" w:lineRule="auto"/>
              <w:ind w:firstLine="0"/>
              <w:contextualSpacing/>
              <w:rPr>
                <w:rStyle w:val="3c"/>
                <w:color w:val="auto"/>
                <w:sz w:val="22"/>
                <w:szCs w:val="22"/>
              </w:rPr>
            </w:pPr>
            <w:r w:rsidRPr="00890EA8">
              <w:rPr>
                <w:rStyle w:val="3c"/>
                <w:color w:val="auto"/>
                <w:sz w:val="22"/>
                <w:szCs w:val="22"/>
              </w:rPr>
              <w:t xml:space="preserve">Место жительства </w:t>
            </w:r>
            <w:r w:rsidRPr="00890EA8">
              <w:rPr>
                <w:rStyle w:val="3c"/>
                <w:i/>
                <w:color w:val="auto"/>
                <w:sz w:val="18"/>
                <w:szCs w:val="18"/>
              </w:rPr>
              <w:t>(с указанием индекса)</w:t>
            </w:r>
          </w:p>
        </w:tc>
        <w:tc>
          <w:tcPr>
            <w:tcW w:w="3827" w:type="dxa"/>
            <w:shd w:val="clear" w:color="auto" w:fill="FFFFFF"/>
          </w:tcPr>
          <w:p w:rsidR="004C4B65" w:rsidRPr="00890EA8" w:rsidRDefault="004C4B65" w:rsidP="004C4B65">
            <w:pPr>
              <w:pStyle w:val="44"/>
              <w:shd w:val="clear" w:color="auto" w:fill="auto"/>
              <w:tabs>
                <w:tab w:val="left" w:pos="631"/>
              </w:tabs>
              <w:spacing w:after="0" w:line="240" w:lineRule="auto"/>
              <w:ind w:firstLine="0"/>
              <w:contextualSpacing/>
              <w:jc w:val="center"/>
              <w:rPr>
                <w:rStyle w:val="3c"/>
                <w:color w:val="auto"/>
                <w:sz w:val="22"/>
                <w:szCs w:val="22"/>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sz w:val="22"/>
                <w:szCs w:val="22"/>
              </w:rPr>
            </w:pPr>
            <w:r w:rsidRPr="00890EA8">
              <w:rPr>
                <w:rStyle w:val="3c"/>
                <w:color w:val="auto"/>
                <w:sz w:val="22"/>
                <w:szCs w:val="22"/>
              </w:rPr>
              <w:t xml:space="preserve">Телефон </w:t>
            </w:r>
            <w:r w:rsidRPr="00890EA8">
              <w:rPr>
                <w:rStyle w:val="3c"/>
                <w:i/>
                <w:color w:val="auto"/>
                <w:sz w:val="18"/>
                <w:szCs w:val="18"/>
              </w:rPr>
              <w:t>(с указанием кода)</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lang w:val="en-US"/>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sz w:val="22"/>
                <w:szCs w:val="22"/>
              </w:rPr>
            </w:pPr>
            <w:r w:rsidRPr="00890EA8">
              <w:rPr>
                <w:rStyle w:val="3c"/>
                <w:color w:val="auto"/>
                <w:sz w:val="22"/>
                <w:szCs w:val="22"/>
              </w:rPr>
              <w:t xml:space="preserve">Факс </w:t>
            </w:r>
            <w:r w:rsidRPr="00890EA8">
              <w:rPr>
                <w:rStyle w:val="3c"/>
                <w:i/>
                <w:color w:val="auto"/>
                <w:sz w:val="18"/>
                <w:szCs w:val="18"/>
              </w:rPr>
              <w:t>(с указанием кода) (при наличии)</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sz w:val="22"/>
                <w:szCs w:val="22"/>
              </w:rPr>
            </w:pPr>
            <w:r w:rsidRPr="00890EA8">
              <w:rPr>
                <w:rStyle w:val="3c"/>
                <w:color w:val="auto"/>
                <w:sz w:val="22"/>
                <w:szCs w:val="22"/>
                <w:lang w:val="en-US"/>
              </w:rPr>
              <w:t>E-mail</w:t>
            </w:r>
            <w:r w:rsidRPr="00890EA8">
              <w:rPr>
                <w:rStyle w:val="3c"/>
                <w:color w:val="auto"/>
                <w:sz w:val="22"/>
                <w:szCs w:val="22"/>
              </w:rPr>
              <w:t xml:space="preserve"> </w:t>
            </w:r>
            <w:r w:rsidRPr="00890EA8">
              <w:rPr>
                <w:rStyle w:val="3c"/>
                <w:i/>
                <w:color w:val="auto"/>
                <w:sz w:val="18"/>
                <w:szCs w:val="18"/>
              </w:rPr>
              <w:t>(при наличии)</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lang w:val="en-US"/>
              </w:rPr>
            </w:pPr>
          </w:p>
        </w:tc>
      </w:tr>
      <w:tr w:rsidR="004C4B65" w:rsidRPr="00890EA8" w:rsidTr="0013282F">
        <w:tc>
          <w:tcPr>
            <w:tcW w:w="568" w:type="dxa"/>
            <w:shd w:val="clear" w:color="auto" w:fill="auto"/>
          </w:tcPr>
          <w:p w:rsidR="004C4B65" w:rsidRPr="00890EA8" w:rsidRDefault="004C4B65" w:rsidP="009B3591">
            <w:pPr>
              <w:pStyle w:val="44"/>
              <w:numPr>
                <w:ilvl w:val="0"/>
                <w:numId w:val="9"/>
              </w:numPr>
              <w:shd w:val="clear" w:color="auto" w:fill="auto"/>
              <w:tabs>
                <w:tab w:val="left" w:pos="631"/>
              </w:tabs>
              <w:spacing w:after="0" w:line="240" w:lineRule="auto"/>
              <w:ind w:left="0" w:firstLine="0"/>
              <w:contextualSpacing/>
              <w:rPr>
                <w:rStyle w:val="3c"/>
                <w:color w:val="auto"/>
                <w:sz w:val="22"/>
                <w:szCs w:val="22"/>
              </w:rPr>
            </w:pPr>
          </w:p>
        </w:tc>
        <w:tc>
          <w:tcPr>
            <w:tcW w:w="5953" w:type="dxa"/>
            <w:shd w:val="clear" w:color="auto" w:fill="auto"/>
          </w:tcPr>
          <w:p w:rsidR="004C4B65" w:rsidRPr="00890EA8" w:rsidRDefault="004C4B65" w:rsidP="004C4B65">
            <w:pPr>
              <w:pStyle w:val="44"/>
              <w:shd w:val="clear" w:color="auto" w:fill="auto"/>
              <w:spacing w:after="0" w:line="240" w:lineRule="auto"/>
              <w:ind w:firstLine="0"/>
              <w:contextualSpacing/>
              <w:rPr>
                <w:sz w:val="22"/>
                <w:szCs w:val="22"/>
              </w:rPr>
            </w:pPr>
            <w:r w:rsidRPr="00890EA8">
              <w:rPr>
                <w:rStyle w:val="3c"/>
                <w:color w:val="auto"/>
                <w:sz w:val="22"/>
                <w:szCs w:val="22"/>
              </w:rPr>
              <w:t>Идентификационный номер налогоплательщика (ИНН)</w:t>
            </w:r>
          </w:p>
        </w:tc>
        <w:tc>
          <w:tcPr>
            <w:tcW w:w="3827" w:type="dxa"/>
            <w:shd w:val="clear" w:color="auto" w:fill="auto"/>
          </w:tcPr>
          <w:p w:rsidR="004C4B65" w:rsidRPr="00890EA8" w:rsidRDefault="004C4B65" w:rsidP="004C4B65">
            <w:pPr>
              <w:pStyle w:val="44"/>
              <w:shd w:val="clear" w:color="auto" w:fill="auto"/>
              <w:tabs>
                <w:tab w:val="left" w:pos="631"/>
              </w:tabs>
              <w:spacing w:after="0" w:line="240" w:lineRule="auto"/>
              <w:ind w:firstLine="0"/>
              <w:jc w:val="center"/>
              <w:rPr>
                <w:sz w:val="22"/>
                <w:szCs w:val="22"/>
                <w:lang w:val="en-US"/>
              </w:rPr>
            </w:pPr>
          </w:p>
        </w:tc>
      </w:tr>
    </w:tbl>
    <w:p w:rsidR="001700A3" w:rsidRPr="00890EA8" w:rsidRDefault="001700A3" w:rsidP="004C4B65">
      <w:pPr>
        <w:pStyle w:val="af"/>
        <w:spacing w:after="0"/>
        <w:ind w:firstLine="570"/>
        <w:rPr>
          <w:sz w:val="20"/>
        </w:rPr>
      </w:pPr>
    </w:p>
    <w:p w:rsidR="004C4B65" w:rsidRPr="00890EA8" w:rsidRDefault="004C4B65" w:rsidP="004C4B65">
      <w:pPr>
        <w:pStyle w:val="af"/>
        <w:spacing w:after="0"/>
        <w:ind w:firstLine="570"/>
        <w:rPr>
          <w:sz w:val="20"/>
        </w:rPr>
      </w:pPr>
      <w:r w:rsidRPr="00890EA8">
        <w:rPr>
          <w:sz w:val="20"/>
        </w:rPr>
        <w:t>Для получения дополнительной информации вы можете обратиться к следующим нашим представителям: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3"/>
        <w:gridCol w:w="3827"/>
      </w:tblGrid>
      <w:tr w:rsidR="004C4B65" w:rsidRPr="00890EA8" w:rsidTr="001700A3">
        <w:tc>
          <w:tcPr>
            <w:tcW w:w="3828" w:type="dxa"/>
            <w:shd w:val="clear" w:color="auto" w:fill="D9D9D9"/>
          </w:tcPr>
          <w:p w:rsidR="004C4B65" w:rsidRPr="00890EA8" w:rsidRDefault="004C4B65" w:rsidP="004C4B65">
            <w:pPr>
              <w:pStyle w:val="af"/>
              <w:spacing w:after="0"/>
              <w:jc w:val="center"/>
              <w:rPr>
                <w:b/>
                <w:sz w:val="20"/>
              </w:rPr>
            </w:pPr>
            <w:r w:rsidRPr="00890EA8">
              <w:rPr>
                <w:b/>
                <w:sz w:val="20"/>
              </w:rPr>
              <w:t>Фамилия, имя, отчество</w:t>
            </w:r>
          </w:p>
        </w:tc>
        <w:tc>
          <w:tcPr>
            <w:tcW w:w="2693" w:type="dxa"/>
            <w:shd w:val="clear" w:color="auto" w:fill="D9D9D9"/>
          </w:tcPr>
          <w:p w:rsidR="004C4B65" w:rsidRPr="00890EA8" w:rsidRDefault="004C4B65" w:rsidP="004C4B65">
            <w:pPr>
              <w:pStyle w:val="af"/>
              <w:spacing w:after="0"/>
              <w:jc w:val="center"/>
              <w:rPr>
                <w:b/>
                <w:sz w:val="20"/>
              </w:rPr>
            </w:pPr>
            <w:r w:rsidRPr="00890EA8">
              <w:rPr>
                <w:b/>
                <w:sz w:val="20"/>
              </w:rPr>
              <w:t>Должность</w:t>
            </w:r>
          </w:p>
        </w:tc>
        <w:tc>
          <w:tcPr>
            <w:tcW w:w="3827" w:type="dxa"/>
            <w:shd w:val="clear" w:color="auto" w:fill="D9D9D9"/>
          </w:tcPr>
          <w:p w:rsidR="004C4B65" w:rsidRPr="00890EA8" w:rsidRDefault="004C4B65" w:rsidP="004C4B65">
            <w:pPr>
              <w:pStyle w:val="af"/>
              <w:spacing w:after="0"/>
              <w:jc w:val="center"/>
              <w:rPr>
                <w:b/>
                <w:sz w:val="20"/>
              </w:rPr>
            </w:pPr>
            <w:r w:rsidRPr="00890EA8">
              <w:rPr>
                <w:b/>
                <w:sz w:val="20"/>
              </w:rPr>
              <w:t>Телефон/факс/</w:t>
            </w:r>
            <w:r w:rsidRPr="00890EA8">
              <w:rPr>
                <w:b/>
                <w:sz w:val="20"/>
                <w:lang w:val="en-US"/>
              </w:rPr>
              <w:t>E-mail</w:t>
            </w:r>
          </w:p>
        </w:tc>
      </w:tr>
      <w:tr w:rsidR="004C4B65" w:rsidRPr="00890EA8" w:rsidTr="001700A3">
        <w:trPr>
          <w:trHeight w:val="118"/>
        </w:trPr>
        <w:tc>
          <w:tcPr>
            <w:tcW w:w="3828" w:type="dxa"/>
          </w:tcPr>
          <w:p w:rsidR="004C4B65" w:rsidRPr="00890EA8" w:rsidRDefault="004C4B65" w:rsidP="004C4B65">
            <w:pPr>
              <w:pStyle w:val="af"/>
              <w:spacing w:after="0"/>
              <w:rPr>
                <w:sz w:val="20"/>
              </w:rPr>
            </w:pPr>
          </w:p>
        </w:tc>
        <w:tc>
          <w:tcPr>
            <w:tcW w:w="2693" w:type="dxa"/>
          </w:tcPr>
          <w:p w:rsidR="004C4B65" w:rsidRPr="00890EA8" w:rsidRDefault="004C4B65" w:rsidP="004C4B65">
            <w:pPr>
              <w:pStyle w:val="af"/>
              <w:spacing w:after="0"/>
              <w:rPr>
                <w:sz w:val="20"/>
              </w:rPr>
            </w:pPr>
          </w:p>
        </w:tc>
        <w:tc>
          <w:tcPr>
            <w:tcW w:w="3827" w:type="dxa"/>
          </w:tcPr>
          <w:p w:rsidR="004C4B65" w:rsidRPr="00890EA8" w:rsidRDefault="004C4B65" w:rsidP="004C4B65">
            <w:pPr>
              <w:pStyle w:val="af"/>
              <w:spacing w:after="0"/>
              <w:rPr>
                <w:sz w:val="20"/>
              </w:rPr>
            </w:pPr>
          </w:p>
        </w:tc>
      </w:tr>
    </w:tbl>
    <w:p w:rsidR="004C4B65" w:rsidRPr="00890EA8" w:rsidRDefault="004C4B65" w:rsidP="004C4B65">
      <w:pPr>
        <w:pStyle w:val="af"/>
        <w:spacing w:after="0"/>
        <w:contextualSpacing/>
        <w:jc w:val="center"/>
        <w:rPr>
          <w:sz w:val="22"/>
          <w:szCs w:val="22"/>
        </w:rPr>
      </w:pPr>
      <w:r w:rsidRPr="00890EA8">
        <w:rPr>
          <w:sz w:val="22"/>
          <w:szCs w:val="22"/>
        </w:rPr>
        <w:t>________________________________________ ________________ ______________________________</w:t>
      </w:r>
    </w:p>
    <w:p w:rsidR="004C4B65" w:rsidRPr="00890EA8" w:rsidRDefault="004C4B65" w:rsidP="004C4B65">
      <w:pPr>
        <w:pStyle w:val="af"/>
        <w:spacing w:after="0"/>
        <w:contextualSpacing/>
        <w:jc w:val="center"/>
        <w:rPr>
          <w:i/>
          <w:sz w:val="16"/>
          <w:szCs w:val="16"/>
        </w:rPr>
      </w:pPr>
      <w:r w:rsidRPr="00890EA8">
        <w:rPr>
          <w:i/>
          <w:sz w:val="16"/>
          <w:szCs w:val="16"/>
        </w:rPr>
        <w:t xml:space="preserve">(должность руководителя или уполномоченного </w:t>
      </w:r>
      <w:proofErr w:type="gramStart"/>
      <w:r w:rsidRPr="00890EA8">
        <w:rPr>
          <w:i/>
          <w:sz w:val="16"/>
          <w:szCs w:val="16"/>
        </w:rPr>
        <w:t xml:space="preserve">лица)   </w:t>
      </w:r>
      <w:proofErr w:type="gramEnd"/>
      <w:r w:rsidRPr="00890EA8">
        <w:rPr>
          <w:i/>
          <w:sz w:val="16"/>
          <w:szCs w:val="16"/>
        </w:rPr>
        <w:t xml:space="preserve">             (подпись)                                              (фамилия и инициалы)</w:t>
      </w:r>
    </w:p>
    <w:p w:rsidR="004C4B65" w:rsidRPr="00890EA8" w:rsidRDefault="004C4B65" w:rsidP="004C4B65">
      <w:pPr>
        <w:pStyle w:val="af"/>
        <w:spacing w:after="0"/>
        <w:ind w:left="1080"/>
        <w:contextualSpacing/>
        <w:rPr>
          <w:i/>
          <w:sz w:val="16"/>
          <w:szCs w:val="16"/>
        </w:rPr>
      </w:pPr>
      <w:r w:rsidRPr="00890EA8">
        <w:rPr>
          <w:i/>
          <w:sz w:val="16"/>
          <w:szCs w:val="16"/>
        </w:rPr>
        <w:t>(для юридических лиц)</w:t>
      </w:r>
    </w:p>
    <w:p w:rsidR="004C4B65" w:rsidRPr="00890EA8" w:rsidRDefault="004C4B65" w:rsidP="004C4B65">
      <w:pPr>
        <w:widowControl w:val="0"/>
        <w:contextualSpacing/>
        <w:jc w:val="both"/>
        <w:rPr>
          <w:sz w:val="22"/>
          <w:szCs w:val="22"/>
        </w:rPr>
      </w:pPr>
      <w:r w:rsidRPr="00890EA8">
        <w:rPr>
          <w:sz w:val="22"/>
          <w:szCs w:val="22"/>
        </w:rPr>
        <w:t>«____» _______</w:t>
      </w:r>
      <w:r w:rsidR="00E07F93" w:rsidRPr="00890EA8">
        <w:rPr>
          <w:sz w:val="22"/>
          <w:szCs w:val="22"/>
        </w:rPr>
        <w:t>_____________ 20</w:t>
      </w:r>
      <w:r w:rsidR="0073348F" w:rsidRPr="00890EA8">
        <w:rPr>
          <w:sz w:val="22"/>
          <w:szCs w:val="22"/>
        </w:rPr>
        <w:t>2</w:t>
      </w:r>
      <w:r w:rsidRPr="00890EA8">
        <w:rPr>
          <w:sz w:val="22"/>
          <w:szCs w:val="22"/>
        </w:rPr>
        <w:t>__ г.</w:t>
      </w:r>
    </w:p>
    <w:p w:rsidR="004C4B65" w:rsidRPr="00890EA8" w:rsidRDefault="004C4B65" w:rsidP="004C4B65">
      <w:pPr>
        <w:widowControl w:val="0"/>
        <w:contextualSpacing/>
        <w:jc w:val="both"/>
        <w:rPr>
          <w:i/>
          <w:sz w:val="22"/>
          <w:szCs w:val="22"/>
        </w:rPr>
      </w:pPr>
      <w:r w:rsidRPr="00890EA8">
        <w:rPr>
          <w:sz w:val="22"/>
          <w:szCs w:val="22"/>
        </w:rPr>
        <w:t xml:space="preserve">МП </w:t>
      </w:r>
      <w:r w:rsidRPr="00890EA8">
        <w:rPr>
          <w:i/>
          <w:sz w:val="16"/>
          <w:szCs w:val="16"/>
        </w:rPr>
        <w:t>(при наличии печати)</w:t>
      </w:r>
    </w:p>
    <w:p w:rsidR="00B239EB" w:rsidRPr="00890EA8" w:rsidRDefault="00DB1998" w:rsidP="00B239EB">
      <w:pPr>
        <w:rPr>
          <w:sz w:val="22"/>
          <w:szCs w:val="22"/>
        </w:rPr>
      </w:pPr>
      <w:r w:rsidRPr="00890EA8">
        <w:br w:type="page"/>
      </w:r>
      <w:r w:rsidR="00B239EB" w:rsidRPr="00890EA8">
        <w:rPr>
          <w:b/>
          <w:sz w:val="22"/>
          <w:szCs w:val="22"/>
        </w:rPr>
        <w:lastRenderedPageBreak/>
        <w:t>ФОРМА 3.</w:t>
      </w:r>
    </w:p>
    <w:p w:rsidR="004D57C9" w:rsidRPr="00890EA8" w:rsidRDefault="004D57C9" w:rsidP="00824270">
      <w:pPr>
        <w:widowControl w:val="0"/>
        <w:contextualSpacing/>
        <w:rPr>
          <w:sz w:val="16"/>
          <w:szCs w:val="16"/>
        </w:rPr>
      </w:pPr>
    </w:p>
    <w:p w:rsidR="00824270" w:rsidRPr="00890EA8" w:rsidRDefault="00824270" w:rsidP="00824270">
      <w:pPr>
        <w:widowControl w:val="0"/>
        <w:contextualSpacing/>
        <w:rPr>
          <w:sz w:val="22"/>
          <w:szCs w:val="22"/>
        </w:rPr>
      </w:pPr>
      <w:r w:rsidRPr="00890EA8">
        <w:rPr>
          <w:sz w:val="22"/>
          <w:szCs w:val="22"/>
        </w:rPr>
        <w:t xml:space="preserve">На бланке организации                                                                             </w:t>
      </w:r>
      <w:r w:rsidR="00D7480F" w:rsidRPr="00890EA8">
        <w:rPr>
          <w:sz w:val="22"/>
          <w:szCs w:val="22"/>
        </w:rPr>
        <w:t xml:space="preserve">                    Заказчику: </w:t>
      </w:r>
      <w:r w:rsidRPr="00890EA8">
        <w:rPr>
          <w:sz w:val="22"/>
          <w:szCs w:val="22"/>
        </w:rPr>
        <w:t>АО «Аэромар»</w:t>
      </w:r>
    </w:p>
    <w:p w:rsidR="00824270" w:rsidRPr="00890EA8" w:rsidRDefault="00824270" w:rsidP="00824270">
      <w:pPr>
        <w:widowControl w:val="0"/>
        <w:contextualSpacing/>
        <w:jc w:val="both"/>
        <w:rPr>
          <w:sz w:val="16"/>
          <w:szCs w:val="16"/>
        </w:rPr>
      </w:pPr>
      <w:r w:rsidRPr="00890EA8">
        <w:rPr>
          <w:sz w:val="16"/>
          <w:szCs w:val="16"/>
          <w:vertAlign w:val="superscript"/>
        </w:rPr>
        <w:t xml:space="preserve">     </w:t>
      </w:r>
      <w:r w:rsidRPr="00890EA8">
        <w:rPr>
          <w:i/>
          <w:sz w:val="16"/>
          <w:szCs w:val="16"/>
        </w:rPr>
        <w:t>(при наличи</w:t>
      </w:r>
      <w:r w:rsidR="004D57C9" w:rsidRPr="00890EA8">
        <w:rPr>
          <w:i/>
          <w:sz w:val="16"/>
          <w:szCs w:val="16"/>
        </w:rPr>
        <w:t>и бланка)</w:t>
      </w:r>
      <w:r w:rsidRPr="00890EA8">
        <w:rPr>
          <w:sz w:val="16"/>
          <w:szCs w:val="16"/>
          <w:vertAlign w:val="superscript"/>
        </w:rPr>
        <w:t>)</w:t>
      </w:r>
    </w:p>
    <w:p w:rsidR="00824270" w:rsidRPr="00890EA8" w:rsidRDefault="00824270" w:rsidP="00824270">
      <w:pPr>
        <w:jc w:val="center"/>
        <w:rPr>
          <w:b/>
        </w:rPr>
      </w:pPr>
      <w:r w:rsidRPr="00890EA8">
        <w:rPr>
          <w:b/>
        </w:rPr>
        <w:t>СОГЛАСИЕ НА УЧАСТИЕ В ЗАКУПКЕ</w:t>
      </w:r>
    </w:p>
    <w:p w:rsidR="00824270" w:rsidRPr="00890EA8" w:rsidRDefault="00824270" w:rsidP="00824270">
      <w:pPr>
        <w:widowControl w:val="0"/>
        <w:rPr>
          <w:sz w:val="22"/>
          <w:szCs w:val="22"/>
        </w:rPr>
      </w:pPr>
      <w:r w:rsidRPr="00890EA8">
        <w:rPr>
          <w:sz w:val="22"/>
          <w:szCs w:val="22"/>
        </w:rPr>
        <w:t>От: ____________________________________________________________________________________________</w:t>
      </w:r>
    </w:p>
    <w:p w:rsidR="00824270" w:rsidRPr="00890EA8" w:rsidRDefault="00824270" w:rsidP="00D7480F">
      <w:pPr>
        <w:widowControl w:val="0"/>
        <w:jc w:val="center"/>
        <w:rPr>
          <w:i/>
          <w:sz w:val="14"/>
          <w:szCs w:val="14"/>
        </w:rPr>
      </w:pPr>
      <w:r w:rsidRPr="00890EA8">
        <w:rPr>
          <w:i/>
          <w:sz w:val="14"/>
          <w:szCs w:val="14"/>
        </w:rPr>
        <w:t>(наименование юр</w:t>
      </w:r>
      <w:r w:rsidR="00D7480F" w:rsidRPr="00890EA8">
        <w:rPr>
          <w:i/>
          <w:sz w:val="14"/>
          <w:szCs w:val="14"/>
        </w:rPr>
        <w:t>.</w:t>
      </w:r>
      <w:r w:rsidRPr="00890EA8">
        <w:rPr>
          <w:i/>
          <w:sz w:val="14"/>
          <w:szCs w:val="14"/>
        </w:rPr>
        <w:t xml:space="preserve"> лица/индивидуального предпринимател</w:t>
      </w:r>
      <w:r w:rsidR="00A83F8D" w:rsidRPr="00890EA8">
        <w:rPr>
          <w:i/>
          <w:sz w:val="14"/>
          <w:szCs w:val="14"/>
        </w:rPr>
        <w:t>я/физического лица, адрес (место</w:t>
      </w:r>
      <w:r w:rsidRPr="00890EA8">
        <w:rPr>
          <w:i/>
          <w:sz w:val="14"/>
          <w:szCs w:val="14"/>
        </w:rPr>
        <w:t xml:space="preserve"> нахождения</w:t>
      </w:r>
      <w:r w:rsidR="00A83F8D" w:rsidRPr="00890EA8">
        <w:rPr>
          <w:i/>
          <w:sz w:val="14"/>
          <w:szCs w:val="14"/>
        </w:rPr>
        <w:t>)</w:t>
      </w:r>
      <w:r w:rsidRPr="00890EA8">
        <w:rPr>
          <w:i/>
          <w:sz w:val="14"/>
          <w:szCs w:val="14"/>
        </w:rPr>
        <w:t>, адрес проживания, контактный тел., контактное лицо)</w:t>
      </w:r>
    </w:p>
    <w:p w:rsidR="00824270" w:rsidRPr="00890EA8" w:rsidRDefault="00824270" w:rsidP="00824270">
      <w:pPr>
        <w:widowControl w:val="0"/>
        <w:jc w:val="both"/>
        <w:rPr>
          <w:b/>
          <w:i/>
          <w:sz w:val="22"/>
          <w:szCs w:val="22"/>
        </w:rPr>
      </w:pPr>
      <w:r w:rsidRPr="00890EA8">
        <w:rPr>
          <w:sz w:val="22"/>
          <w:szCs w:val="22"/>
        </w:rPr>
        <w:t xml:space="preserve">Касательно: закупки по </w:t>
      </w:r>
      <w:r w:rsidRPr="00890EA8">
        <w:rPr>
          <w:b/>
          <w:i/>
          <w:sz w:val="22"/>
          <w:szCs w:val="22"/>
        </w:rPr>
        <w:t>____________________________________________________________________</w:t>
      </w:r>
      <w:r w:rsidR="004D57C9" w:rsidRPr="00890EA8">
        <w:rPr>
          <w:b/>
          <w:i/>
          <w:sz w:val="22"/>
          <w:szCs w:val="22"/>
        </w:rPr>
        <w:t>___</w:t>
      </w:r>
    </w:p>
    <w:p w:rsidR="00824270" w:rsidRPr="00890EA8" w:rsidRDefault="00824270" w:rsidP="00824270">
      <w:pPr>
        <w:widowControl w:val="0"/>
        <w:ind w:left="360" w:right="24"/>
        <w:jc w:val="center"/>
        <w:rPr>
          <w:i/>
          <w:sz w:val="22"/>
          <w:szCs w:val="22"/>
        </w:rPr>
      </w:pPr>
      <w:r w:rsidRPr="00890EA8">
        <w:rPr>
          <w:i/>
          <w:sz w:val="16"/>
          <w:szCs w:val="16"/>
        </w:rPr>
        <w:t xml:space="preserve">(указать предмет </w:t>
      </w:r>
      <w:r w:rsidR="0087524F" w:rsidRPr="00890EA8">
        <w:rPr>
          <w:i/>
          <w:sz w:val="16"/>
          <w:szCs w:val="16"/>
        </w:rPr>
        <w:t xml:space="preserve">и номер </w:t>
      </w:r>
      <w:r w:rsidRPr="00890EA8">
        <w:rPr>
          <w:i/>
          <w:sz w:val="16"/>
          <w:szCs w:val="16"/>
        </w:rPr>
        <w:t>закупки)</w:t>
      </w:r>
    </w:p>
    <w:p w:rsidR="007F2164" w:rsidRPr="00890EA8" w:rsidRDefault="001653F1" w:rsidP="00824270">
      <w:pPr>
        <w:pStyle w:val="af"/>
        <w:spacing w:after="0"/>
        <w:ind w:firstLine="720"/>
        <w:jc w:val="both"/>
        <w:rPr>
          <w:sz w:val="22"/>
          <w:szCs w:val="22"/>
        </w:rPr>
      </w:pPr>
      <w:r w:rsidRPr="00890EA8">
        <w:rPr>
          <w:sz w:val="22"/>
          <w:szCs w:val="22"/>
        </w:rPr>
        <w:t>Я, ____________________</w:t>
      </w:r>
      <w:r w:rsidR="0013282F" w:rsidRPr="00890EA8">
        <w:rPr>
          <w:sz w:val="22"/>
          <w:szCs w:val="22"/>
        </w:rPr>
        <w:t>__</w:t>
      </w:r>
      <w:r w:rsidRPr="00890EA8">
        <w:rPr>
          <w:sz w:val="22"/>
          <w:szCs w:val="22"/>
        </w:rPr>
        <w:t>_____________________________________________________________,</w:t>
      </w:r>
    </w:p>
    <w:p w:rsidR="007F2164" w:rsidRPr="00890EA8" w:rsidRDefault="007F2164" w:rsidP="007F2164">
      <w:pPr>
        <w:pStyle w:val="af"/>
        <w:spacing w:after="0"/>
        <w:ind w:left="993"/>
        <w:jc w:val="center"/>
        <w:rPr>
          <w:i/>
          <w:sz w:val="16"/>
          <w:szCs w:val="16"/>
        </w:rPr>
      </w:pPr>
      <w:r w:rsidRPr="00890EA8">
        <w:rPr>
          <w:i/>
          <w:sz w:val="16"/>
          <w:szCs w:val="16"/>
        </w:rPr>
        <w:t>(должность, фамилия, имя и (при наличии) отчество)</w:t>
      </w:r>
    </w:p>
    <w:p w:rsidR="001653F1" w:rsidRPr="00890EA8" w:rsidRDefault="001653F1" w:rsidP="007F2164">
      <w:pPr>
        <w:pStyle w:val="af"/>
        <w:spacing w:after="0"/>
        <w:jc w:val="both"/>
        <w:rPr>
          <w:sz w:val="22"/>
          <w:szCs w:val="22"/>
        </w:rPr>
      </w:pPr>
      <w:r w:rsidRPr="00890EA8">
        <w:rPr>
          <w:sz w:val="22"/>
          <w:szCs w:val="22"/>
        </w:rPr>
        <w:t>и</w:t>
      </w:r>
      <w:r w:rsidR="00824270" w:rsidRPr="00890EA8">
        <w:rPr>
          <w:sz w:val="22"/>
          <w:szCs w:val="22"/>
        </w:rPr>
        <w:t xml:space="preserve">зучив </w:t>
      </w:r>
      <w:r w:rsidR="007859B6" w:rsidRPr="00890EA8">
        <w:rPr>
          <w:sz w:val="22"/>
          <w:szCs w:val="22"/>
        </w:rPr>
        <w:t xml:space="preserve">закупочную </w:t>
      </w:r>
      <w:r w:rsidR="00824270" w:rsidRPr="00890EA8">
        <w:rPr>
          <w:sz w:val="22"/>
          <w:szCs w:val="22"/>
        </w:rPr>
        <w:t xml:space="preserve">документацию, а также применимые к данной закупке законодательство и нормативные правовые акты, </w:t>
      </w:r>
      <w:r w:rsidR="007F2164" w:rsidRPr="00890EA8">
        <w:rPr>
          <w:sz w:val="22"/>
          <w:szCs w:val="22"/>
        </w:rPr>
        <w:t>от имени и в интересах ___________________</w:t>
      </w:r>
      <w:r w:rsidRPr="00890EA8">
        <w:rPr>
          <w:sz w:val="22"/>
          <w:szCs w:val="22"/>
        </w:rPr>
        <w:t xml:space="preserve">_ </w:t>
      </w:r>
      <w:r w:rsidR="00824270" w:rsidRPr="00890EA8">
        <w:rPr>
          <w:sz w:val="22"/>
          <w:szCs w:val="22"/>
        </w:rPr>
        <w:t>лиц</w:t>
      </w:r>
      <w:r w:rsidR="007F2164" w:rsidRPr="00890EA8">
        <w:rPr>
          <w:sz w:val="22"/>
          <w:szCs w:val="22"/>
        </w:rPr>
        <w:t>а</w:t>
      </w:r>
      <w:r w:rsidR="00824270" w:rsidRPr="00890EA8">
        <w:rPr>
          <w:sz w:val="22"/>
          <w:szCs w:val="22"/>
        </w:rPr>
        <w:t>, сведе</w:t>
      </w:r>
      <w:r w:rsidR="007F2164" w:rsidRPr="00890EA8">
        <w:rPr>
          <w:sz w:val="22"/>
          <w:szCs w:val="22"/>
        </w:rPr>
        <w:t>ния о котором указаны в анкете,</w:t>
      </w:r>
    </w:p>
    <w:p w:rsidR="001653F1" w:rsidRPr="00890EA8" w:rsidRDefault="001653F1" w:rsidP="007F2164">
      <w:pPr>
        <w:pStyle w:val="af"/>
        <w:spacing w:after="0"/>
        <w:ind w:left="3828" w:right="4110"/>
        <w:jc w:val="center"/>
        <w:rPr>
          <w:i/>
          <w:sz w:val="16"/>
          <w:szCs w:val="16"/>
        </w:rPr>
      </w:pPr>
      <w:r w:rsidRPr="00890EA8">
        <w:rPr>
          <w:i/>
          <w:sz w:val="16"/>
          <w:szCs w:val="16"/>
        </w:rPr>
        <w:t>(юридическо</w:t>
      </w:r>
      <w:r w:rsidR="007F2164" w:rsidRPr="00890EA8">
        <w:rPr>
          <w:i/>
          <w:sz w:val="16"/>
          <w:szCs w:val="16"/>
        </w:rPr>
        <w:t>го</w:t>
      </w:r>
      <w:r w:rsidRPr="00890EA8">
        <w:rPr>
          <w:i/>
          <w:sz w:val="16"/>
          <w:szCs w:val="16"/>
        </w:rPr>
        <w:t xml:space="preserve"> или физическо</w:t>
      </w:r>
      <w:r w:rsidR="007F2164" w:rsidRPr="00890EA8">
        <w:rPr>
          <w:i/>
          <w:sz w:val="16"/>
          <w:szCs w:val="16"/>
        </w:rPr>
        <w:t>го</w:t>
      </w:r>
      <w:r w:rsidRPr="00890EA8">
        <w:rPr>
          <w:i/>
          <w:sz w:val="16"/>
          <w:szCs w:val="16"/>
        </w:rPr>
        <w:t>)</w:t>
      </w:r>
    </w:p>
    <w:p w:rsidR="00824270" w:rsidRPr="00890EA8" w:rsidRDefault="007F2164" w:rsidP="001653F1">
      <w:pPr>
        <w:pStyle w:val="af"/>
        <w:spacing w:after="0"/>
        <w:jc w:val="both"/>
        <w:rPr>
          <w:sz w:val="22"/>
          <w:szCs w:val="22"/>
        </w:rPr>
      </w:pPr>
      <w:r w:rsidRPr="00890EA8">
        <w:rPr>
          <w:sz w:val="22"/>
          <w:szCs w:val="22"/>
        </w:rPr>
        <w:t xml:space="preserve">сообщаю о согласии </w:t>
      </w:r>
      <w:r w:rsidR="00824270" w:rsidRPr="00890EA8">
        <w:rPr>
          <w:sz w:val="22"/>
          <w:szCs w:val="22"/>
        </w:rPr>
        <w:t>участвовать в закупке на условиях, установленных в </w:t>
      </w:r>
      <w:r w:rsidR="001008E0" w:rsidRPr="00890EA8">
        <w:rPr>
          <w:sz w:val="22"/>
          <w:szCs w:val="22"/>
        </w:rPr>
        <w:t>закупочной документации</w:t>
      </w:r>
      <w:r w:rsidR="00824270" w:rsidRPr="00890EA8">
        <w:rPr>
          <w:sz w:val="22"/>
          <w:szCs w:val="22"/>
        </w:rPr>
        <w:t>, и направля</w:t>
      </w:r>
      <w:r w:rsidRPr="00890EA8">
        <w:rPr>
          <w:sz w:val="22"/>
          <w:szCs w:val="22"/>
        </w:rPr>
        <w:t>ю</w:t>
      </w:r>
      <w:r w:rsidR="00824270" w:rsidRPr="00890EA8">
        <w:rPr>
          <w:sz w:val="22"/>
          <w:szCs w:val="22"/>
        </w:rPr>
        <w:t xml:space="preserve"> настоящее согласие.</w:t>
      </w:r>
    </w:p>
    <w:p w:rsidR="007F2164" w:rsidRPr="00890EA8" w:rsidRDefault="007F2164" w:rsidP="00824270">
      <w:pPr>
        <w:pStyle w:val="af"/>
        <w:spacing w:after="0"/>
        <w:ind w:firstLine="720"/>
        <w:jc w:val="both"/>
        <w:rPr>
          <w:sz w:val="22"/>
          <w:szCs w:val="22"/>
        </w:rPr>
      </w:pPr>
      <w:r w:rsidRPr="00890EA8">
        <w:rPr>
          <w:sz w:val="22"/>
          <w:szCs w:val="22"/>
        </w:rPr>
        <w:t xml:space="preserve">_______________________ </w:t>
      </w:r>
      <w:r w:rsidR="00824270" w:rsidRPr="00890EA8">
        <w:rPr>
          <w:sz w:val="22"/>
          <w:szCs w:val="22"/>
        </w:rPr>
        <w:t>соглас</w:t>
      </w:r>
      <w:r w:rsidRPr="00890EA8">
        <w:rPr>
          <w:sz w:val="22"/>
          <w:szCs w:val="22"/>
        </w:rPr>
        <w:t>ен/согласно</w:t>
      </w:r>
      <w:r w:rsidR="00824270" w:rsidRPr="00890EA8">
        <w:rPr>
          <w:sz w:val="22"/>
          <w:szCs w:val="22"/>
        </w:rPr>
        <w:t xml:space="preserve"> </w:t>
      </w:r>
      <w:r w:rsidRPr="00890EA8">
        <w:rPr>
          <w:sz w:val="22"/>
          <w:szCs w:val="22"/>
        </w:rPr>
        <w:t>(</w:t>
      </w:r>
      <w:r w:rsidRPr="00890EA8">
        <w:rPr>
          <w:i/>
          <w:sz w:val="16"/>
          <w:szCs w:val="16"/>
        </w:rPr>
        <w:t>выбрать нужное</w:t>
      </w:r>
      <w:r w:rsidR="002D1FB3" w:rsidRPr="00890EA8">
        <w:rPr>
          <w:sz w:val="22"/>
          <w:szCs w:val="22"/>
        </w:rPr>
        <w:t>) _</w:t>
      </w:r>
      <w:r w:rsidR="00D7480F" w:rsidRPr="00890EA8">
        <w:rPr>
          <w:sz w:val="22"/>
          <w:szCs w:val="22"/>
        </w:rPr>
        <w:t>_______________________________</w:t>
      </w:r>
      <w:r w:rsidRPr="00890EA8">
        <w:rPr>
          <w:sz w:val="22"/>
          <w:szCs w:val="22"/>
        </w:rPr>
        <w:t>__</w:t>
      </w:r>
    </w:p>
    <w:p w:rsidR="007F2164" w:rsidRPr="00890EA8" w:rsidRDefault="007F2164" w:rsidP="00824270">
      <w:pPr>
        <w:pStyle w:val="af"/>
        <w:spacing w:after="0"/>
        <w:ind w:firstLine="720"/>
        <w:jc w:val="both"/>
        <w:rPr>
          <w:i/>
          <w:sz w:val="16"/>
          <w:szCs w:val="16"/>
        </w:rPr>
      </w:pPr>
      <w:r w:rsidRPr="00890EA8">
        <w:rPr>
          <w:i/>
          <w:sz w:val="16"/>
          <w:szCs w:val="16"/>
        </w:rPr>
        <w:t xml:space="preserve">(наименование участника </w:t>
      </w:r>
      <w:proofErr w:type="gramStart"/>
      <w:r w:rsidRPr="00890EA8">
        <w:rPr>
          <w:i/>
          <w:sz w:val="16"/>
          <w:szCs w:val="16"/>
        </w:rPr>
        <w:t xml:space="preserve">закупки)   </w:t>
      </w:r>
      <w:proofErr w:type="gramEnd"/>
      <w:r w:rsidRPr="00890EA8">
        <w:rPr>
          <w:i/>
          <w:sz w:val="16"/>
          <w:szCs w:val="16"/>
        </w:rPr>
        <w:t xml:space="preserve">                                                                                                               (указать предмет закупки)</w:t>
      </w:r>
    </w:p>
    <w:p w:rsidR="00824270" w:rsidRPr="00890EA8" w:rsidRDefault="00824270" w:rsidP="00824270">
      <w:pPr>
        <w:pStyle w:val="af"/>
        <w:spacing w:after="0"/>
        <w:jc w:val="both"/>
        <w:rPr>
          <w:sz w:val="22"/>
          <w:szCs w:val="22"/>
        </w:rPr>
      </w:pPr>
      <w:r w:rsidRPr="00890EA8">
        <w:rPr>
          <w:sz w:val="22"/>
          <w:szCs w:val="22"/>
        </w:rPr>
        <w:t>предусмотренные закупкой.</w:t>
      </w:r>
    </w:p>
    <w:p w:rsidR="00824270" w:rsidRPr="00890EA8" w:rsidRDefault="00824270" w:rsidP="00824270">
      <w:pPr>
        <w:pStyle w:val="af"/>
        <w:spacing w:after="0"/>
        <w:ind w:firstLine="720"/>
        <w:jc w:val="both"/>
        <w:rPr>
          <w:sz w:val="22"/>
          <w:szCs w:val="22"/>
        </w:rPr>
      </w:pPr>
      <w:r w:rsidRPr="00890EA8">
        <w:rPr>
          <w:sz w:val="22"/>
          <w:szCs w:val="22"/>
        </w:rPr>
        <w:t>Данное согласие подается с пониманием того, что решение вопроса о допуске участника закупки к участию в закупке зависит от полноты</w:t>
      </w:r>
      <w:r w:rsidR="002D1FB3" w:rsidRPr="00890EA8">
        <w:rPr>
          <w:sz w:val="22"/>
          <w:szCs w:val="22"/>
        </w:rPr>
        <w:t xml:space="preserve"> и</w:t>
      </w:r>
      <w:r w:rsidRPr="00890EA8">
        <w:rPr>
          <w:sz w:val="22"/>
          <w:szCs w:val="22"/>
        </w:rPr>
        <w:t xml:space="preserve"> достоверности всех данных, предоставленных </w:t>
      </w:r>
      <w:r w:rsidR="002D1FB3" w:rsidRPr="00890EA8">
        <w:rPr>
          <w:sz w:val="22"/>
          <w:szCs w:val="22"/>
        </w:rPr>
        <w:t>таким участником закупки</w:t>
      </w:r>
      <w:r w:rsidRPr="00890EA8">
        <w:rPr>
          <w:sz w:val="22"/>
          <w:szCs w:val="22"/>
        </w:rPr>
        <w:t>, правильности заполнения и представления соответствующих документов и форм, а также от соответствия требованиям, установленным к участникам закупки.</w:t>
      </w:r>
    </w:p>
    <w:p w:rsidR="002D1FB3" w:rsidRPr="00890EA8" w:rsidRDefault="00492335" w:rsidP="00824270">
      <w:pPr>
        <w:pStyle w:val="af"/>
        <w:spacing w:after="0"/>
        <w:ind w:firstLine="720"/>
        <w:jc w:val="both"/>
        <w:rPr>
          <w:sz w:val="22"/>
          <w:szCs w:val="22"/>
        </w:rPr>
      </w:pPr>
      <w:r w:rsidRPr="00890EA8">
        <w:rPr>
          <w:sz w:val="22"/>
          <w:szCs w:val="22"/>
        </w:rPr>
        <w:t>_______________</w:t>
      </w:r>
      <w:r w:rsidR="002D1FB3" w:rsidRPr="00890EA8">
        <w:rPr>
          <w:sz w:val="22"/>
          <w:szCs w:val="22"/>
        </w:rPr>
        <w:t xml:space="preserve"> признает</w:t>
      </w:r>
      <w:r w:rsidR="00824270" w:rsidRPr="00890EA8">
        <w:rPr>
          <w:sz w:val="22"/>
          <w:szCs w:val="22"/>
        </w:rPr>
        <w:t>, что, с </w:t>
      </w:r>
      <w:r w:rsidR="002D1FB3" w:rsidRPr="00890EA8">
        <w:rPr>
          <w:sz w:val="22"/>
          <w:szCs w:val="22"/>
        </w:rPr>
        <w:t xml:space="preserve">учетом указанных обстоятельств, </w:t>
      </w:r>
      <w:r w:rsidRPr="00890EA8">
        <w:rPr>
          <w:sz w:val="22"/>
          <w:szCs w:val="22"/>
        </w:rPr>
        <w:t xml:space="preserve">закупочная </w:t>
      </w:r>
      <w:r w:rsidR="002D1FB3" w:rsidRPr="00890EA8">
        <w:rPr>
          <w:sz w:val="22"/>
          <w:szCs w:val="22"/>
        </w:rPr>
        <w:t>комиссия оставляет</w:t>
      </w:r>
    </w:p>
    <w:p w:rsidR="002D1FB3" w:rsidRPr="00890EA8" w:rsidRDefault="002D1FB3" w:rsidP="00492335">
      <w:pPr>
        <w:pStyle w:val="af"/>
        <w:spacing w:after="0"/>
        <w:ind w:left="709" w:right="6662"/>
        <w:rPr>
          <w:sz w:val="22"/>
          <w:szCs w:val="22"/>
        </w:rPr>
      </w:pPr>
      <w:r w:rsidRPr="00890EA8">
        <w:rPr>
          <w:i/>
          <w:sz w:val="16"/>
          <w:szCs w:val="16"/>
        </w:rPr>
        <w:t>(наименование участника закупки)</w:t>
      </w:r>
    </w:p>
    <w:p w:rsidR="00824270" w:rsidRPr="00890EA8" w:rsidRDefault="00824270" w:rsidP="002D1FB3">
      <w:pPr>
        <w:pStyle w:val="af"/>
        <w:spacing w:after="0"/>
        <w:jc w:val="both"/>
        <w:rPr>
          <w:sz w:val="22"/>
          <w:szCs w:val="22"/>
        </w:rPr>
      </w:pPr>
      <w:r w:rsidRPr="00890EA8">
        <w:rPr>
          <w:sz w:val="22"/>
          <w:szCs w:val="22"/>
        </w:rPr>
        <w:t>за собой право принять решение о допуске или об отказе в допуске участника закупки и не берет на себя обязательств информировать участников закупки о причинах, по которым указанные действия были совершены, без соответствующего запроса с их стороны.</w:t>
      </w:r>
    </w:p>
    <w:p w:rsidR="002D1FB3" w:rsidRPr="00890EA8" w:rsidRDefault="00942A90" w:rsidP="00824270">
      <w:pPr>
        <w:pStyle w:val="af"/>
        <w:spacing w:after="0"/>
        <w:ind w:firstLine="720"/>
        <w:jc w:val="both"/>
        <w:rPr>
          <w:sz w:val="22"/>
          <w:szCs w:val="22"/>
        </w:rPr>
      </w:pPr>
      <w:r w:rsidRPr="00890EA8">
        <w:rPr>
          <w:sz w:val="22"/>
          <w:szCs w:val="22"/>
        </w:rPr>
        <w:t>_________________________</w:t>
      </w:r>
      <w:r w:rsidR="002D1FB3" w:rsidRPr="00890EA8">
        <w:rPr>
          <w:sz w:val="22"/>
          <w:szCs w:val="22"/>
        </w:rPr>
        <w:t>_ признает</w:t>
      </w:r>
      <w:r w:rsidR="00824270" w:rsidRPr="00890EA8">
        <w:rPr>
          <w:sz w:val="22"/>
          <w:szCs w:val="22"/>
        </w:rPr>
        <w:t>, что самостоятельно несе</w:t>
      </w:r>
      <w:r w:rsidR="002D1FB3" w:rsidRPr="00890EA8">
        <w:rPr>
          <w:sz w:val="22"/>
          <w:szCs w:val="22"/>
        </w:rPr>
        <w:t>т все расходы, риски и возможные</w:t>
      </w:r>
    </w:p>
    <w:p w:rsidR="002D1FB3" w:rsidRPr="00890EA8" w:rsidRDefault="002D1FB3" w:rsidP="002D1FB3">
      <w:pPr>
        <w:pStyle w:val="af"/>
        <w:spacing w:after="0"/>
        <w:ind w:left="709" w:right="6662"/>
        <w:jc w:val="center"/>
        <w:rPr>
          <w:sz w:val="22"/>
          <w:szCs w:val="22"/>
        </w:rPr>
      </w:pPr>
      <w:r w:rsidRPr="00890EA8">
        <w:rPr>
          <w:i/>
          <w:sz w:val="16"/>
          <w:szCs w:val="16"/>
        </w:rPr>
        <w:t>(наименование участника закупки)</w:t>
      </w:r>
    </w:p>
    <w:p w:rsidR="00824270" w:rsidRPr="00890EA8" w:rsidRDefault="00824270" w:rsidP="002D1FB3">
      <w:pPr>
        <w:pStyle w:val="af"/>
        <w:spacing w:after="0"/>
        <w:jc w:val="both"/>
        <w:rPr>
          <w:sz w:val="22"/>
          <w:szCs w:val="22"/>
        </w:rPr>
      </w:pPr>
      <w:r w:rsidRPr="00890EA8">
        <w:rPr>
          <w:sz w:val="22"/>
          <w:szCs w:val="22"/>
        </w:rPr>
        <w:t xml:space="preserve">убытки, связанные с участием в закупке. Заказчик </w:t>
      </w:r>
      <w:r w:rsidR="001008E0" w:rsidRPr="00890EA8">
        <w:rPr>
          <w:sz w:val="22"/>
          <w:szCs w:val="22"/>
        </w:rPr>
        <w:t xml:space="preserve">ни при каких обстоятельствах и </w:t>
      </w:r>
      <w:r w:rsidRPr="00890EA8">
        <w:rPr>
          <w:sz w:val="22"/>
          <w:szCs w:val="22"/>
        </w:rPr>
        <w:t>ни в каких случаях не отвечает и не имеет обязательств по данным расходам, рискам и возможным убыткам.</w:t>
      </w:r>
    </w:p>
    <w:p w:rsidR="0092146B" w:rsidRPr="00890EA8" w:rsidRDefault="00942A90" w:rsidP="00824270">
      <w:pPr>
        <w:pStyle w:val="af"/>
        <w:spacing w:after="0"/>
        <w:ind w:firstLine="720"/>
        <w:jc w:val="both"/>
        <w:rPr>
          <w:sz w:val="22"/>
          <w:szCs w:val="22"/>
        </w:rPr>
      </w:pPr>
      <w:r w:rsidRPr="00890EA8">
        <w:rPr>
          <w:sz w:val="22"/>
          <w:szCs w:val="22"/>
        </w:rPr>
        <w:t>_________________________</w:t>
      </w:r>
      <w:r w:rsidR="0092146B" w:rsidRPr="00890EA8">
        <w:rPr>
          <w:sz w:val="22"/>
          <w:szCs w:val="22"/>
        </w:rPr>
        <w:t>__</w:t>
      </w:r>
      <w:r w:rsidR="002D1FB3" w:rsidRPr="00890EA8">
        <w:rPr>
          <w:sz w:val="22"/>
          <w:szCs w:val="22"/>
        </w:rPr>
        <w:t>__ признает</w:t>
      </w:r>
      <w:r w:rsidR="00824270" w:rsidRPr="00890EA8">
        <w:rPr>
          <w:sz w:val="22"/>
          <w:szCs w:val="22"/>
        </w:rPr>
        <w:t>, что все споры и разног</w:t>
      </w:r>
      <w:r w:rsidR="0092146B" w:rsidRPr="00890EA8">
        <w:rPr>
          <w:sz w:val="22"/>
          <w:szCs w:val="22"/>
        </w:rPr>
        <w:t>ласия, которые могут возникнуть</w:t>
      </w:r>
    </w:p>
    <w:p w:rsidR="0092146B" w:rsidRPr="00890EA8" w:rsidRDefault="0092146B" w:rsidP="0092146B">
      <w:pPr>
        <w:pStyle w:val="af"/>
        <w:spacing w:after="0"/>
        <w:ind w:left="709" w:right="6662"/>
        <w:jc w:val="center"/>
        <w:rPr>
          <w:sz w:val="22"/>
          <w:szCs w:val="22"/>
        </w:rPr>
      </w:pPr>
      <w:r w:rsidRPr="00890EA8">
        <w:rPr>
          <w:i/>
          <w:sz w:val="16"/>
          <w:szCs w:val="16"/>
        </w:rPr>
        <w:t>(наименование участника закупки)</w:t>
      </w:r>
    </w:p>
    <w:p w:rsidR="00824270" w:rsidRPr="00890EA8" w:rsidRDefault="00824270" w:rsidP="0092146B">
      <w:pPr>
        <w:pStyle w:val="af"/>
        <w:spacing w:after="0"/>
        <w:jc w:val="both"/>
        <w:rPr>
          <w:sz w:val="22"/>
          <w:szCs w:val="22"/>
        </w:rPr>
      </w:pPr>
      <w:r w:rsidRPr="00890EA8">
        <w:rPr>
          <w:sz w:val="22"/>
          <w:szCs w:val="22"/>
        </w:rPr>
        <w:t>между заказчиком и участниками закупки будут разрешаться в соответствии с законодательством Российской Федерации. В случае обращения одной из сторон в суд дело подлежит рассмотрению в Арбитражном суде Московской области</w:t>
      </w:r>
      <w:r w:rsidR="001653F1" w:rsidRPr="00890EA8">
        <w:rPr>
          <w:sz w:val="22"/>
          <w:szCs w:val="22"/>
        </w:rPr>
        <w:t>.</w:t>
      </w:r>
    </w:p>
    <w:p w:rsidR="0092146B" w:rsidRPr="00890EA8" w:rsidRDefault="0092146B" w:rsidP="00824270">
      <w:pPr>
        <w:pStyle w:val="af"/>
        <w:spacing w:after="0"/>
        <w:ind w:firstLine="720"/>
        <w:jc w:val="both"/>
        <w:rPr>
          <w:sz w:val="22"/>
          <w:szCs w:val="22"/>
        </w:rPr>
      </w:pPr>
      <w:r w:rsidRPr="00890EA8">
        <w:rPr>
          <w:sz w:val="22"/>
          <w:szCs w:val="22"/>
        </w:rPr>
        <w:t>______________</w:t>
      </w:r>
      <w:r w:rsidR="001008E0" w:rsidRPr="00890EA8">
        <w:rPr>
          <w:sz w:val="22"/>
          <w:szCs w:val="22"/>
        </w:rPr>
        <w:t>_</w:t>
      </w:r>
      <w:r w:rsidR="00942A90" w:rsidRPr="00890EA8">
        <w:rPr>
          <w:sz w:val="22"/>
          <w:szCs w:val="22"/>
        </w:rPr>
        <w:t>______</w:t>
      </w:r>
      <w:r w:rsidRPr="00890EA8">
        <w:rPr>
          <w:sz w:val="22"/>
          <w:szCs w:val="22"/>
        </w:rPr>
        <w:t xml:space="preserve">________ </w:t>
      </w:r>
      <w:r w:rsidR="00824270" w:rsidRPr="00890EA8">
        <w:rPr>
          <w:sz w:val="22"/>
          <w:szCs w:val="22"/>
        </w:rPr>
        <w:t>удостоверяе</w:t>
      </w:r>
      <w:r w:rsidRPr="00890EA8">
        <w:rPr>
          <w:sz w:val="22"/>
          <w:szCs w:val="22"/>
        </w:rPr>
        <w:t>т</w:t>
      </w:r>
      <w:r w:rsidR="00824270" w:rsidRPr="00890EA8">
        <w:rPr>
          <w:sz w:val="22"/>
          <w:szCs w:val="22"/>
        </w:rPr>
        <w:t>, что предоставленные сведения в данном согласии и</w:t>
      </w:r>
    </w:p>
    <w:p w:rsidR="0092146B" w:rsidRPr="00890EA8" w:rsidRDefault="0092146B" w:rsidP="0092146B">
      <w:pPr>
        <w:pStyle w:val="af"/>
        <w:spacing w:after="0"/>
        <w:ind w:left="709" w:right="6662"/>
        <w:jc w:val="center"/>
        <w:rPr>
          <w:sz w:val="22"/>
          <w:szCs w:val="22"/>
        </w:rPr>
      </w:pPr>
      <w:r w:rsidRPr="00890EA8">
        <w:rPr>
          <w:i/>
          <w:sz w:val="16"/>
          <w:szCs w:val="16"/>
        </w:rPr>
        <w:t>(наименование участника закупки)</w:t>
      </w:r>
    </w:p>
    <w:p w:rsidR="00824270" w:rsidRPr="00890EA8" w:rsidRDefault="00824270" w:rsidP="0092146B">
      <w:pPr>
        <w:pStyle w:val="af"/>
        <w:spacing w:after="0"/>
        <w:jc w:val="both"/>
        <w:rPr>
          <w:sz w:val="22"/>
          <w:szCs w:val="22"/>
        </w:rPr>
      </w:pPr>
      <w:r w:rsidRPr="00890EA8">
        <w:rPr>
          <w:sz w:val="22"/>
          <w:szCs w:val="22"/>
        </w:rPr>
        <w:t>документы для участия в закупке являются полными, точными и верными во всех деталях, соответствуют действительности.</w:t>
      </w:r>
    </w:p>
    <w:p w:rsidR="0092146B" w:rsidRPr="00890EA8" w:rsidRDefault="00824270" w:rsidP="00824270">
      <w:pPr>
        <w:pStyle w:val="af"/>
        <w:spacing w:after="0"/>
        <w:ind w:firstLine="720"/>
        <w:jc w:val="both"/>
        <w:rPr>
          <w:sz w:val="22"/>
          <w:szCs w:val="22"/>
        </w:rPr>
      </w:pPr>
      <w:r w:rsidRPr="00890EA8">
        <w:rPr>
          <w:sz w:val="22"/>
          <w:szCs w:val="22"/>
        </w:rPr>
        <w:t xml:space="preserve">В случае признания </w:t>
      </w:r>
      <w:r w:rsidR="0092146B" w:rsidRPr="00890EA8">
        <w:rPr>
          <w:sz w:val="22"/>
          <w:szCs w:val="22"/>
        </w:rPr>
        <w:t>______________</w:t>
      </w:r>
      <w:r w:rsidR="007F56C4" w:rsidRPr="00890EA8">
        <w:rPr>
          <w:sz w:val="22"/>
          <w:szCs w:val="22"/>
        </w:rPr>
        <w:t>__</w:t>
      </w:r>
      <w:r w:rsidR="00942A90" w:rsidRPr="00890EA8">
        <w:rPr>
          <w:sz w:val="22"/>
          <w:szCs w:val="22"/>
        </w:rPr>
        <w:t>_______</w:t>
      </w:r>
      <w:r w:rsidR="0092146B" w:rsidRPr="00890EA8">
        <w:rPr>
          <w:sz w:val="22"/>
          <w:szCs w:val="22"/>
        </w:rPr>
        <w:t>_</w:t>
      </w:r>
      <w:r w:rsidRPr="00890EA8">
        <w:rPr>
          <w:sz w:val="22"/>
          <w:szCs w:val="22"/>
        </w:rPr>
        <w:t xml:space="preserve"> победителем закупки, а также если все документы,</w:t>
      </w:r>
    </w:p>
    <w:p w:rsidR="0092146B" w:rsidRPr="00890EA8" w:rsidRDefault="0092146B" w:rsidP="0092146B">
      <w:pPr>
        <w:pStyle w:val="af"/>
        <w:spacing w:after="0"/>
        <w:ind w:left="2694" w:right="4819"/>
        <w:jc w:val="center"/>
        <w:rPr>
          <w:sz w:val="22"/>
          <w:szCs w:val="22"/>
        </w:rPr>
      </w:pPr>
      <w:r w:rsidRPr="00890EA8">
        <w:rPr>
          <w:i/>
          <w:sz w:val="16"/>
          <w:szCs w:val="16"/>
        </w:rPr>
        <w:t>(наименование участника закупки)</w:t>
      </w:r>
    </w:p>
    <w:p w:rsidR="0092146B" w:rsidRPr="00890EA8" w:rsidRDefault="00824270" w:rsidP="0092146B">
      <w:pPr>
        <w:pStyle w:val="af"/>
        <w:spacing w:after="0"/>
        <w:jc w:val="both"/>
        <w:rPr>
          <w:sz w:val="22"/>
          <w:szCs w:val="22"/>
        </w:rPr>
      </w:pPr>
      <w:r w:rsidRPr="00890EA8">
        <w:rPr>
          <w:sz w:val="22"/>
          <w:szCs w:val="22"/>
        </w:rPr>
        <w:t xml:space="preserve">поданные </w:t>
      </w:r>
      <w:r w:rsidR="00942A90" w:rsidRPr="00890EA8">
        <w:rPr>
          <w:sz w:val="22"/>
          <w:szCs w:val="22"/>
        </w:rPr>
        <w:t>____________________</w:t>
      </w:r>
      <w:r w:rsidR="007F56C4" w:rsidRPr="00890EA8">
        <w:rPr>
          <w:sz w:val="22"/>
          <w:szCs w:val="22"/>
        </w:rPr>
        <w:t>_</w:t>
      </w:r>
      <w:r w:rsidR="0092146B" w:rsidRPr="00890EA8">
        <w:rPr>
          <w:sz w:val="22"/>
          <w:szCs w:val="22"/>
        </w:rPr>
        <w:t>__</w:t>
      </w:r>
      <w:r w:rsidRPr="00890EA8">
        <w:rPr>
          <w:sz w:val="22"/>
          <w:szCs w:val="22"/>
        </w:rPr>
        <w:t xml:space="preserve"> на участие в зак</w:t>
      </w:r>
      <w:r w:rsidR="0092146B" w:rsidRPr="00890EA8">
        <w:rPr>
          <w:sz w:val="22"/>
          <w:szCs w:val="22"/>
        </w:rPr>
        <w:t>упке соответствуют требованиями законодательства</w:t>
      </w:r>
    </w:p>
    <w:p w:rsidR="0092146B" w:rsidRPr="00890EA8" w:rsidRDefault="0092146B" w:rsidP="0092146B">
      <w:pPr>
        <w:pStyle w:val="af"/>
        <w:spacing w:after="0"/>
        <w:ind w:left="993" w:right="6520"/>
        <w:jc w:val="center"/>
        <w:rPr>
          <w:sz w:val="22"/>
          <w:szCs w:val="22"/>
        </w:rPr>
      </w:pPr>
      <w:r w:rsidRPr="00890EA8">
        <w:rPr>
          <w:i/>
          <w:sz w:val="16"/>
          <w:szCs w:val="16"/>
        </w:rPr>
        <w:t>(наименование участника закупки)</w:t>
      </w:r>
    </w:p>
    <w:p w:rsidR="00106121" w:rsidRPr="00890EA8" w:rsidRDefault="00824270" w:rsidP="0092146B">
      <w:pPr>
        <w:pStyle w:val="af"/>
        <w:spacing w:after="0"/>
        <w:jc w:val="both"/>
        <w:rPr>
          <w:sz w:val="22"/>
          <w:szCs w:val="22"/>
        </w:rPr>
      </w:pPr>
      <w:r w:rsidRPr="00890EA8">
        <w:rPr>
          <w:sz w:val="22"/>
          <w:szCs w:val="22"/>
        </w:rPr>
        <w:t xml:space="preserve">и </w:t>
      </w:r>
      <w:r w:rsidR="00E33396" w:rsidRPr="00890EA8">
        <w:rPr>
          <w:sz w:val="22"/>
          <w:szCs w:val="22"/>
        </w:rPr>
        <w:t xml:space="preserve">закупочной </w:t>
      </w:r>
      <w:r w:rsidRPr="00890EA8">
        <w:rPr>
          <w:sz w:val="22"/>
          <w:szCs w:val="22"/>
        </w:rPr>
        <w:t xml:space="preserve">документации </w:t>
      </w:r>
      <w:r w:rsidR="0092146B" w:rsidRPr="00890EA8">
        <w:rPr>
          <w:sz w:val="22"/>
          <w:szCs w:val="22"/>
        </w:rPr>
        <w:t xml:space="preserve">__________________________________ </w:t>
      </w:r>
      <w:r w:rsidRPr="00890EA8">
        <w:rPr>
          <w:sz w:val="22"/>
          <w:szCs w:val="22"/>
        </w:rPr>
        <w:t>бере</w:t>
      </w:r>
      <w:r w:rsidR="0092146B" w:rsidRPr="00890EA8">
        <w:rPr>
          <w:sz w:val="22"/>
          <w:szCs w:val="22"/>
        </w:rPr>
        <w:t>т</w:t>
      </w:r>
      <w:r w:rsidRPr="00890EA8">
        <w:rPr>
          <w:sz w:val="22"/>
          <w:szCs w:val="22"/>
        </w:rPr>
        <w:t xml:space="preserve"> на себя </w:t>
      </w:r>
      <w:r w:rsidR="0092146B" w:rsidRPr="00890EA8">
        <w:rPr>
          <w:sz w:val="22"/>
          <w:szCs w:val="22"/>
        </w:rPr>
        <w:t xml:space="preserve">обязательства заключить </w:t>
      </w:r>
    </w:p>
    <w:p w:rsidR="00106121" w:rsidRPr="00890EA8" w:rsidRDefault="00106121" w:rsidP="00106121">
      <w:pPr>
        <w:pStyle w:val="af"/>
        <w:spacing w:after="0"/>
        <w:ind w:left="2552" w:right="4536"/>
        <w:jc w:val="center"/>
        <w:rPr>
          <w:sz w:val="22"/>
          <w:szCs w:val="22"/>
        </w:rPr>
      </w:pPr>
      <w:r w:rsidRPr="00890EA8">
        <w:rPr>
          <w:i/>
          <w:sz w:val="16"/>
          <w:szCs w:val="16"/>
        </w:rPr>
        <w:t>(наименование участника закупки)</w:t>
      </w:r>
    </w:p>
    <w:p w:rsidR="00824270" w:rsidRPr="00890EA8" w:rsidRDefault="00E33396" w:rsidP="0092146B">
      <w:pPr>
        <w:pStyle w:val="af"/>
        <w:spacing w:after="0"/>
        <w:jc w:val="both"/>
        <w:rPr>
          <w:sz w:val="22"/>
          <w:szCs w:val="22"/>
        </w:rPr>
      </w:pPr>
      <w:r w:rsidRPr="00890EA8">
        <w:rPr>
          <w:sz w:val="22"/>
          <w:szCs w:val="22"/>
        </w:rPr>
        <w:t>д</w:t>
      </w:r>
      <w:r w:rsidR="0092146B" w:rsidRPr="00890EA8">
        <w:rPr>
          <w:sz w:val="22"/>
          <w:szCs w:val="22"/>
        </w:rPr>
        <w:t>оговор</w:t>
      </w:r>
      <w:r w:rsidR="00106121" w:rsidRPr="00890EA8">
        <w:rPr>
          <w:sz w:val="22"/>
          <w:szCs w:val="22"/>
        </w:rPr>
        <w:t xml:space="preserve"> </w:t>
      </w:r>
      <w:r w:rsidR="00824270" w:rsidRPr="00890EA8">
        <w:rPr>
          <w:sz w:val="22"/>
          <w:szCs w:val="22"/>
        </w:rPr>
        <w:t>с__</w:t>
      </w:r>
      <w:r w:rsidR="0092146B" w:rsidRPr="00890EA8">
        <w:rPr>
          <w:sz w:val="22"/>
          <w:szCs w:val="22"/>
        </w:rPr>
        <w:t>______________________ на ________________________________________________________</w:t>
      </w:r>
    </w:p>
    <w:p w:rsidR="00824270" w:rsidRPr="00890EA8" w:rsidRDefault="0092146B" w:rsidP="0092146B">
      <w:pPr>
        <w:pStyle w:val="af"/>
        <w:spacing w:after="0"/>
        <w:jc w:val="both"/>
        <w:rPr>
          <w:i/>
          <w:sz w:val="16"/>
          <w:szCs w:val="16"/>
        </w:rPr>
      </w:pPr>
      <w:r w:rsidRPr="00890EA8">
        <w:rPr>
          <w:i/>
          <w:sz w:val="16"/>
          <w:szCs w:val="16"/>
        </w:rPr>
        <w:t xml:space="preserve">       </w:t>
      </w:r>
      <w:r w:rsidR="00106121" w:rsidRPr="00890EA8">
        <w:rPr>
          <w:i/>
          <w:sz w:val="16"/>
          <w:szCs w:val="16"/>
        </w:rPr>
        <w:t xml:space="preserve">                        </w:t>
      </w:r>
      <w:r w:rsidRPr="00890EA8">
        <w:rPr>
          <w:i/>
          <w:sz w:val="16"/>
          <w:szCs w:val="16"/>
        </w:rPr>
        <w:t xml:space="preserve">    </w:t>
      </w:r>
      <w:r w:rsidR="00824270" w:rsidRPr="00890EA8">
        <w:rPr>
          <w:i/>
          <w:sz w:val="16"/>
          <w:szCs w:val="16"/>
        </w:rPr>
        <w:t xml:space="preserve">(наименование </w:t>
      </w:r>
      <w:proofErr w:type="gramStart"/>
      <w:r w:rsidR="00824270" w:rsidRPr="00890EA8">
        <w:rPr>
          <w:i/>
          <w:sz w:val="16"/>
          <w:szCs w:val="16"/>
        </w:rPr>
        <w:t>заказчика)</w:t>
      </w:r>
      <w:r w:rsidRPr="00890EA8">
        <w:rPr>
          <w:i/>
          <w:sz w:val="16"/>
          <w:szCs w:val="16"/>
        </w:rPr>
        <w:t xml:space="preserve">   </w:t>
      </w:r>
      <w:proofErr w:type="gramEnd"/>
      <w:r w:rsidRPr="00890EA8">
        <w:rPr>
          <w:i/>
          <w:sz w:val="16"/>
          <w:szCs w:val="16"/>
        </w:rPr>
        <w:t xml:space="preserve">                                                                       (указать предмет закупки)</w:t>
      </w:r>
    </w:p>
    <w:p w:rsidR="00106121" w:rsidRPr="00890EA8" w:rsidRDefault="00824270" w:rsidP="00824270">
      <w:pPr>
        <w:pStyle w:val="af"/>
        <w:spacing w:after="0"/>
        <w:jc w:val="both"/>
        <w:rPr>
          <w:sz w:val="22"/>
          <w:szCs w:val="22"/>
        </w:rPr>
      </w:pPr>
      <w:r w:rsidRPr="00890EA8">
        <w:rPr>
          <w:sz w:val="22"/>
          <w:szCs w:val="22"/>
        </w:rPr>
        <w:t>в соответствии с требованиями законодательства Российской Федерации. В случае заключения договора с</w:t>
      </w:r>
      <w:r w:rsidR="00D7480F" w:rsidRPr="00890EA8">
        <w:rPr>
          <w:sz w:val="22"/>
          <w:szCs w:val="22"/>
        </w:rPr>
        <w:t> </w:t>
      </w:r>
      <w:r w:rsidR="0092146B" w:rsidRPr="00890EA8">
        <w:rPr>
          <w:sz w:val="22"/>
          <w:szCs w:val="22"/>
        </w:rPr>
        <w:t>____</w:t>
      </w:r>
      <w:r w:rsidR="009C2BE8" w:rsidRPr="00890EA8">
        <w:rPr>
          <w:sz w:val="22"/>
          <w:szCs w:val="22"/>
        </w:rPr>
        <w:t>_______</w:t>
      </w:r>
      <w:r w:rsidR="0092146B" w:rsidRPr="00890EA8">
        <w:rPr>
          <w:sz w:val="22"/>
          <w:szCs w:val="22"/>
        </w:rPr>
        <w:t>________________________</w:t>
      </w:r>
      <w:r w:rsidR="00D7480F" w:rsidRPr="00890EA8">
        <w:rPr>
          <w:sz w:val="22"/>
          <w:szCs w:val="22"/>
        </w:rPr>
        <w:t>___</w:t>
      </w:r>
      <w:r w:rsidR="00CD5224" w:rsidRPr="00890EA8">
        <w:rPr>
          <w:sz w:val="22"/>
          <w:szCs w:val="22"/>
        </w:rPr>
        <w:t>__</w:t>
      </w:r>
      <w:r w:rsidR="0092146B" w:rsidRPr="00890EA8">
        <w:rPr>
          <w:sz w:val="22"/>
          <w:szCs w:val="22"/>
        </w:rPr>
        <w:t>_</w:t>
      </w:r>
      <w:r w:rsidR="007F56C4" w:rsidRPr="00890EA8">
        <w:rPr>
          <w:sz w:val="22"/>
          <w:szCs w:val="22"/>
        </w:rPr>
        <w:t>__</w:t>
      </w:r>
      <w:r w:rsidR="0092146B" w:rsidRPr="00890EA8">
        <w:rPr>
          <w:sz w:val="22"/>
          <w:szCs w:val="22"/>
        </w:rPr>
        <w:t>____</w:t>
      </w:r>
      <w:r w:rsidRPr="00890EA8">
        <w:rPr>
          <w:sz w:val="22"/>
          <w:szCs w:val="22"/>
        </w:rPr>
        <w:t>, цена договора будет включать в себя цену товара</w:t>
      </w:r>
      <w:r w:rsidR="00D7480F" w:rsidRPr="00890EA8">
        <w:rPr>
          <w:sz w:val="22"/>
          <w:szCs w:val="22"/>
        </w:rPr>
        <w:t>,</w:t>
      </w:r>
    </w:p>
    <w:p w:rsidR="00106121" w:rsidRPr="00890EA8" w:rsidRDefault="00106121" w:rsidP="00106121">
      <w:pPr>
        <w:pStyle w:val="af"/>
        <w:spacing w:after="0"/>
        <w:ind w:right="7087"/>
        <w:jc w:val="center"/>
        <w:rPr>
          <w:sz w:val="22"/>
          <w:szCs w:val="22"/>
        </w:rPr>
      </w:pPr>
      <w:r w:rsidRPr="00890EA8">
        <w:rPr>
          <w:i/>
          <w:sz w:val="16"/>
          <w:szCs w:val="16"/>
        </w:rPr>
        <w:t>(наименование участника закупки)</w:t>
      </w:r>
    </w:p>
    <w:p w:rsidR="00824270" w:rsidRPr="00890EA8" w:rsidRDefault="009C2BE8" w:rsidP="00824270">
      <w:pPr>
        <w:pStyle w:val="af"/>
        <w:spacing w:after="0"/>
        <w:jc w:val="both"/>
        <w:rPr>
          <w:sz w:val="22"/>
          <w:szCs w:val="22"/>
        </w:rPr>
      </w:pPr>
      <w:r w:rsidRPr="00890EA8">
        <w:rPr>
          <w:sz w:val="22"/>
          <w:szCs w:val="22"/>
        </w:rPr>
        <w:t xml:space="preserve">с учетом всех расходов, </w:t>
      </w:r>
      <w:r w:rsidR="00824270" w:rsidRPr="00890EA8">
        <w:rPr>
          <w:sz w:val="22"/>
          <w:szCs w:val="22"/>
        </w:rPr>
        <w:t>связанных с поставкой такого товара и всех затрат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rsidR="00DF1B6A" w:rsidRPr="00890EA8" w:rsidRDefault="00824270" w:rsidP="00824270">
      <w:pPr>
        <w:ind w:firstLine="720"/>
        <w:jc w:val="both"/>
        <w:rPr>
          <w:sz w:val="22"/>
          <w:szCs w:val="22"/>
        </w:rPr>
      </w:pPr>
      <w:r w:rsidRPr="00890EA8">
        <w:rPr>
          <w:sz w:val="22"/>
          <w:szCs w:val="22"/>
        </w:rPr>
        <w:t>Данная заявка подается с пониманием полной ответственности</w:t>
      </w:r>
      <w:r w:rsidR="007F56C4" w:rsidRPr="00890EA8">
        <w:rPr>
          <w:sz w:val="22"/>
          <w:szCs w:val="22"/>
        </w:rPr>
        <w:t>_</w:t>
      </w:r>
      <w:r w:rsidR="00DF1B6A" w:rsidRPr="00890EA8">
        <w:rPr>
          <w:sz w:val="22"/>
          <w:szCs w:val="22"/>
        </w:rPr>
        <w:t>______________________________</w:t>
      </w:r>
    </w:p>
    <w:p w:rsidR="00DF1B6A" w:rsidRPr="00890EA8" w:rsidRDefault="00DF1B6A" w:rsidP="00DF1B6A">
      <w:pPr>
        <w:pStyle w:val="af"/>
        <w:spacing w:after="0"/>
        <w:ind w:left="6804"/>
        <w:jc w:val="center"/>
        <w:rPr>
          <w:sz w:val="22"/>
          <w:szCs w:val="22"/>
        </w:rPr>
      </w:pPr>
      <w:r w:rsidRPr="00890EA8">
        <w:rPr>
          <w:i/>
          <w:sz w:val="16"/>
          <w:szCs w:val="16"/>
        </w:rPr>
        <w:t>(наименование участника закупки)</w:t>
      </w:r>
    </w:p>
    <w:p w:rsidR="00824270" w:rsidRPr="00EE7316" w:rsidRDefault="00824270" w:rsidP="00DF1B6A">
      <w:pPr>
        <w:jc w:val="both"/>
        <w:rPr>
          <w:sz w:val="22"/>
          <w:szCs w:val="22"/>
        </w:rPr>
      </w:pPr>
      <w:r w:rsidRPr="00890EA8">
        <w:rPr>
          <w:sz w:val="22"/>
          <w:szCs w:val="22"/>
        </w:rPr>
        <w:t>в соответствии с законодательством Российской Федерации за предоставление недостоверных сведений.</w:t>
      </w:r>
    </w:p>
    <w:p w:rsidR="002D5688" w:rsidRDefault="0083493E" w:rsidP="00824270">
      <w:pPr>
        <w:ind w:firstLine="720"/>
        <w:jc w:val="both"/>
        <w:rPr>
          <w:sz w:val="22"/>
          <w:szCs w:val="22"/>
        </w:rPr>
      </w:pPr>
      <w:r>
        <w:rPr>
          <w:sz w:val="22"/>
          <w:szCs w:val="22"/>
        </w:rPr>
        <w:br w:type="column"/>
      </w:r>
      <w:r w:rsidR="00DF1B6A">
        <w:rPr>
          <w:sz w:val="22"/>
          <w:szCs w:val="22"/>
        </w:rPr>
        <w:lastRenderedPageBreak/>
        <w:t>______________________________________</w:t>
      </w:r>
      <w:r w:rsidR="00824270" w:rsidRPr="00EE7316">
        <w:rPr>
          <w:sz w:val="22"/>
          <w:szCs w:val="22"/>
        </w:rPr>
        <w:t xml:space="preserve"> подтверждае</w:t>
      </w:r>
      <w:r w:rsidR="00DF1B6A">
        <w:rPr>
          <w:sz w:val="22"/>
          <w:szCs w:val="22"/>
        </w:rPr>
        <w:t>т</w:t>
      </w:r>
      <w:r w:rsidR="002D5688">
        <w:rPr>
          <w:sz w:val="22"/>
          <w:szCs w:val="22"/>
        </w:rPr>
        <w:t>:</w:t>
      </w:r>
    </w:p>
    <w:p w:rsidR="00DF1B6A" w:rsidRDefault="00DF1B6A" w:rsidP="00DF1B6A">
      <w:pPr>
        <w:pStyle w:val="af"/>
        <w:spacing w:after="0"/>
        <w:ind w:left="709" w:right="5811"/>
        <w:jc w:val="center"/>
        <w:rPr>
          <w:sz w:val="22"/>
          <w:szCs w:val="22"/>
        </w:rPr>
      </w:pPr>
      <w:r w:rsidRPr="007F2164">
        <w:rPr>
          <w:i/>
          <w:sz w:val="16"/>
          <w:szCs w:val="16"/>
        </w:rPr>
        <w:t>(наименование участника закупки)</w:t>
      </w:r>
    </w:p>
    <w:p w:rsidR="002D5688" w:rsidRDefault="00A91DBF" w:rsidP="00D7480F">
      <w:pPr>
        <w:tabs>
          <w:tab w:val="left" w:pos="142"/>
        </w:tabs>
        <w:jc w:val="both"/>
        <w:rPr>
          <w:sz w:val="22"/>
          <w:szCs w:val="22"/>
        </w:rPr>
      </w:pPr>
      <w:r>
        <w:rPr>
          <w:sz w:val="22"/>
          <w:szCs w:val="22"/>
        </w:rPr>
        <w:t xml:space="preserve">- </w:t>
      </w:r>
      <w:r w:rsidR="002D5688" w:rsidRPr="00EE7316">
        <w:rPr>
          <w:sz w:val="22"/>
          <w:szCs w:val="22"/>
        </w:rPr>
        <w:t xml:space="preserve">полное понимание всех условий </w:t>
      </w:r>
      <w:r w:rsidR="007F56C4">
        <w:rPr>
          <w:sz w:val="22"/>
          <w:szCs w:val="22"/>
        </w:rPr>
        <w:t xml:space="preserve">и положений закупочной </w:t>
      </w:r>
      <w:r w:rsidR="002D5688" w:rsidRPr="00EE7316">
        <w:rPr>
          <w:sz w:val="22"/>
          <w:szCs w:val="22"/>
        </w:rPr>
        <w:t>документации</w:t>
      </w:r>
      <w:r w:rsidR="002D5688">
        <w:rPr>
          <w:sz w:val="22"/>
          <w:szCs w:val="22"/>
        </w:rPr>
        <w:t xml:space="preserve"> </w:t>
      </w:r>
      <w:r w:rsidR="002D5688" w:rsidRPr="00EE7316">
        <w:rPr>
          <w:sz w:val="22"/>
          <w:szCs w:val="22"/>
        </w:rPr>
        <w:t>и отсутствие необходимости каких-либо разъяснений</w:t>
      </w:r>
      <w:r w:rsidR="002D5688">
        <w:rPr>
          <w:sz w:val="22"/>
          <w:szCs w:val="22"/>
        </w:rPr>
        <w:t>;</w:t>
      </w:r>
    </w:p>
    <w:p w:rsidR="00106121" w:rsidRDefault="00A91DBF" w:rsidP="00106121">
      <w:pPr>
        <w:tabs>
          <w:tab w:val="left" w:pos="142"/>
        </w:tabs>
        <w:jc w:val="both"/>
        <w:rPr>
          <w:sz w:val="22"/>
          <w:szCs w:val="22"/>
        </w:rPr>
      </w:pPr>
      <w:r>
        <w:rPr>
          <w:sz w:val="22"/>
          <w:szCs w:val="22"/>
        </w:rPr>
        <w:t xml:space="preserve">- </w:t>
      </w:r>
      <w:r w:rsidR="00DF1B6A">
        <w:rPr>
          <w:sz w:val="22"/>
          <w:szCs w:val="22"/>
        </w:rPr>
        <w:t>что з</w:t>
      </w:r>
      <w:r w:rsidR="00824270" w:rsidRPr="00EE7316">
        <w:rPr>
          <w:sz w:val="22"/>
          <w:szCs w:val="22"/>
        </w:rPr>
        <w:t>аказчик о</w:t>
      </w:r>
      <w:r w:rsidR="00DF1B6A">
        <w:rPr>
          <w:sz w:val="22"/>
          <w:szCs w:val="22"/>
        </w:rPr>
        <w:t>ставляет за собой право оценить</w:t>
      </w:r>
      <w:r w:rsidR="00824270" w:rsidRPr="00EE7316">
        <w:rPr>
          <w:sz w:val="22"/>
          <w:szCs w:val="22"/>
        </w:rPr>
        <w:t xml:space="preserve"> </w:t>
      </w:r>
      <w:r w:rsidR="00DF1B6A" w:rsidRPr="00EE7316">
        <w:rPr>
          <w:sz w:val="22"/>
          <w:szCs w:val="22"/>
        </w:rPr>
        <w:t xml:space="preserve">заявку </w:t>
      </w:r>
      <w:r w:rsidR="00DF1B6A">
        <w:rPr>
          <w:sz w:val="22"/>
          <w:szCs w:val="22"/>
        </w:rPr>
        <w:t>___________</w:t>
      </w:r>
      <w:r w:rsidR="007F56C4">
        <w:rPr>
          <w:sz w:val="22"/>
          <w:szCs w:val="22"/>
        </w:rPr>
        <w:t>_</w:t>
      </w:r>
      <w:r w:rsidR="00DF1B6A">
        <w:rPr>
          <w:sz w:val="22"/>
          <w:szCs w:val="22"/>
        </w:rPr>
        <w:t>_____________</w:t>
      </w:r>
      <w:r w:rsidR="00106121">
        <w:rPr>
          <w:sz w:val="22"/>
          <w:szCs w:val="22"/>
        </w:rPr>
        <w:t>_____</w:t>
      </w:r>
      <w:r w:rsidR="00DF1B6A">
        <w:rPr>
          <w:sz w:val="22"/>
          <w:szCs w:val="22"/>
        </w:rPr>
        <w:t xml:space="preserve">______ </w:t>
      </w:r>
      <w:proofErr w:type="gramStart"/>
      <w:r w:rsidR="00824270" w:rsidRPr="00EE7316">
        <w:rPr>
          <w:sz w:val="22"/>
          <w:szCs w:val="22"/>
        </w:rPr>
        <w:t>по своему</w:t>
      </w:r>
      <w:proofErr w:type="gramEnd"/>
    </w:p>
    <w:p w:rsidR="00106121" w:rsidRDefault="00106121" w:rsidP="00106121">
      <w:pPr>
        <w:pStyle w:val="af"/>
        <w:spacing w:after="0"/>
        <w:ind w:left="720" w:right="-1" w:firstLine="4950"/>
        <w:rPr>
          <w:sz w:val="22"/>
          <w:szCs w:val="22"/>
        </w:rPr>
      </w:pPr>
      <w:r w:rsidRPr="007F2164">
        <w:rPr>
          <w:i/>
          <w:sz w:val="16"/>
          <w:szCs w:val="16"/>
        </w:rPr>
        <w:t>(наименование участника закупки)</w:t>
      </w:r>
    </w:p>
    <w:p w:rsidR="00824270" w:rsidRPr="00EE7316" w:rsidRDefault="00106121" w:rsidP="00106121">
      <w:pPr>
        <w:tabs>
          <w:tab w:val="left" w:pos="142"/>
        </w:tabs>
        <w:jc w:val="both"/>
        <w:rPr>
          <w:sz w:val="22"/>
          <w:szCs w:val="22"/>
        </w:rPr>
      </w:pPr>
      <w:r>
        <w:rPr>
          <w:sz w:val="22"/>
          <w:szCs w:val="22"/>
        </w:rPr>
        <w:t>у</w:t>
      </w:r>
      <w:r w:rsidR="00824270" w:rsidRPr="00EE7316">
        <w:rPr>
          <w:sz w:val="22"/>
          <w:szCs w:val="22"/>
        </w:rPr>
        <w:t>смотрению</w:t>
      </w:r>
      <w:r>
        <w:rPr>
          <w:sz w:val="22"/>
          <w:szCs w:val="22"/>
        </w:rPr>
        <w:t xml:space="preserve"> </w:t>
      </w:r>
      <w:r w:rsidR="00824270" w:rsidRPr="00EE7316">
        <w:rPr>
          <w:sz w:val="22"/>
          <w:szCs w:val="22"/>
        </w:rPr>
        <w:t>в соответствии с у</w:t>
      </w:r>
      <w:r w:rsidR="002D5688">
        <w:rPr>
          <w:sz w:val="22"/>
          <w:szCs w:val="22"/>
        </w:rPr>
        <w:t xml:space="preserve">словиями </w:t>
      </w:r>
      <w:r w:rsidR="007F56C4">
        <w:rPr>
          <w:sz w:val="22"/>
          <w:szCs w:val="22"/>
        </w:rPr>
        <w:t xml:space="preserve">и положениями закупочной </w:t>
      </w:r>
      <w:r w:rsidR="002D5688">
        <w:rPr>
          <w:sz w:val="22"/>
          <w:szCs w:val="22"/>
        </w:rPr>
        <w:t>документации;</w:t>
      </w:r>
      <w:r>
        <w:rPr>
          <w:sz w:val="22"/>
          <w:szCs w:val="22"/>
        </w:rPr>
        <w:t xml:space="preserve"> </w:t>
      </w:r>
      <w:r w:rsidR="00824270" w:rsidRPr="00EE7316">
        <w:rPr>
          <w:sz w:val="22"/>
          <w:szCs w:val="22"/>
        </w:rPr>
        <w:t xml:space="preserve">что в любом случае не будем иметь претензий к </w:t>
      </w:r>
      <w:r w:rsidR="007F56C4">
        <w:rPr>
          <w:sz w:val="22"/>
          <w:szCs w:val="22"/>
        </w:rPr>
        <w:t xml:space="preserve">заказчику и </w:t>
      </w:r>
      <w:r w:rsidR="00824270" w:rsidRPr="00EE7316">
        <w:rPr>
          <w:sz w:val="22"/>
          <w:szCs w:val="22"/>
        </w:rPr>
        <w:t>результатам закупки.</w:t>
      </w:r>
    </w:p>
    <w:p w:rsidR="002D5688" w:rsidRDefault="00824270" w:rsidP="00824270">
      <w:pPr>
        <w:ind w:firstLine="720"/>
        <w:jc w:val="both"/>
        <w:rPr>
          <w:sz w:val="22"/>
          <w:szCs w:val="22"/>
        </w:rPr>
      </w:pPr>
      <w:r w:rsidRPr="00EE7316">
        <w:rPr>
          <w:sz w:val="22"/>
          <w:szCs w:val="22"/>
        </w:rPr>
        <w:t xml:space="preserve">Настоящее согласие подается с полным пониманием того факта, что оно свидетельствует о полном соответствии </w:t>
      </w:r>
      <w:r w:rsidR="007F56C4">
        <w:rPr>
          <w:sz w:val="22"/>
          <w:szCs w:val="22"/>
        </w:rPr>
        <w:t>_____________________________</w:t>
      </w:r>
      <w:r w:rsidR="002D5688">
        <w:rPr>
          <w:sz w:val="22"/>
          <w:szCs w:val="22"/>
        </w:rPr>
        <w:t>__</w:t>
      </w:r>
      <w:r w:rsidRPr="00EE7316">
        <w:rPr>
          <w:sz w:val="22"/>
          <w:szCs w:val="22"/>
        </w:rPr>
        <w:t xml:space="preserve"> требованиям </w:t>
      </w:r>
      <w:r w:rsidR="007F56C4">
        <w:rPr>
          <w:sz w:val="22"/>
          <w:szCs w:val="22"/>
        </w:rPr>
        <w:t>закупочной документации</w:t>
      </w:r>
      <w:r w:rsidRPr="00EE7316">
        <w:rPr>
          <w:sz w:val="22"/>
          <w:szCs w:val="22"/>
        </w:rPr>
        <w:t>.</w:t>
      </w:r>
    </w:p>
    <w:p w:rsidR="002D5688" w:rsidRDefault="002D5688" w:rsidP="002D5688">
      <w:pPr>
        <w:pStyle w:val="af"/>
        <w:spacing w:after="0"/>
        <w:ind w:left="1276" w:right="5953"/>
        <w:jc w:val="center"/>
        <w:rPr>
          <w:sz w:val="22"/>
          <w:szCs w:val="22"/>
        </w:rPr>
      </w:pPr>
      <w:r w:rsidRPr="007F2164">
        <w:rPr>
          <w:i/>
          <w:sz w:val="16"/>
          <w:szCs w:val="16"/>
        </w:rPr>
        <w:t>(наименование участника закупки)</w:t>
      </w:r>
    </w:p>
    <w:p w:rsidR="00106121" w:rsidRDefault="00824270" w:rsidP="00106121">
      <w:pPr>
        <w:jc w:val="both"/>
        <w:rPr>
          <w:sz w:val="22"/>
          <w:szCs w:val="22"/>
        </w:rPr>
      </w:pPr>
      <w:r w:rsidRPr="00EE7316">
        <w:rPr>
          <w:sz w:val="22"/>
          <w:szCs w:val="22"/>
        </w:rPr>
        <w:t>В</w:t>
      </w:r>
      <w:r w:rsidR="002D5688">
        <w:rPr>
          <w:sz w:val="22"/>
          <w:szCs w:val="22"/>
        </w:rPr>
        <w:t> </w:t>
      </w:r>
      <w:r w:rsidRPr="00EE7316">
        <w:rPr>
          <w:sz w:val="22"/>
          <w:szCs w:val="22"/>
        </w:rPr>
        <w:t xml:space="preserve">случае если предложение или документы </w:t>
      </w:r>
      <w:r w:rsidR="002D5688">
        <w:rPr>
          <w:sz w:val="22"/>
          <w:szCs w:val="22"/>
        </w:rPr>
        <w:t>___________________________________</w:t>
      </w:r>
      <w:r w:rsidR="00D7480F">
        <w:rPr>
          <w:sz w:val="22"/>
          <w:szCs w:val="22"/>
        </w:rPr>
        <w:t>________</w:t>
      </w:r>
      <w:r w:rsidR="002D5688">
        <w:rPr>
          <w:sz w:val="22"/>
          <w:szCs w:val="22"/>
        </w:rPr>
        <w:t>__ бу</w:t>
      </w:r>
      <w:r w:rsidR="00D7480F">
        <w:rPr>
          <w:sz w:val="22"/>
          <w:szCs w:val="22"/>
        </w:rPr>
        <w:t>дут</w:t>
      </w:r>
    </w:p>
    <w:p w:rsidR="00106121" w:rsidRDefault="00106121" w:rsidP="00106121">
      <w:pPr>
        <w:pStyle w:val="af"/>
        <w:spacing w:after="0"/>
        <w:ind w:left="4253" w:right="2409"/>
        <w:jc w:val="center"/>
        <w:rPr>
          <w:sz w:val="22"/>
          <w:szCs w:val="22"/>
        </w:rPr>
      </w:pPr>
      <w:r w:rsidRPr="007F2164">
        <w:rPr>
          <w:i/>
          <w:sz w:val="16"/>
          <w:szCs w:val="16"/>
        </w:rPr>
        <w:t>(наименование участника закупки)</w:t>
      </w:r>
    </w:p>
    <w:p w:rsidR="00A94FAC" w:rsidRDefault="00D7480F" w:rsidP="002D5688">
      <w:pPr>
        <w:jc w:val="both"/>
        <w:rPr>
          <w:sz w:val="22"/>
          <w:szCs w:val="22"/>
        </w:rPr>
      </w:pPr>
      <w:r>
        <w:rPr>
          <w:sz w:val="22"/>
          <w:szCs w:val="22"/>
        </w:rPr>
        <w:t>не с</w:t>
      </w:r>
      <w:r w:rsidR="002D5688">
        <w:rPr>
          <w:sz w:val="22"/>
          <w:szCs w:val="22"/>
        </w:rPr>
        <w:t>оответствовать</w:t>
      </w:r>
      <w:r w:rsidR="00106121">
        <w:rPr>
          <w:sz w:val="22"/>
          <w:szCs w:val="22"/>
        </w:rPr>
        <w:t xml:space="preserve"> </w:t>
      </w:r>
      <w:r w:rsidR="00824270" w:rsidRPr="00EE7316">
        <w:rPr>
          <w:sz w:val="22"/>
          <w:szCs w:val="22"/>
        </w:rPr>
        <w:t xml:space="preserve">требованиям </w:t>
      </w:r>
      <w:r w:rsidR="007F56C4">
        <w:rPr>
          <w:sz w:val="22"/>
          <w:szCs w:val="22"/>
        </w:rPr>
        <w:t xml:space="preserve">закупочной </w:t>
      </w:r>
      <w:r w:rsidR="00824270" w:rsidRPr="00EE7316">
        <w:rPr>
          <w:sz w:val="22"/>
          <w:szCs w:val="22"/>
        </w:rPr>
        <w:t>документации, заказчик имеет право отклонить заявку</w:t>
      </w:r>
      <w:r w:rsidR="009C744F">
        <w:rPr>
          <w:sz w:val="22"/>
          <w:szCs w:val="22"/>
        </w:rPr>
        <w:t xml:space="preserve"> ____________________________</w:t>
      </w:r>
      <w:r w:rsidR="00824270" w:rsidRPr="00EE7316">
        <w:rPr>
          <w:sz w:val="22"/>
          <w:szCs w:val="22"/>
        </w:rPr>
        <w:t xml:space="preserve"> </w:t>
      </w:r>
      <w:r w:rsidR="00453656" w:rsidRPr="00EE7316">
        <w:rPr>
          <w:sz w:val="22"/>
          <w:szCs w:val="22"/>
        </w:rPr>
        <w:t>или оценить ее по своему усмотрению.</w:t>
      </w:r>
    </w:p>
    <w:p w:rsidR="00A94FAC" w:rsidRPr="00890EA8" w:rsidRDefault="00A94FAC" w:rsidP="00106121">
      <w:pPr>
        <w:pStyle w:val="af"/>
        <w:spacing w:after="0"/>
        <w:ind w:left="284" w:right="-1" w:firstLine="142"/>
        <w:rPr>
          <w:sz w:val="22"/>
          <w:szCs w:val="22"/>
        </w:rPr>
      </w:pPr>
      <w:r w:rsidRPr="00890EA8">
        <w:rPr>
          <w:i/>
          <w:sz w:val="16"/>
          <w:szCs w:val="16"/>
        </w:rPr>
        <w:t>(наименование участника закупки)</w:t>
      </w:r>
    </w:p>
    <w:p w:rsidR="008E2B98" w:rsidRPr="00890EA8" w:rsidRDefault="00824270" w:rsidP="00824270">
      <w:pPr>
        <w:ind w:firstLine="720"/>
        <w:jc w:val="both"/>
        <w:rPr>
          <w:sz w:val="22"/>
          <w:szCs w:val="22"/>
        </w:rPr>
      </w:pPr>
      <w:r w:rsidRPr="00890EA8">
        <w:rPr>
          <w:sz w:val="22"/>
          <w:szCs w:val="22"/>
        </w:rPr>
        <w:t xml:space="preserve">В случае если </w:t>
      </w:r>
      <w:r w:rsidR="008E2B98" w:rsidRPr="00890EA8">
        <w:rPr>
          <w:sz w:val="22"/>
          <w:szCs w:val="22"/>
        </w:rPr>
        <w:t xml:space="preserve">заказчик заключит </w:t>
      </w:r>
      <w:r w:rsidRPr="00890EA8">
        <w:rPr>
          <w:sz w:val="22"/>
          <w:szCs w:val="22"/>
        </w:rPr>
        <w:t xml:space="preserve">договор </w:t>
      </w:r>
      <w:r w:rsidR="00382292" w:rsidRPr="00890EA8">
        <w:rPr>
          <w:sz w:val="22"/>
          <w:szCs w:val="22"/>
        </w:rPr>
        <w:t xml:space="preserve">с </w:t>
      </w:r>
      <w:r w:rsidR="008E2B98" w:rsidRPr="00890EA8">
        <w:rPr>
          <w:sz w:val="22"/>
          <w:szCs w:val="22"/>
        </w:rPr>
        <w:t>_______________________________________________</w:t>
      </w:r>
      <w:r w:rsidR="00106121" w:rsidRPr="00890EA8">
        <w:rPr>
          <w:sz w:val="22"/>
          <w:szCs w:val="22"/>
        </w:rPr>
        <w:t>______________________________________</w:t>
      </w:r>
      <w:r w:rsidR="008E2B98" w:rsidRPr="00890EA8">
        <w:rPr>
          <w:sz w:val="22"/>
          <w:szCs w:val="22"/>
        </w:rPr>
        <w:t>____</w:t>
      </w:r>
      <w:r w:rsidRPr="00890EA8">
        <w:rPr>
          <w:sz w:val="22"/>
          <w:szCs w:val="22"/>
        </w:rPr>
        <w:t xml:space="preserve">, </w:t>
      </w:r>
      <w:r w:rsidR="008E2B98" w:rsidRPr="00890EA8">
        <w:rPr>
          <w:sz w:val="22"/>
          <w:szCs w:val="22"/>
        </w:rPr>
        <w:t>то</w:t>
      </w:r>
    </w:p>
    <w:p w:rsidR="008E2B98" w:rsidRPr="00890EA8" w:rsidRDefault="008E2B98" w:rsidP="00106121">
      <w:pPr>
        <w:pStyle w:val="af"/>
        <w:spacing w:after="0"/>
        <w:ind w:left="4820" w:right="283" w:hanging="5671"/>
        <w:jc w:val="center"/>
        <w:rPr>
          <w:sz w:val="22"/>
          <w:szCs w:val="22"/>
        </w:rPr>
      </w:pPr>
      <w:r w:rsidRPr="00890EA8">
        <w:rPr>
          <w:i/>
          <w:sz w:val="16"/>
          <w:szCs w:val="16"/>
        </w:rPr>
        <w:t>(наименование участника закупки)</w:t>
      </w:r>
    </w:p>
    <w:p w:rsidR="00106121" w:rsidRPr="00890EA8" w:rsidRDefault="008E2B98" w:rsidP="008E2B98">
      <w:pPr>
        <w:jc w:val="both"/>
        <w:rPr>
          <w:sz w:val="22"/>
          <w:szCs w:val="22"/>
        </w:rPr>
      </w:pPr>
      <w:r w:rsidRPr="00890EA8">
        <w:rPr>
          <w:sz w:val="22"/>
          <w:szCs w:val="22"/>
        </w:rPr>
        <w:t>____________________</w:t>
      </w:r>
      <w:r w:rsidR="00C17341" w:rsidRPr="00890EA8">
        <w:rPr>
          <w:sz w:val="22"/>
          <w:szCs w:val="22"/>
        </w:rPr>
        <w:t>___</w:t>
      </w:r>
      <w:r w:rsidR="00D7388B" w:rsidRPr="00890EA8">
        <w:rPr>
          <w:sz w:val="22"/>
          <w:szCs w:val="22"/>
        </w:rPr>
        <w:t>___________________</w:t>
      </w:r>
      <w:r w:rsidR="00C17341" w:rsidRPr="00890EA8">
        <w:rPr>
          <w:sz w:val="22"/>
          <w:szCs w:val="22"/>
        </w:rPr>
        <w:t>__</w:t>
      </w:r>
      <w:r w:rsidRPr="00890EA8">
        <w:rPr>
          <w:sz w:val="22"/>
          <w:szCs w:val="22"/>
        </w:rPr>
        <w:t>____</w:t>
      </w:r>
      <w:r w:rsidR="00824270" w:rsidRPr="00890EA8">
        <w:rPr>
          <w:sz w:val="22"/>
          <w:szCs w:val="22"/>
        </w:rPr>
        <w:t xml:space="preserve"> гарантируем соответствие поставляемых товаров, </w:t>
      </w:r>
    </w:p>
    <w:p w:rsidR="00106121" w:rsidRPr="00890EA8" w:rsidRDefault="00106121" w:rsidP="00106121">
      <w:pPr>
        <w:pStyle w:val="af"/>
        <w:spacing w:after="0"/>
        <w:ind w:right="7511"/>
        <w:jc w:val="center"/>
        <w:rPr>
          <w:sz w:val="22"/>
          <w:szCs w:val="22"/>
        </w:rPr>
      </w:pPr>
      <w:r w:rsidRPr="00890EA8">
        <w:rPr>
          <w:i/>
          <w:sz w:val="16"/>
          <w:szCs w:val="16"/>
        </w:rPr>
        <w:t>(наименование участника закупки)</w:t>
      </w:r>
    </w:p>
    <w:p w:rsidR="00106121" w:rsidRDefault="00824270" w:rsidP="007F56C4">
      <w:pPr>
        <w:jc w:val="both"/>
        <w:rPr>
          <w:sz w:val="22"/>
          <w:szCs w:val="22"/>
        </w:rPr>
      </w:pPr>
      <w:r w:rsidRPr="00890EA8">
        <w:rPr>
          <w:sz w:val="22"/>
          <w:szCs w:val="22"/>
        </w:rPr>
        <w:t xml:space="preserve">требованиям </w:t>
      </w:r>
      <w:r w:rsidR="007F56C4" w:rsidRPr="00890EA8">
        <w:rPr>
          <w:sz w:val="22"/>
          <w:szCs w:val="22"/>
        </w:rPr>
        <w:t xml:space="preserve">положений закупочной </w:t>
      </w:r>
      <w:r w:rsidRPr="00890EA8">
        <w:rPr>
          <w:sz w:val="22"/>
          <w:szCs w:val="22"/>
        </w:rPr>
        <w:t>документации. А в случае</w:t>
      </w:r>
      <w:r w:rsidRPr="00EE7316">
        <w:rPr>
          <w:sz w:val="22"/>
          <w:szCs w:val="22"/>
        </w:rPr>
        <w:t xml:space="preserve"> не соблюдения </w:t>
      </w:r>
      <w:r w:rsidR="008E2B98">
        <w:rPr>
          <w:sz w:val="22"/>
          <w:szCs w:val="22"/>
        </w:rPr>
        <w:t>__</w:t>
      </w:r>
      <w:r w:rsidR="00382292">
        <w:rPr>
          <w:sz w:val="22"/>
          <w:szCs w:val="22"/>
        </w:rPr>
        <w:t>_____________________</w:t>
      </w:r>
      <w:r w:rsidR="00D7388B">
        <w:rPr>
          <w:sz w:val="22"/>
          <w:szCs w:val="22"/>
        </w:rPr>
        <w:t>______</w:t>
      </w:r>
      <w:r w:rsidR="00382292">
        <w:rPr>
          <w:sz w:val="22"/>
          <w:szCs w:val="22"/>
        </w:rPr>
        <w:t>_______</w:t>
      </w:r>
      <w:r w:rsidRPr="00EE7316">
        <w:rPr>
          <w:sz w:val="22"/>
          <w:szCs w:val="22"/>
        </w:rPr>
        <w:t xml:space="preserve"> условий и требований договора </w:t>
      </w:r>
      <w:r w:rsidR="00382292" w:rsidRPr="00EE7316">
        <w:rPr>
          <w:sz w:val="22"/>
          <w:szCs w:val="22"/>
        </w:rPr>
        <w:t>заказчик</w:t>
      </w:r>
      <w:r w:rsidR="00382292">
        <w:rPr>
          <w:sz w:val="22"/>
          <w:szCs w:val="22"/>
        </w:rPr>
        <w:t xml:space="preserve"> </w:t>
      </w:r>
      <w:r w:rsidR="00382292" w:rsidRPr="00EE7316">
        <w:rPr>
          <w:sz w:val="22"/>
          <w:szCs w:val="22"/>
        </w:rPr>
        <w:t>остав</w:t>
      </w:r>
      <w:r w:rsidR="00382292">
        <w:rPr>
          <w:sz w:val="22"/>
          <w:szCs w:val="22"/>
        </w:rPr>
        <w:t xml:space="preserve">ляет за собой право </w:t>
      </w:r>
    </w:p>
    <w:p w:rsidR="00106121" w:rsidRDefault="00106121" w:rsidP="00106121">
      <w:pPr>
        <w:ind w:firstLine="284"/>
        <w:jc w:val="both"/>
        <w:rPr>
          <w:sz w:val="22"/>
          <w:szCs w:val="22"/>
        </w:rPr>
      </w:pPr>
      <w:r w:rsidRPr="007F2164">
        <w:rPr>
          <w:i/>
          <w:sz w:val="16"/>
          <w:szCs w:val="16"/>
        </w:rPr>
        <w:t>(наименование участника закупки</w:t>
      </w:r>
      <w:r>
        <w:rPr>
          <w:i/>
          <w:sz w:val="16"/>
          <w:szCs w:val="16"/>
        </w:rPr>
        <w:t>)</w:t>
      </w:r>
    </w:p>
    <w:p w:rsidR="00824270" w:rsidRPr="00EE7316" w:rsidRDefault="005C4E5D" w:rsidP="008E2B98">
      <w:pPr>
        <w:jc w:val="both"/>
        <w:rPr>
          <w:sz w:val="22"/>
          <w:szCs w:val="22"/>
        </w:rPr>
      </w:pPr>
      <w:r>
        <w:rPr>
          <w:sz w:val="22"/>
          <w:szCs w:val="22"/>
        </w:rPr>
        <w:t>р</w:t>
      </w:r>
      <w:r w:rsidR="00382292">
        <w:rPr>
          <w:sz w:val="22"/>
          <w:szCs w:val="22"/>
        </w:rPr>
        <w:t>асторгнуть</w:t>
      </w:r>
      <w:r w:rsidR="00106121">
        <w:rPr>
          <w:sz w:val="22"/>
          <w:szCs w:val="22"/>
        </w:rPr>
        <w:t xml:space="preserve"> </w:t>
      </w:r>
      <w:r w:rsidR="00824270" w:rsidRPr="00EE7316">
        <w:rPr>
          <w:sz w:val="22"/>
          <w:szCs w:val="22"/>
        </w:rPr>
        <w:t>договор в одностороннем порядке.</w:t>
      </w:r>
    </w:p>
    <w:p w:rsidR="00824270" w:rsidRPr="00EE7316" w:rsidRDefault="00824270" w:rsidP="00824270">
      <w:pPr>
        <w:ind w:firstLine="720"/>
        <w:jc w:val="both"/>
        <w:rPr>
          <w:sz w:val="22"/>
          <w:szCs w:val="22"/>
        </w:rPr>
      </w:pPr>
    </w:p>
    <w:p w:rsidR="00824270" w:rsidRPr="00EE7316" w:rsidRDefault="00824270" w:rsidP="00824270">
      <w:pPr>
        <w:pStyle w:val="af"/>
        <w:spacing w:after="0"/>
        <w:contextualSpacing/>
        <w:jc w:val="center"/>
        <w:rPr>
          <w:sz w:val="22"/>
          <w:szCs w:val="22"/>
        </w:rPr>
      </w:pPr>
      <w:r w:rsidRPr="00EE7316">
        <w:rPr>
          <w:sz w:val="22"/>
          <w:szCs w:val="22"/>
        </w:rPr>
        <w:t>________________________________________________ ________________ _________________________</w:t>
      </w:r>
    </w:p>
    <w:p w:rsidR="00824270" w:rsidRPr="00EE7316" w:rsidRDefault="00824270" w:rsidP="00824270">
      <w:pPr>
        <w:pStyle w:val="af"/>
        <w:spacing w:after="0"/>
        <w:contextualSpacing/>
        <w:jc w:val="center"/>
        <w:rPr>
          <w:i/>
          <w:sz w:val="16"/>
          <w:szCs w:val="16"/>
        </w:rPr>
      </w:pPr>
      <w:r w:rsidRPr="00EE7316">
        <w:rPr>
          <w:i/>
          <w:sz w:val="22"/>
          <w:szCs w:val="22"/>
        </w:rPr>
        <w:t>(</w:t>
      </w:r>
      <w:r w:rsidRPr="00EE7316">
        <w:rPr>
          <w:i/>
          <w:sz w:val="16"/>
          <w:szCs w:val="16"/>
        </w:rPr>
        <w:t xml:space="preserve">должность руководителя или уполномоченного </w:t>
      </w:r>
      <w:proofErr w:type="gramStart"/>
      <w:r w:rsidRPr="00EE7316">
        <w:rPr>
          <w:i/>
          <w:sz w:val="16"/>
          <w:szCs w:val="16"/>
        </w:rPr>
        <w:t xml:space="preserve">лица)   </w:t>
      </w:r>
      <w:proofErr w:type="gramEnd"/>
      <w:r w:rsidRPr="00EE7316">
        <w:rPr>
          <w:i/>
          <w:sz w:val="16"/>
          <w:szCs w:val="16"/>
        </w:rPr>
        <w:t xml:space="preserve">                                        (подпись)                                        (фамилия и инициалы)</w:t>
      </w:r>
    </w:p>
    <w:p w:rsidR="00824270" w:rsidRPr="00EE7316" w:rsidRDefault="00824270" w:rsidP="00824270">
      <w:pPr>
        <w:pStyle w:val="af"/>
        <w:spacing w:after="0"/>
        <w:ind w:left="1080"/>
        <w:contextualSpacing/>
        <w:rPr>
          <w:i/>
          <w:sz w:val="16"/>
          <w:szCs w:val="16"/>
        </w:rPr>
      </w:pPr>
      <w:r w:rsidRPr="00EE7316">
        <w:rPr>
          <w:i/>
          <w:sz w:val="16"/>
          <w:szCs w:val="16"/>
        </w:rPr>
        <w:t>(для юридических лиц)</w:t>
      </w:r>
    </w:p>
    <w:p w:rsidR="00824270" w:rsidRPr="00EE7316" w:rsidRDefault="00E07F93" w:rsidP="00824270">
      <w:pPr>
        <w:widowControl w:val="0"/>
        <w:contextualSpacing/>
        <w:jc w:val="both"/>
        <w:rPr>
          <w:sz w:val="22"/>
          <w:szCs w:val="22"/>
        </w:rPr>
      </w:pPr>
      <w:r>
        <w:rPr>
          <w:sz w:val="22"/>
          <w:szCs w:val="22"/>
        </w:rPr>
        <w:t>«____» ____________________ 20</w:t>
      </w:r>
      <w:r w:rsidR="0073348F">
        <w:rPr>
          <w:sz w:val="22"/>
          <w:szCs w:val="22"/>
        </w:rPr>
        <w:t>2</w:t>
      </w:r>
      <w:r w:rsidR="00824270" w:rsidRPr="00EE7316">
        <w:rPr>
          <w:sz w:val="22"/>
          <w:szCs w:val="22"/>
        </w:rPr>
        <w:t>__ г.</w:t>
      </w:r>
    </w:p>
    <w:p w:rsidR="00824270" w:rsidRPr="00EE7316" w:rsidRDefault="00824270" w:rsidP="00824270">
      <w:pPr>
        <w:widowControl w:val="0"/>
        <w:contextualSpacing/>
        <w:jc w:val="both"/>
        <w:rPr>
          <w:sz w:val="8"/>
          <w:szCs w:val="8"/>
        </w:rPr>
      </w:pPr>
    </w:p>
    <w:p w:rsidR="00824270" w:rsidRPr="002A5719" w:rsidRDefault="00824270" w:rsidP="00824270">
      <w:pPr>
        <w:widowControl w:val="0"/>
        <w:contextualSpacing/>
        <w:jc w:val="both"/>
        <w:rPr>
          <w:i/>
          <w:sz w:val="16"/>
          <w:szCs w:val="16"/>
        </w:rPr>
      </w:pPr>
      <w:r w:rsidRPr="00EE7316">
        <w:rPr>
          <w:sz w:val="22"/>
          <w:szCs w:val="22"/>
        </w:rPr>
        <w:t>МП</w:t>
      </w:r>
      <w:r>
        <w:rPr>
          <w:sz w:val="22"/>
          <w:szCs w:val="22"/>
        </w:rPr>
        <w:t xml:space="preserve"> </w:t>
      </w:r>
      <w:r w:rsidRPr="002A5719">
        <w:rPr>
          <w:i/>
          <w:sz w:val="16"/>
          <w:szCs w:val="16"/>
        </w:rPr>
        <w:t>(при наличии</w:t>
      </w:r>
      <w:r w:rsidR="002D5688">
        <w:rPr>
          <w:i/>
          <w:sz w:val="16"/>
          <w:szCs w:val="16"/>
        </w:rPr>
        <w:t xml:space="preserve"> печати</w:t>
      </w:r>
      <w:r w:rsidRPr="002A5719">
        <w:rPr>
          <w:i/>
          <w:sz w:val="16"/>
          <w:szCs w:val="16"/>
        </w:rPr>
        <w:t>)</w:t>
      </w:r>
    </w:p>
    <w:p w:rsidR="00C31978" w:rsidRPr="00EE7316" w:rsidRDefault="002D5688" w:rsidP="00F24711">
      <w:pPr>
        <w:widowControl w:val="0"/>
        <w:contextualSpacing/>
        <w:rPr>
          <w:b/>
          <w:sz w:val="22"/>
          <w:szCs w:val="22"/>
        </w:rPr>
      </w:pPr>
      <w:r>
        <w:rPr>
          <w:sz w:val="22"/>
          <w:szCs w:val="22"/>
        </w:rPr>
        <w:br w:type="page"/>
      </w:r>
      <w:r w:rsidR="00227DB9">
        <w:rPr>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4309110</wp:posOffset>
                </wp:positionH>
                <wp:positionV relativeFrom="paragraph">
                  <wp:posOffset>-510540</wp:posOffset>
                </wp:positionV>
                <wp:extent cx="2437130" cy="375285"/>
                <wp:effectExtent l="0" t="0" r="0" b="0"/>
                <wp:wrapNone/>
                <wp:docPr id="10"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7130" cy="375285"/>
                        </a:xfrm>
                        <a:prstGeom prst="rect">
                          <a:avLst/>
                        </a:prstGeom>
                        <a:extLst>
                          <a:ext uri="{AF507438-7753-43E0-B8FC-AC1667EBCBE1}">
                            <a14:hiddenEffects xmlns:a14="http://schemas.microsoft.com/office/drawing/2010/main">
                              <a:effectLst/>
                            </a14:hiddenEffects>
                          </a:ext>
                        </a:extLst>
                      </wps:spPr>
                      <wps:txbx>
                        <w:txbxContent>
                          <w:p w:rsidR="00FC2B69" w:rsidRDefault="00FC2B69" w:rsidP="00227DB9">
                            <w:pPr>
                              <w:pStyle w:val="a6"/>
                              <w:spacing w:before="0" w:beforeAutospacing="0" w:after="0" w:afterAutospacing="0"/>
                              <w:jc w:val="center"/>
                            </w:pPr>
                            <w:r w:rsidRPr="00650737">
                              <w:rPr>
                                <w:rFonts w:ascii="Arial Black" w:hAnsi="Arial Black"/>
                                <w:i/>
                                <w:iCs/>
                                <w:outline/>
                                <w:color w:val="A5A5A5"/>
                                <w:sz w:val="20"/>
                                <w:szCs w:val="20"/>
                                <w14:textOutline w14:w="9525" w14:cap="flat" w14:cmpd="sng" w14:algn="ctr">
                                  <w14:solidFill>
                                    <w14:srgbClr w14:val="A5A5A5"/>
                                  </w14:solidFill>
                                  <w14:prstDash w14:val="solid"/>
                                  <w14:round/>
                                </w14:textOutline>
                                <w14:textFill>
                                  <w14:noFill/>
                                </w14:textFill>
                              </w:rPr>
                              <w:t>в 2-х экземплярах</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8" type="#_x0000_t202" style="position:absolute;margin-left:339.3pt;margin-top:-40.2pt;width:191.9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1vuWAIAAKkEAAAOAAAAZHJzL2Uyb0RvYy54bWysVE2P2jAQvVfqf7ByhyR8bFBEWAELvWzb&#10;lZZqz8Z2SNr4o7YhQVX/e8eOQ1fbS1WVg4ntyZs3781ked/xBl2YNrUURZSOkwgxQSStxamIvhz2&#10;o0WEjMWC4kYKVkRXZqL71ft3y1blbCIr2VCmEYAIk7eqiCprVR7HhlSMYzOWigm4LKXm2MJWn2Kq&#10;cQvovIknSXIXt1JTpSVhxsDpQ38ZrTx+WTJiP5elYRY1RQTcrF+1X49ujVdLnJ80VlVNAg38Dyw4&#10;rgUkvUE9YIvRWdd/QPGaaGlkacdE8liWZU2YrwGqSZM31TxXWDFfC4hj1E0m8/9gyafLk0Y1Be9A&#10;HoE5ePQCkq61RZlTp1Umh6BnBWG228gOIn2lRj1K8s0gIbcVFie21lq2FcMU2KUAFY59DYerAlx/&#10;emCd3dEajEgdfPwKv09mXKZj+1FSeAWfrfTZulJzpy8ohoACcL3e7ANEROBwMptm6RSuCNxNs/lk&#10;MfcpcD68rbSxH5jkyD0UkYb28Oj48misY4PzIcQlA2A4D0+9nT/W+3mSzaaLUZbNp6PZdJeMNov9&#10;drTepnd32W6z3ezSnw40neVVTSkTO9+GZuiudPZ37oU+7/vi1l/Mgw1s3+bwFQDr4d+z9xI7VXt9&#10;bXfsvOGTwd6jpFfQvIUpKCLz/Yw1A//OfCthaMC0UkseesLtnR5OpUP3grUKUlrI+tQMU+D1dHEn&#10;GnoK068AxBsYrgtu0DyBXzAnBAfte1T3rpBrcL+svTGuTXqeoWdgHnyVYXbdwL3e+6jfX5jVLwAA&#10;AP//AwBQSwMEFAAGAAgAAAAhAI+s6aLfAAAADAEAAA8AAABkcnMvZG93bnJldi54bWxMj8tOwzAQ&#10;RfdI/IM1SOxau6GENI1TVSC2IMpDYufG0yRqPI5itwl/z3QFu3kc3TlTbCbXiTMOofWkYTFXIJAq&#10;b1uqNXy8P88yECEasqbzhBp+MMCmvL4qTG79SG943sVacAiF3GhoYuxzKUPVoDNh7nsk3h384Ezk&#10;dqilHczI4a6TiVKpdKYlvtCYHh8brI67k9Pw+XL4/lqq1/rJ3fejn5Qkt5Ja395M2zWIiFP8g+Gi&#10;z+pQstPen8gG0WlIH7KUUQ2zTC1BXAiVJlzteZQs7kCWhfz/RPkLAAD//wMAUEsBAi0AFAAGAAgA&#10;AAAhALaDOJL+AAAA4QEAABMAAAAAAAAAAAAAAAAAAAAAAFtDb250ZW50X1R5cGVzXS54bWxQSwEC&#10;LQAUAAYACAAAACEAOP0h/9YAAACUAQAACwAAAAAAAAAAAAAAAAAvAQAAX3JlbHMvLnJlbHNQSwEC&#10;LQAUAAYACAAAACEAeLtb7lgCAACpBAAADgAAAAAAAAAAAAAAAAAuAgAAZHJzL2Uyb0RvYy54bWxQ&#10;SwECLQAUAAYACAAAACEAj6zpot8AAAAMAQAADwAAAAAAAAAAAAAAAACyBAAAZHJzL2Rvd25yZXYu&#10;eG1sUEsFBgAAAAAEAAQA8wAAAL4FAAAAAA==&#10;" filled="f" stroked="f">
                <o:lock v:ext="edit" shapetype="t"/>
                <v:textbox>
                  <w:txbxContent>
                    <w:p w:rsidR="00FC2B69" w:rsidRDefault="00FC2B69" w:rsidP="00227DB9">
                      <w:pPr>
                        <w:pStyle w:val="a6"/>
                        <w:spacing w:before="0" w:beforeAutospacing="0" w:after="0" w:afterAutospacing="0"/>
                        <w:jc w:val="center"/>
                      </w:pPr>
                      <w:r w:rsidRPr="00650737">
                        <w:rPr>
                          <w:rFonts w:ascii="Arial Black" w:hAnsi="Arial Black"/>
                          <w:i/>
                          <w:iCs/>
                          <w:outline/>
                          <w:color w:val="A5A5A5"/>
                          <w:sz w:val="20"/>
                          <w:szCs w:val="20"/>
                          <w14:textOutline w14:w="9525" w14:cap="flat" w14:cmpd="sng" w14:algn="ctr">
                            <w14:solidFill>
                              <w14:srgbClr w14:val="A5A5A5"/>
                            </w14:solidFill>
                            <w14:prstDash w14:val="solid"/>
                            <w14:round/>
                          </w14:textOutline>
                          <w14:textFill>
                            <w14:noFill/>
                          </w14:textFill>
                        </w:rPr>
                        <w:t>в 2-х экземплярах</w:t>
                      </w:r>
                    </w:p>
                  </w:txbxContent>
                </v:textbox>
              </v:shape>
            </w:pict>
          </mc:Fallback>
        </mc:AlternateContent>
      </w:r>
      <w:r w:rsidR="00C41812">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4509135</wp:posOffset>
                </wp:positionH>
                <wp:positionV relativeFrom="paragraph">
                  <wp:posOffset>-167640</wp:posOffset>
                </wp:positionV>
                <wp:extent cx="2209165" cy="237490"/>
                <wp:effectExtent l="3810" t="381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B69" w:rsidRPr="0013282F" w:rsidRDefault="00FC2B69" w:rsidP="004C2E8A">
                            <w:pPr>
                              <w:rPr>
                                <w:i/>
                                <w:color w:val="A6A6A6"/>
                                <w:sz w:val="20"/>
                                <w:szCs w:val="20"/>
                              </w:rPr>
                            </w:pPr>
                            <w:r w:rsidRPr="0013282F">
                              <w:rPr>
                                <w:i/>
                                <w:color w:val="A6A6A6"/>
                                <w:sz w:val="20"/>
                                <w:szCs w:val="20"/>
                              </w:rPr>
                              <w:t>Вторые экземпляры не прошивать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9" type="#_x0000_t202" style="position:absolute;margin-left:355.05pt;margin-top:-13.2pt;width:173.95pt;height:18.7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LshgIAABc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ks8&#10;x0iSDih6ZINDazWgJPXl6bUtwOtBg58bYB9oDqlafa/qTxZJtWmJ3LFbY1TfMkIhvMSfjC6OjjjW&#10;g2z7t4rCPWTvVAAaGtP52kE1EKADTU9nanwsNWymaZwnsylGNdjS63mWB+4iUpxOa2Pda6Y65Ccl&#10;NkB9QCeHe+t8NKQ4ufjLrBKcVlyIsDC77UYYdCAgkyp8IYFnbkJ6Z6n8sRFx3IEg4Q5v8+EG2r/m&#10;SZrF6zSfVLPFfJJV2XSSz+PFJE7ydT6Lszy7q775AJOsaDmlTN5zyU4STLK/o/jYDKN4gghRX+J8&#10;mk5Hiv6YZBy+3yXZcQcdKXhX4sXZiRSe2FeSQtqkcISLcR79HH6oMtTg9A9VCTLwzI8acMN2CIK7&#10;Pqlrq+gT6MIooA3Ih9cEJq0yXzDqoTNLbD/viWEYiTcStJUnWeZbOSyy6TyFhbm0bC8tRNYAVWKH&#10;0TjduLH999rwXQs3ndR8C3qseJCKF+4Y1VHF0H0hp+NL4dv7ch28frxnq+8AAAD//wMAUEsDBBQA&#10;BgAIAAAAIQDhzdPe4AAAAAsBAAAPAAAAZHJzL2Rvd25yZXYueG1sTI/LTsMwEEX3SPyDNUjsWjsV&#10;LVUap6qo2LBAokWCpRtP4qjxQ7abhr9nuoLdjObozrnVdrIDGzGm3jsJxVwAQ9d43btOwufxdbYG&#10;lrJyWg3eoYQfTLCt7+8qVWp/dR84HnLHKMSlUkkwOYeS89QYtCrNfUBHt9ZHqzKtseM6qiuF24Ev&#10;hFhxq3pHH4wK+GKwOR8uVsKXNb3ex/fvVg/j/q3dLcMUg5SPD9NuAyzjlP9guOmTOtTkdPIXpxMb&#10;JDwXoiBUwmyxegJ2I8RyTfVONBUCeF3x/x3qXwAAAP//AwBQSwECLQAUAAYACAAAACEAtoM4kv4A&#10;AADhAQAAEwAAAAAAAAAAAAAAAAAAAAAAW0NvbnRlbnRfVHlwZXNdLnhtbFBLAQItABQABgAIAAAA&#10;IQA4/SH/1gAAAJQBAAALAAAAAAAAAAAAAAAAAC8BAABfcmVscy8ucmVsc1BLAQItABQABgAIAAAA&#10;IQCGU6LshgIAABcFAAAOAAAAAAAAAAAAAAAAAC4CAABkcnMvZTJvRG9jLnhtbFBLAQItABQABgAI&#10;AAAAIQDhzdPe4AAAAAsBAAAPAAAAAAAAAAAAAAAAAOAEAABkcnMvZG93bnJldi54bWxQSwUGAAAA&#10;AAQABADzAAAA7QUAAAAA&#10;" stroked="f">
                <v:textbox style="mso-fit-shape-to-text:t">
                  <w:txbxContent>
                    <w:p w:rsidR="00FC2B69" w:rsidRPr="0013282F" w:rsidRDefault="00FC2B69" w:rsidP="004C2E8A">
                      <w:pPr>
                        <w:rPr>
                          <w:i/>
                          <w:color w:val="A6A6A6"/>
                          <w:sz w:val="20"/>
                          <w:szCs w:val="20"/>
                        </w:rPr>
                      </w:pPr>
                      <w:r w:rsidRPr="0013282F">
                        <w:rPr>
                          <w:i/>
                          <w:color w:val="A6A6A6"/>
                          <w:sz w:val="20"/>
                          <w:szCs w:val="20"/>
                        </w:rPr>
                        <w:t>Вторые экземпляры не прошивать</w:t>
                      </w:r>
                    </w:p>
                  </w:txbxContent>
                </v:textbox>
              </v:shape>
            </w:pict>
          </mc:Fallback>
        </mc:AlternateContent>
      </w:r>
      <w:r w:rsidR="00C31978" w:rsidRPr="00EE7316">
        <w:rPr>
          <w:b/>
          <w:sz w:val="22"/>
          <w:szCs w:val="22"/>
        </w:rPr>
        <w:t>ФОРМА 4.</w:t>
      </w:r>
      <w:r w:rsidR="00C31978" w:rsidRPr="00EE7316">
        <w:rPr>
          <w:b/>
          <w:sz w:val="22"/>
          <w:szCs w:val="22"/>
        </w:rPr>
        <w:tab/>
      </w:r>
    </w:p>
    <w:p w:rsidR="00C31978" w:rsidRPr="00EE7316" w:rsidRDefault="00C31978" w:rsidP="00C31978">
      <w:pPr>
        <w:pStyle w:val="af"/>
        <w:spacing w:after="0"/>
        <w:contextualSpacing/>
        <w:jc w:val="center"/>
        <w:rPr>
          <w:b/>
          <w:sz w:val="22"/>
          <w:szCs w:val="22"/>
        </w:rPr>
      </w:pPr>
      <w:r w:rsidRPr="00EE7316">
        <w:rPr>
          <w:b/>
          <w:sz w:val="22"/>
          <w:szCs w:val="22"/>
        </w:rPr>
        <w:t>КОММЕРЧЕСКОЕ ПРЕДЛОЖЕНИЕ</w:t>
      </w:r>
    </w:p>
    <w:p w:rsidR="00C31978" w:rsidRPr="00890EA8" w:rsidRDefault="00C31978" w:rsidP="00C31978">
      <w:pPr>
        <w:widowControl w:val="0"/>
        <w:contextualSpacing/>
        <w:rPr>
          <w:sz w:val="22"/>
          <w:szCs w:val="22"/>
        </w:rPr>
      </w:pPr>
      <w:r w:rsidRPr="00EE7316">
        <w:rPr>
          <w:sz w:val="22"/>
          <w:szCs w:val="22"/>
        </w:rPr>
        <w:t xml:space="preserve">На бланке </w:t>
      </w:r>
      <w:r w:rsidRPr="00890EA8">
        <w:rPr>
          <w:sz w:val="22"/>
          <w:szCs w:val="22"/>
        </w:rPr>
        <w:t>организации                                                                                                                   Заказчику:</w:t>
      </w:r>
    </w:p>
    <w:p w:rsidR="00C31978" w:rsidRPr="00890EA8" w:rsidRDefault="00C31978" w:rsidP="00C31978">
      <w:pPr>
        <w:widowControl w:val="0"/>
        <w:contextualSpacing/>
        <w:rPr>
          <w:sz w:val="22"/>
          <w:szCs w:val="22"/>
        </w:rPr>
      </w:pPr>
      <w:r w:rsidRPr="00890EA8">
        <w:rPr>
          <w:sz w:val="22"/>
          <w:szCs w:val="22"/>
          <w:vertAlign w:val="superscript"/>
        </w:rPr>
        <w:t xml:space="preserve">        (при наличии </w:t>
      </w:r>
      <w:proofErr w:type="gramStart"/>
      <w:r w:rsidRPr="00890EA8">
        <w:rPr>
          <w:sz w:val="22"/>
          <w:szCs w:val="22"/>
          <w:vertAlign w:val="superscript"/>
        </w:rPr>
        <w:t xml:space="preserve">бланка)   </w:t>
      </w:r>
      <w:proofErr w:type="gramEnd"/>
      <w:r w:rsidRPr="00890EA8">
        <w:rPr>
          <w:sz w:val="22"/>
          <w:szCs w:val="22"/>
          <w:vertAlign w:val="superscript"/>
        </w:rPr>
        <w:t xml:space="preserve">                                                                                                                                                                                                   </w:t>
      </w:r>
      <w:r w:rsidRPr="00890EA8">
        <w:rPr>
          <w:sz w:val="22"/>
          <w:szCs w:val="22"/>
        </w:rPr>
        <w:t>АО «Аэромар»</w:t>
      </w:r>
    </w:p>
    <w:p w:rsidR="00C31978" w:rsidRPr="00890EA8" w:rsidRDefault="00C31978" w:rsidP="00703A48">
      <w:pPr>
        <w:ind w:firstLine="567"/>
        <w:contextualSpacing/>
        <w:jc w:val="both"/>
        <w:rPr>
          <w:sz w:val="22"/>
          <w:szCs w:val="22"/>
        </w:rPr>
      </w:pPr>
      <w:r w:rsidRPr="00890EA8">
        <w:rPr>
          <w:sz w:val="22"/>
          <w:szCs w:val="22"/>
        </w:rPr>
        <w:t>Предложения о качестве, технических характеристиках товаров, их безопасности, предложения срока и</w:t>
      </w:r>
      <w:r w:rsidR="00FC10E8" w:rsidRPr="00890EA8">
        <w:rPr>
          <w:sz w:val="22"/>
          <w:szCs w:val="22"/>
        </w:rPr>
        <w:t>/</w:t>
      </w:r>
      <w:r w:rsidRPr="00890EA8">
        <w:rPr>
          <w:sz w:val="22"/>
          <w:szCs w:val="22"/>
        </w:rPr>
        <w:t>или объема предоставления гарантий качества товаров, место, условия и</w:t>
      </w:r>
      <w:r w:rsidR="00A47C58" w:rsidRPr="00890EA8">
        <w:rPr>
          <w:sz w:val="22"/>
          <w:szCs w:val="22"/>
        </w:rPr>
        <w:t> </w:t>
      </w:r>
      <w:r w:rsidRPr="00890EA8">
        <w:rPr>
          <w:sz w:val="22"/>
          <w:szCs w:val="22"/>
        </w:rPr>
        <w:t>сроки (периоды) поставки товара, а также предложения о функциональных характеристиках (потребительских свойствах) товара, его количественных и</w:t>
      </w:r>
      <w:r w:rsidR="00A47C58" w:rsidRPr="00890EA8">
        <w:rPr>
          <w:sz w:val="22"/>
          <w:szCs w:val="22"/>
        </w:rPr>
        <w:t> </w:t>
      </w:r>
      <w:r w:rsidRPr="00890EA8">
        <w:rPr>
          <w:sz w:val="22"/>
          <w:szCs w:val="22"/>
        </w:rPr>
        <w:t>качественных характеристик, и иные предложения об условиях исполнения договора на ____________________________</w:t>
      </w:r>
      <w:r w:rsidR="0013282F" w:rsidRPr="00890EA8">
        <w:rPr>
          <w:sz w:val="22"/>
          <w:szCs w:val="22"/>
        </w:rPr>
        <w:t>__</w:t>
      </w:r>
      <w:r w:rsidRPr="00890EA8">
        <w:rPr>
          <w:sz w:val="22"/>
          <w:szCs w:val="22"/>
        </w:rPr>
        <w:t>__________________________</w:t>
      </w:r>
      <w:r w:rsidR="00D7388B" w:rsidRPr="00890EA8">
        <w:rPr>
          <w:sz w:val="22"/>
          <w:szCs w:val="22"/>
        </w:rPr>
        <w:t>________</w:t>
      </w:r>
      <w:r w:rsidRPr="00890EA8">
        <w:rPr>
          <w:sz w:val="22"/>
          <w:szCs w:val="22"/>
        </w:rPr>
        <w:t>_________________________.</w:t>
      </w:r>
    </w:p>
    <w:p w:rsidR="00C31978" w:rsidRPr="00890EA8" w:rsidRDefault="00C31978" w:rsidP="00703A48">
      <w:pPr>
        <w:widowControl w:val="0"/>
        <w:ind w:left="2700" w:right="2184"/>
        <w:contextualSpacing/>
        <w:jc w:val="both"/>
        <w:rPr>
          <w:sz w:val="16"/>
          <w:szCs w:val="16"/>
        </w:rPr>
      </w:pPr>
      <w:r w:rsidRPr="00890EA8">
        <w:rPr>
          <w:i/>
          <w:sz w:val="16"/>
          <w:szCs w:val="16"/>
        </w:rPr>
        <w:t>(указать предмет</w:t>
      </w:r>
      <w:r w:rsidR="00FC10E8" w:rsidRPr="00890EA8">
        <w:rPr>
          <w:i/>
          <w:sz w:val="16"/>
          <w:szCs w:val="16"/>
        </w:rPr>
        <w:t xml:space="preserve"> и номер</w:t>
      </w:r>
      <w:r w:rsidRPr="00890EA8">
        <w:rPr>
          <w:i/>
          <w:sz w:val="16"/>
          <w:szCs w:val="16"/>
        </w:rPr>
        <w:t xml:space="preserve"> закупки)</w:t>
      </w:r>
    </w:p>
    <w:p w:rsidR="00C31978" w:rsidRPr="00890EA8" w:rsidRDefault="00C31978" w:rsidP="00C31978">
      <w:pPr>
        <w:ind w:firstLine="540"/>
        <w:contextualSpacing/>
        <w:rPr>
          <w:sz w:val="16"/>
          <w:szCs w:val="16"/>
        </w:rPr>
      </w:pPr>
    </w:p>
    <w:p w:rsidR="0013282F" w:rsidRPr="00890EA8" w:rsidRDefault="00ED4302" w:rsidP="009422D0">
      <w:pPr>
        <w:ind w:firstLine="540"/>
        <w:contextualSpacing/>
        <w:jc w:val="both"/>
        <w:rPr>
          <w:sz w:val="22"/>
          <w:szCs w:val="22"/>
        </w:rPr>
      </w:pPr>
      <w:r w:rsidRPr="00890EA8">
        <w:rPr>
          <w:sz w:val="22"/>
          <w:szCs w:val="22"/>
        </w:rPr>
        <w:t>_______________________________</w:t>
      </w:r>
      <w:r w:rsidR="009422D0" w:rsidRPr="00890EA8">
        <w:rPr>
          <w:sz w:val="22"/>
          <w:szCs w:val="22"/>
        </w:rPr>
        <w:t>__________</w:t>
      </w:r>
      <w:r w:rsidRPr="00890EA8">
        <w:rPr>
          <w:sz w:val="22"/>
          <w:szCs w:val="22"/>
        </w:rPr>
        <w:t>______,</w:t>
      </w:r>
      <w:r w:rsidR="009422D0" w:rsidRPr="00890EA8">
        <w:rPr>
          <w:sz w:val="22"/>
          <w:szCs w:val="22"/>
        </w:rPr>
        <w:t xml:space="preserve"> исполняя обязательства и изучив </w:t>
      </w:r>
      <w:r w:rsidR="004B146D" w:rsidRPr="00890EA8">
        <w:rPr>
          <w:sz w:val="22"/>
          <w:szCs w:val="22"/>
        </w:rPr>
        <w:t>закупочную</w:t>
      </w:r>
    </w:p>
    <w:p w:rsidR="0013282F" w:rsidRPr="00890EA8" w:rsidRDefault="0013282F" w:rsidP="0013282F">
      <w:pPr>
        <w:ind w:left="567" w:right="5244"/>
        <w:contextualSpacing/>
        <w:jc w:val="center"/>
        <w:rPr>
          <w:i/>
          <w:sz w:val="16"/>
          <w:szCs w:val="16"/>
        </w:rPr>
      </w:pPr>
      <w:r w:rsidRPr="00890EA8">
        <w:rPr>
          <w:i/>
          <w:sz w:val="16"/>
          <w:szCs w:val="16"/>
        </w:rPr>
        <w:t>(наименование участника закупки)</w:t>
      </w:r>
    </w:p>
    <w:p w:rsidR="0013282F" w:rsidRPr="00890EA8" w:rsidRDefault="004B146D" w:rsidP="00ED4302">
      <w:pPr>
        <w:contextualSpacing/>
        <w:jc w:val="both"/>
        <w:rPr>
          <w:sz w:val="22"/>
          <w:szCs w:val="22"/>
        </w:rPr>
      </w:pPr>
      <w:r w:rsidRPr="00890EA8">
        <w:rPr>
          <w:sz w:val="22"/>
          <w:szCs w:val="22"/>
        </w:rPr>
        <w:t>д</w:t>
      </w:r>
      <w:r w:rsidR="009422D0" w:rsidRPr="00890EA8">
        <w:rPr>
          <w:sz w:val="22"/>
          <w:szCs w:val="22"/>
        </w:rPr>
        <w:t>окументацию</w:t>
      </w:r>
      <w:r w:rsidR="0013282F" w:rsidRPr="00890EA8">
        <w:rPr>
          <w:sz w:val="22"/>
          <w:szCs w:val="22"/>
        </w:rPr>
        <w:t xml:space="preserve"> </w:t>
      </w:r>
      <w:r w:rsidR="00ED4302" w:rsidRPr="00890EA8">
        <w:rPr>
          <w:sz w:val="22"/>
          <w:szCs w:val="22"/>
        </w:rPr>
        <w:t>на право заключения с ____</w:t>
      </w:r>
      <w:r w:rsidR="009422D0" w:rsidRPr="00890EA8">
        <w:rPr>
          <w:sz w:val="22"/>
          <w:szCs w:val="22"/>
        </w:rPr>
        <w:t>____________________</w:t>
      </w:r>
      <w:r w:rsidR="0013282F" w:rsidRPr="00890EA8">
        <w:rPr>
          <w:sz w:val="22"/>
          <w:szCs w:val="22"/>
        </w:rPr>
        <w:t>_______________</w:t>
      </w:r>
      <w:r w:rsidR="009422D0" w:rsidRPr="00890EA8">
        <w:rPr>
          <w:sz w:val="22"/>
          <w:szCs w:val="22"/>
        </w:rPr>
        <w:t>___</w:t>
      </w:r>
      <w:r w:rsidR="00ED4302" w:rsidRPr="00890EA8">
        <w:rPr>
          <w:sz w:val="22"/>
          <w:szCs w:val="22"/>
        </w:rPr>
        <w:t xml:space="preserve"> договора</w:t>
      </w:r>
    </w:p>
    <w:p w:rsidR="0013282F" w:rsidRPr="00890EA8" w:rsidRDefault="0013282F" w:rsidP="0013282F">
      <w:pPr>
        <w:ind w:firstLine="4962"/>
        <w:contextualSpacing/>
        <w:jc w:val="both"/>
        <w:rPr>
          <w:sz w:val="22"/>
          <w:szCs w:val="22"/>
        </w:rPr>
      </w:pPr>
      <w:r w:rsidRPr="00890EA8">
        <w:rPr>
          <w:i/>
          <w:sz w:val="16"/>
          <w:szCs w:val="16"/>
        </w:rPr>
        <w:t>(наименование заказчика)</w:t>
      </w:r>
    </w:p>
    <w:p w:rsidR="00ED4302" w:rsidRPr="00890EA8" w:rsidRDefault="00ED4302" w:rsidP="00ED4302">
      <w:pPr>
        <w:contextualSpacing/>
        <w:jc w:val="both"/>
        <w:rPr>
          <w:sz w:val="22"/>
          <w:szCs w:val="22"/>
        </w:rPr>
      </w:pPr>
      <w:r w:rsidRPr="00890EA8">
        <w:rPr>
          <w:sz w:val="22"/>
          <w:szCs w:val="22"/>
        </w:rPr>
        <w:t>на __</w:t>
      </w:r>
      <w:r w:rsidR="009422D0" w:rsidRPr="00890EA8">
        <w:rPr>
          <w:sz w:val="22"/>
          <w:szCs w:val="22"/>
        </w:rPr>
        <w:t>__________________</w:t>
      </w:r>
      <w:r w:rsidR="0013282F" w:rsidRPr="00890EA8">
        <w:rPr>
          <w:sz w:val="22"/>
          <w:szCs w:val="22"/>
        </w:rPr>
        <w:t>___________________________________________________________</w:t>
      </w:r>
      <w:r w:rsidR="009422D0" w:rsidRPr="00890EA8">
        <w:rPr>
          <w:sz w:val="22"/>
          <w:szCs w:val="22"/>
        </w:rPr>
        <w:t>__________</w:t>
      </w:r>
      <w:r w:rsidRPr="00890EA8">
        <w:rPr>
          <w:sz w:val="22"/>
          <w:szCs w:val="22"/>
        </w:rPr>
        <w:t>,</w:t>
      </w:r>
    </w:p>
    <w:p w:rsidR="00ED4302" w:rsidRPr="00890EA8" w:rsidRDefault="00ED4302" w:rsidP="009422D0">
      <w:pPr>
        <w:tabs>
          <w:tab w:val="left" w:pos="7797"/>
        </w:tabs>
        <w:ind w:left="3119"/>
        <w:contextualSpacing/>
        <w:jc w:val="center"/>
        <w:rPr>
          <w:sz w:val="16"/>
          <w:szCs w:val="16"/>
        </w:rPr>
      </w:pPr>
      <w:r w:rsidRPr="00890EA8">
        <w:rPr>
          <w:i/>
          <w:sz w:val="16"/>
          <w:szCs w:val="16"/>
        </w:rPr>
        <w:t>(указать предмета закупки)</w:t>
      </w:r>
    </w:p>
    <w:p w:rsidR="00ED4302" w:rsidRPr="00890EA8" w:rsidRDefault="00ED4302" w:rsidP="00ED4302">
      <w:pPr>
        <w:contextualSpacing/>
        <w:jc w:val="both"/>
        <w:rPr>
          <w:sz w:val="22"/>
          <w:szCs w:val="22"/>
        </w:rPr>
      </w:pPr>
      <w:r w:rsidRPr="00890EA8">
        <w:rPr>
          <w:sz w:val="22"/>
          <w:szCs w:val="22"/>
        </w:rPr>
        <w:t>в том числе условия и порядок проведения настоящей закупки, проект договора на поставку вышеуказанных товаров, в лице ________________________________</w:t>
      </w:r>
      <w:r w:rsidR="00D7388B" w:rsidRPr="00890EA8">
        <w:rPr>
          <w:sz w:val="22"/>
          <w:szCs w:val="22"/>
        </w:rPr>
        <w:t>_______</w:t>
      </w:r>
      <w:r w:rsidR="0013282F" w:rsidRPr="00890EA8">
        <w:rPr>
          <w:sz w:val="22"/>
          <w:szCs w:val="22"/>
        </w:rPr>
        <w:t>____________________</w:t>
      </w:r>
      <w:r w:rsidRPr="00890EA8">
        <w:rPr>
          <w:sz w:val="22"/>
          <w:szCs w:val="22"/>
        </w:rPr>
        <w:t>___________________</w:t>
      </w:r>
    </w:p>
    <w:p w:rsidR="00ED4302" w:rsidRPr="00890EA8" w:rsidRDefault="00ED4302" w:rsidP="0013282F">
      <w:pPr>
        <w:ind w:left="5103" w:right="24" w:hanging="5245"/>
        <w:contextualSpacing/>
        <w:jc w:val="center"/>
        <w:rPr>
          <w:i/>
          <w:sz w:val="16"/>
          <w:szCs w:val="16"/>
        </w:rPr>
      </w:pPr>
      <w:r w:rsidRPr="00890EA8">
        <w:rPr>
          <w:i/>
          <w:sz w:val="16"/>
          <w:szCs w:val="16"/>
        </w:rPr>
        <w:t>(наименование должности руководителя (</w:t>
      </w:r>
      <w:r w:rsidR="009422D0" w:rsidRPr="00890EA8">
        <w:rPr>
          <w:i/>
          <w:sz w:val="16"/>
          <w:szCs w:val="16"/>
        </w:rPr>
        <w:t>уполномоченного лица) участника</w:t>
      </w:r>
      <w:r w:rsidR="0013282F" w:rsidRPr="00890EA8">
        <w:rPr>
          <w:i/>
          <w:sz w:val="16"/>
          <w:szCs w:val="16"/>
        </w:rPr>
        <w:t xml:space="preserve"> </w:t>
      </w:r>
      <w:r w:rsidRPr="00890EA8">
        <w:rPr>
          <w:i/>
          <w:sz w:val="16"/>
          <w:szCs w:val="16"/>
        </w:rPr>
        <w:t>закупки, его ФИО (полностью))</w:t>
      </w:r>
    </w:p>
    <w:p w:rsidR="00ED4302" w:rsidRPr="00890EA8" w:rsidRDefault="00ED4302" w:rsidP="00ED4302">
      <w:pPr>
        <w:contextualSpacing/>
        <w:jc w:val="both"/>
        <w:rPr>
          <w:sz w:val="22"/>
          <w:szCs w:val="22"/>
        </w:rPr>
      </w:pPr>
      <w:r w:rsidRPr="00890EA8">
        <w:rPr>
          <w:sz w:val="22"/>
          <w:szCs w:val="22"/>
        </w:rPr>
        <w:t xml:space="preserve">уполномоченного в случае признания нас победителем </w:t>
      </w:r>
      <w:r w:rsidR="00CB5654" w:rsidRPr="00890EA8">
        <w:rPr>
          <w:sz w:val="22"/>
          <w:szCs w:val="22"/>
        </w:rPr>
        <w:t>закупки</w:t>
      </w:r>
      <w:r w:rsidRPr="00890EA8">
        <w:rPr>
          <w:sz w:val="22"/>
          <w:szCs w:val="22"/>
        </w:rPr>
        <w:t xml:space="preserve"> на ____________________________________________________________________________________________</w:t>
      </w:r>
    </w:p>
    <w:p w:rsidR="00ED4302" w:rsidRPr="00890EA8" w:rsidRDefault="00ED4302" w:rsidP="00ED4302">
      <w:pPr>
        <w:tabs>
          <w:tab w:val="left" w:pos="7797"/>
        </w:tabs>
        <w:ind w:left="360" w:right="-427" w:firstLine="4460"/>
        <w:contextualSpacing/>
        <w:jc w:val="both"/>
        <w:rPr>
          <w:sz w:val="16"/>
          <w:szCs w:val="16"/>
        </w:rPr>
      </w:pPr>
      <w:r w:rsidRPr="00890EA8">
        <w:rPr>
          <w:i/>
          <w:sz w:val="16"/>
          <w:szCs w:val="16"/>
        </w:rPr>
        <w:t>(указать предмета закупки)</w:t>
      </w:r>
    </w:p>
    <w:p w:rsidR="00ED4302" w:rsidRPr="00890EA8" w:rsidRDefault="00ED4302" w:rsidP="00ED4302">
      <w:pPr>
        <w:contextualSpacing/>
        <w:jc w:val="both"/>
        <w:rPr>
          <w:sz w:val="22"/>
          <w:szCs w:val="22"/>
        </w:rPr>
      </w:pPr>
      <w:r w:rsidRPr="00890EA8">
        <w:rPr>
          <w:sz w:val="22"/>
          <w:szCs w:val="22"/>
        </w:rPr>
        <w:t>заключить договор, согласны поставить предусмотренные закупкой товары на следующих условиях. В случае признания нас победителем и заключения с нами договора, мы согласны, что данное коммерческое предложение станет неотъемлемой частью договора.</w:t>
      </w:r>
    </w:p>
    <w:p w:rsidR="00C31978" w:rsidRPr="00890EA8" w:rsidRDefault="00C31978" w:rsidP="00C31978">
      <w:pPr>
        <w:contextualSpacing/>
        <w:jc w:val="both"/>
        <w:rPr>
          <w:sz w:val="10"/>
          <w:szCs w:val="22"/>
        </w:rPr>
      </w:pPr>
    </w:p>
    <w:p w:rsidR="00C31978" w:rsidRPr="00890EA8" w:rsidRDefault="00C31978" w:rsidP="009B3591">
      <w:pPr>
        <w:numPr>
          <w:ilvl w:val="0"/>
          <w:numId w:val="10"/>
        </w:numPr>
        <w:tabs>
          <w:tab w:val="left" w:pos="567"/>
        </w:tabs>
        <w:ind w:left="0" w:firstLine="0"/>
        <w:contextualSpacing/>
        <w:jc w:val="both"/>
        <w:rPr>
          <w:sz w:val="22"/>
          <w:szCs w:val="22"/>
        </w:rPr>
      </w:pPr>
      <w:r w:rsidRPr="00890EA8">
        <w:rPr>
          <w:sz w:val="22"/>
          <w:szCs w:val="22"/>
        </w:rPr>
        <w:t xml:space="preserve">Предлагаемые </w:t>
      </w:r>
      <w:r w:rsidR="00890EA8" w:rsidRPr="00890EA8">
        <w:rPr>
          <w:sz w:val="22"/>
          <w:szCs w:val="22"/>
        </w:rPr>
        <w:t>нами цена</w:t>
      </w:r>
      <w:r w:rsidRPr="00890EA8">
        <w:rPr>
          <w:sz w:val="22"/>
          <w:szCs w:val="22"/>
        </w:rPr>
        <w:t xml:space="preserve"> за единицу товара </w:t>
      </w:r>
      <w:r w:rsidR="00AF08EF" w:rsidRPr="00890EA8">
        <w:rPr>
          <w:sz w:val="22"/>
          <w:szCs w:val="22"/>
        </w:rPr>
        <w:t xml:space="preserve">и цена договора </w:t>
      </w:r>
      <w:r w:rsidRPr="00890EA8">
        <w:rPr>
          <w:sz w:val="22"/>
          <w:szCs w:val="22"/>
        </w:rPr>
        <w:t>указаны в таблице:</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276"/>
        <w:gridCol w:w="1276"/>
        <w:gridCol w:w="1417"/>
        <w:gridCol w:w="993"/>
        <w:gridCol w:w="1275"/>
        <w:gridCol w:w="1134"/>
        <w:gridCol w:w="1276"/>
        <w:gridCol w:w="1134"/>
      </w:tblGrid>
      <w:tr w:rsidR="00F83607" w:rsidRPr="00890EA8" w:rsidTr="00890EA8">
        <w:tc>
          <w:tcPr>
            <w:tcW w:w="454" w:type="dxa"/>
            <w:shd w:val="clear" w:color="auto" w:fill="F2F2F2"/>
            <w:vAlign w:val="center"/>
          </w:tcPr>
          <w:p w:rsidR="00F83607" w:rsidRPr="00890EA8" w:rsidRDefault="00F83607" w:rsidP="00F83607">
            <w:pPr>
              <w:contextualSpacing/>
              <w:jc w:val="center"/>
              <w:rPr>
                <w:b/>
                <w:sz w:val="18"/>
                <w:szCs w:val="18"/>
              </w:rPr>
            </w:pPr>
            <w:r w:rsidRPr="00890EA8">
              <w:rPr>
                <w:b/>
                <w:sz w:val="18"/>
                <w:szCs w:val="18"/>
              </w:rPr>
              <w:t>№ п/п</w:t>
            </w:r>
          </w:p>
        </w:tc>
        <w:tc>
          <w:tcPr>
            <w:tcW w:w="1276" w:type="dxa"/>
            <w:shd w:val="clear" w:color="auto" w:fill="F2F2F2"/>
            <w:vAlign w:val="center"/>
          </w:tcPr>
          <w:p w:rsidR="00F83607" w:rsidRPr="00890EA8" w:rsidRDefault="00F83607" w:rsidP="00890EA8">
            <w:pPr>
              <w:ind w:right="-102" w:hanging="107"/>
              <w:contextualSpacing/>
              <w:jc w:val="center"/>
              <w:rPr>
                <w:b/>
                <w:sz w:val="18"/>
                <w:szCs w:val="18"/>
              </w:rPr>
            </w:pPr>
            <w:r w:rsidRPr="00890EA8">
              <w:rPr>
                <w:b/>
                <w:sz w:val="18"/>
                <w:szCs w:val="18"/>
              </w:rPr>
              <w:t>Наименование товара</w:t>
            </w:r>
          </w:p>
        </w:tc>
        <w:tc>
          <w:tcPr>
            <w:tcW w:w="1276" w:type="dxa"/>
            <w:shd w:val="clear" w:color="auto" w:fill="F2F2F2"/>
            <w:vAlign w:val="center"/>
          </w:tcPr>
          <w:p w:rsidR="00F83607" w:rsidRPr="00890EA8" w:rsidRDefault="00F83607" w:rsidP="00F83607">
            <w:pPr>
              <w:ind w:left="-108" w:right="-108"/>
              <w:contextualSpacing/>
              <w:jc w:val="center"/>
              <w:rPr>
                <w:b/>
                <w:sz w:val="18"/>
                <w:szCs w:val="18"/>
              </w:rPr>
            </w:pPr>
            <w:r w:rsidRPr="00890EA8">
              <w:rPr>
                <w:b/>
                <w:sz w:val="18"/>
                <w:szCs w:val="18"/>
              </w:rPr>
              <w:t>Производитель товара</w:t>
            </w:r>
          </w:p>
        </w:tc>
        <w:tc>
          <w:tcPr>
            <w:tcW w:w="1417" w:type="dxa"/>
            <w:shd w:val="clear" w:color="auto" w:fill="F2F2F2"/>
          </w:tcPr>
          <w:p w:rsidR="00F83607" w:rsidRPr="00890EA8" w:rsidRDefault="00F83607" w:rsidP="00F83607">
            <w:pPr>
              <w:ind w:left="-108" w:right="-108"/>
              <w:contextualSpacing/>
              <w:jc w:val="center"/>
              <w:rPr>
                <w:b/>
                <w:sz w:val="18"/>
                <w:szCs w:val="18"/>
              </w:rPr>
            </w:pPr>
            <w:r w:rsidRPr="00890EA8">
              <w:rPr>
                <w:b/>
                <w:sz w:val="18"/>
                <w:szCs w:val="18"/>
              </w:rPr>
              <w:t>Цифровой код страны происхождения товара (ОКСМ)*</w:t>
            </w:r>
          </w:p>
        </w:tc>
        <w:tc>
          <w:tcPr>
            <w:tcW w:w="993" w:type="dxa"/>
            <w:shd w:val="clear" w:color="auto" w:fill="F2F2F2"/>
            <w:vAlign w:val="center"/>
          </w:tcPr>
          <w:p w:rsidR="00F83607" w:rsidRPr="00890EA8" w:rsidRDefault="00F83607" w:rsidP="00F83607">
            <w:pPr>
              <w:contextualSpacing/>
              <w:jc w:val="center"/>
              <w:rPr>
                <w:b/>
                <w:sz w:val="18"/>
                <w:szCs w:val="18"/>
              </w:rPr>
            </w:pPr>
            <w:r w:rsidRPr="00890EA8">
              <w:rPr>
                <w:b/>
                <w:sz w:val="18"/>
                <w:szCs w:val="18"/>
              </w:rPr>
              <w:t>Кол-во,</w:t>
            </w:r>
          </w:p>
          <w:p w:rsidR="00F83607" w:rsidRPr="00890EA8" w:rsidRDefault="00F83607" w:rsidP="00F83607">
            <w:pPr>
              <w:contextualSpacing/>
              <w:jc w:val="center"/>
              <w:rPr>
                <w:b/>
                <w:sz w:val="18"/>
                <w:szCs w:val="18"/>
              </w:rPr>
            </w:pPr>
            <w:r w:rsidRPr="00890EA8">
              <w:rPr>
                <w:b/>
                <w:sz w:val="18"/>
                <w:szCs w:val="18"/>
              </w:rPr>
              <w:t xml:space="preserve"> </w:t>
            </w:r>
            <w:proofErr w:type="spellStart"/>
            <w:r w:rsidRPr="00890EA8">
              <w:rPr>
                <w:b/>
                <w:sz w:val="18"/>
                <w:szCs w:val="18"/>
              </w:rPr>
              <w:t>бан</w:t>
            </w:r>
            <w:proofErr w:type="spellEnd"/>
            <w:r w:rsidRPr="00890EA8">
              <w:rPr>
                <w:b/>
                <w:sz w:val="18"/>
                <w:szCs w:val="18"/>
              </w:rPr>
              <w:t>.</w:t>
            </w:r>
          </w:p>
        </w:tc>
        <w:tc>
          <w:tcPr>
            <w:tcW w:w="1275" w:type="dxa"/>
            <w:shd w:val="clear" w:color="auto" w:fill="F2F2F2"/>
            <w:vAlign w:val="center"/>
          </w:tcPr>
          <w:p w:rsidR="00F83607" w:rsidRPr="00890EA8" w:rsidRDefault="00F83607" w:rsidP="00F83607">
            <w:pPr>
              <w:ind w:left="-108" w:right="-108"/>
              <w:contextualSpacing/>
              <w:jc w:val="center"/>
              <w:rPr>
                <w:b/>
                <w:sz w:val="18"/>
                <w:szCs w:val="18"/>
              </w:rPr>
            </w:pPr>
            <w:r w:rsidRPr="00890EA8">
              <w:rPr>
                <w:b/>
                <w:sz w:val="18"/>
                <w:szCs w:val="18"/>
              </w:rPr>
              <w:t>Цена за 1 ед. товара** без учета НДС, руб.</w:t>
            </w:r>
          </w:p>
        </w:tc>
        <w:tc>
          <w:tcPr>
            <w:tcW w:w="1134" w:type="dxa"/>
            <w:shd w:val="clear" w:color="auto" w:fill="F2F2F2"/>
            <w:vAlign w:val="center"/>
          </w:tcPr>
          <w:p w:rsidR="00F83607" w:rsidRPr="00890EA8" w:rsidRDefault="00F83607" w:rsidP="00F83607">
            <w:pPr>
              <w:ind w:left="-108" w:right="-108"/>
              <w:contextualSpacing/>
              <w:jc w:val="center"/>
              <w:rPr>
                <w:b/>
                <w:sz w:val="18"/>
                <w:szCs w:val="18"/>
              </w:rPr>
            </w:pPr>
            <w:r w:rsidRPr="00890EA8">
              <w:rPr>
                <w:b/>
                <w:sz w:val="18"/>
                <w:szCs w:val="18"/>
              </w:rPr>
              <w:t>Цена за 1 ед. товара** с учетом НДС, руб.</w:t>
            </w:r>
          </w:p>
        </w:tc>
        <w:tc>
          <w:tcPr>
            <w:tcW w:w="1276" w:type="dxa"/>
            <w:shd w:val="clear" w:color="auto" w:fill="F2F2F2"/>
            <w:vAlign w:val="center"/>
          </w:tcPr>
          <w:p w:rsidR="00F83607" w:rsidRPr="00890EA8" w:rsidRDefault="00F83607" w:rsidP="00F83607">
            <w:pPr>
              <w:contextualSpacing/>
              <w:jc w:val="center"/>
              <w:rPr>
                <w:b/>
                <w:sz w:val="18"/>
                <w:szCs w:val="18"/>
              </w:rPr>
            </w:pPr>
            <w:r w:rsidRPr="00890EA8">
              <w:rPr>
                <w:b/>
                <w:sz w:val="18"/>
                <w:szCs w:val="18"/>
              </w:rPr>
              <w:t>Цена договора**, без учета НДС, руб.</w:t>
            </w:r>
          </w:p>
        </w:tc>
        <w:tc>
          <w:tcPr>
            <w:tcW w:w="1134" w:type="dxa"/>
            <w:shd w:val="clear" w:color="auto" w:fill="F2F2F2"/>
            <w:vAlign w:val="center"/>
          </w:tcPr>
          <w:p w:rsidR="00F83607" w:rsidRPr="00890EA8" w:rsidRDefault="00F83607" w:rsidP="00F83607">
            <w:pPr>
              <w:contextualSpacing/>
              <w:jc w:val="center"/>
              <w:rPr>
                <w:b/>
                <w:sz w:val="18"/>
                <w:szCs w:val="18"/>
              </w:rPr>
            </w:pPr>
            <w:r w:rsidRPr="00890EA8">
              <w:rPr>
                <w:b/>
                <w:sz w:val="18"/>
                <w:szCs w:val="18"/>
              </w:rPr>
              <w:t>Цена договора**, с учетом НДС, руб.</w:t>
            </w:r>
          </w:p>
        </w:tc>
      </w:tr>
      <w:tr w:rsidR="00F83607" w:rsidRPr="00890EA8" w:rsidTr="00890EA8">
        <w:tc>
          <w:tcPr>
            <w:tcW w:w="454" w:type="dxa"/>
            <w:shd w:val="clear" w:color="auto" w:fill="auto"/>
          </w:tcPr>
          <w:p w:rsidR="00F83607" w:rsidRPr="00890EA8" w:rsidRDefault="00F83607" w:rsidP="00C31978">
            <w:pPr>
              <w:contextualSpacing/>
              <w:jc w:val="center"/>
              <w:rPr>
                <w:sz w:val="18"/>
                <w:szCs w:val="18"/>
              </w:rPr>
            </w:pPr>
            <w:r w:rsidRPr="00890EA8">
              <w:rPr>
                <w:sz w:val="18"/>
                <w:szCs w:val="18"/>
              </w:rPr>
              <w:t>1</w:t>
            </w:r>
          </w:p>
        </w:tc>
        <w:tc>
          <w:tcPr>
            <w:tcW w:w="1276" w:type="dxa"/>
          </w:tcPr>
          <w:p w:rsidR="00F83607" w:rsidRPr="00890EA8" w:rsidRDefault="00890EA8" w:rsidP="00C31978">
            <w:pPr>
              <w:pStyle w:val="afff9"/>
              <w:ind w:left="0"/>
              <w:rPr>
                <w:rFonts w:ascii="Times New Roman" w:hAnsi="Times New Roman" w:cs="Times New Roman"/>
                <w:color w:val="auto"/>
                <w:sz w:val="18"/>
                <w:szCs w:val="18"/>
              </w:rPr>
            </w:pPr>
            <w:r>
              <w:rPr>
                <w:rFonts w:ascii="Times New Roman" w:hAnsi="Times New Roman" w:cs="Times New Roman"/>
                <w:color w:val="auto"/>
                <w:sz w:val="18"/>
                <w:szCs w:val="18"/>
              </w:rPr>
              <w:t>Пи</w:t>
            </w:r>
            <w:r w:rsidR="00F83607" w:rsidRPr="00890EA8">
              <w:rPr>
                <w:rFonts w:ascii="Times New Roman" w:hAnsi="Times New Roman" w:cs="Times New Roman"/>
                <w:color w:val="auto"/>
                <w:sz w:val="18"/>
                <w:szCs w:val="18"/>
              </w:rPr>
              <w:t>во _____</w:t>
            </w:r>
          </w:p>
          <w:p w:rsidR="00F83607" w:rsidRPr="00890EA8" w:rsidRDefault="00F83607" w:rsidP="00C31978">
            <w:pPr>
              <w:pStyle w:val="afff9"/>
              <w:ind w:left="0"/>
              <w:rPr>
                <w:rFonts w:ascii="Times New Roman" w:hAnsi="Times New Roman" w:cs="Times New Roman"/>
                <w:color w:val="auto"/>
                <w:sz w:val="18"/>
                <w:szCs w:val="18"/>
              </w:rPr>
            </w:pPr>
            <w:r w:rsidRPr="00890EA8">
              <w:rPr>
                <w:rFonts w:ascii="Times New Roman" w:hAnsi="Times New Roman" w:cs="Times New Roman"/>
                <w:color w:val="auto"/>
                <w:sz w:val="18"/>
                <w:szCs w:val="18"/>
              </w:rPr>
              <w:t>0,33 л</w:t>
            </w:r>
          </w:p>
        </w:tc>
        <w:tc>
          <w:tcPr>
            <w:tcW w:w="1276" w:type="dxa"/>
          </w:tcPr>
          <w:p w:rsidR="00F83607" w:rsidRPr="00890EA8" w:rsidRDefault="00F83607" w:rsidP="00771517">
            <w:pPr>
              <w:contextualSpacing/>
              <w:jc w:val="center"/>
              <w:rPr>
                <w:sz w:val="18"/>
                <w:szCs w:val="18"/>
              </w:rPr>
            </w:pPr>
          </w:p>
        </w:tc>
        <w:tc>
          <w:tcPr>
            <w:tcW w:w="1417" w:type="dxa"/>
          </w:tcPr>
          <w:p w:rsidR="00F83607" w:rsidRPr="00890EA8" w:rsidRDefault="00F83607" w:rsidP="00771517">
            <w:pPr>
              <w:contextualSpacing/>
              <w:jc w:val="center"/>
              <w:rPr>
                <w:sz w:val="18"/>
                <w:szCs w:val="18"/>
              </w:rPr>
            </w:pPr>
          </w:p>
        </w:tc>
        <w:tc>
          <w:tcPr>
            <w:tcW w:w="993" w:type="dxa"/>
          </w:tcPr>
          <w:p w:rsidR="00F83607" w:rsidRPr="00890EA8" w:rsidRDefault="00F83607" w:rsidP="00771517">
            <w:pPr>
              <w:contextualSpacing/>
              <w:jc w:val="center"/>
              <w:rPr>
                <w:sz w:val="18"/>
                <w:szCs w:val="18"/>
                <w:lang w:val="en-US"/>
              </w:rPr>
            </w:pPr>
            <w:r w:rsidRPr="00890EA8">
              <w:rPr>
                <w:sz w:val="18"/>
                <w:szCs w:val="18"/>
              </w:rPr>
              <w:t>1 500</w:t>
            </w:r>
            <w:r w:rsidRPr="00890EA8">
              <w:rPr>
                <w:sz w:val="18"/>
                <w:szCs w:val="18"/>
                <w:lang w:val="en-US"/>
              </w:rPr>
              <w:t> 000</w:t>
            </w:r>
          </w:p>
        </w:tc>
        <w:tc>
          <w:tcPr>
            <w:tcW w:w="1275" w:type="dxa"/>
          </w:tcPr>
          <w:p w:rsidR="00F83607" w:rsidRPr="00890EA8" w:rsidRDefault="00F83607" w:rsidP="00C31978">
            <w:pPr>
              <w:contextualSpacing/>
              <w:rPr>
                <w:sz w:val="18"/>
                <w:szCs w:val="18"/>
              </w:rPr>
            </w:pPr>
          </w:p>
        </w:tc>
        <w:tc>
          <w:tcPr>
            <w:tcW w:w="1134" w:type="dxa"/>
          </w:tcPr>
          <w:p w:rsidR="00F83607" w:rsidRPr="00890EA8" w:rsidRDefault="00F83607" w:rsidP="00C31978">
            <w:pPr>
              <w:contextualSpacing/>
              <w:rPr>
                <w:sz w:val="18"/>
                <w:szCs w:val="18"/>
              </w:rPr>
            </w:pPr>
          </w:p>
        </w:tc>
        <w:tc>
          <w:tcPr>
            <w:tcW w:w="1276" w:type="dxa"/>
          </w:tcPr>
          <w:p w:rsidR="00F83607" w:rsidRPr="00890EA8" w:rsidRDefault="00F83607" w:rsidP="00C31978">
            <w:pPr>
              <w:contextualSpacing/>
              <w:rPr>
                <w:sz w:val="18"/>
                <w:szCs w:val="18"/>
              </w:rPr>
            </w:pPr>
          </w:p>
        </w:tc>
        <w:tc>
          <w:tcPr>
            <w:tcW w:w="1134" w:type="dxa"/>
          </w:tcPr>
          <w:p w:rsidR="00F83607" w:rsidRPr="00890EA8" w:rsidRDefault="00F83607" w:rsidP="00F83607">
            <w:pPr>
              <w:ind w:right="667"/>
              <w:contextualSpacing/>
              <w:rPr>
                <w:sz w:val="18"/>
                <w:szCs w:val="18"/>
              </w:rPr>
            </w:pPr>
          </w:p>
        </w:tc>
      </w:tr>
    </w:tbl>
    <w:p w:rsidR="00C759EC" w:rsidRPr="00890EA8" w:rsidRDefault="00185723" w:rsidP="00C759EC">
      <w:pPr>
        <w:contextualSpacing/>
        <w:jc w:val="both"/>
        <w:rPr>
          <w:i/>
          <w:sz w:val="18"/>
          <w:szCs w:val="10"/>
        </w:rPr>
      </w:pPr>
      <w:r w:rsidRPr="00890EA8">
        <w:rPr>
          <w:i/>
          <w:sz w:val="18"/>
          <w:szCs w:val="10"/>
        </w:rPr>
        <w:t>*</w:t>
      </w:r>
      <w:r w:rsidR="00C6036F" w:rsidRPr="00890EA8">
        <w:rPr>
          <w:i/>
          <w:sz w:val="18"/>
          <w:szCs w:val="10"/>
        </w:rPr>
        <w:t>  </w:t>
      </w:r>
      <w:r w:rsidR="00C759EC" w:rsidRPr="00890EA8">
        <w:rPr>
          <w:i/>
          <w:sz w:val="18"/>
          <w:szCs w:val="10"/>
        </w:rPr>
        <w:t> </w:t>
      </w:r>
      <w:r w:rsidRPr="00890EA8">
        <w:rPr>
          <w:i/>
          <w:sz w:val="18"/>
          <w:szCs w:val="10"/>
        </w:rPr>
        <w:t>отсутствие сведений о стране происхождения товара</w:t>
      </w:r>
      <w:r w:rsidR="00BB15C6" w:rsidRPr="00890EA8">
        <w:rPr>
          <w:i/>
          <w:sz w:val="18"/>
          <w:szCs w:val="10"/>
        </w:rPr>
        <w:t xml:space="preserve"> не является основанием для отклонения заявки на участие в закупке</w:t>
      </w:r>
      <w:r w:rsidR="00DD4C89" w:rsidRPr="00890EA8">
        <w:rPr>
          <w:i/>
          <w:sz w:val="18"/>
          <w:szCs w:val="10"/>
        </w:rPr>
        <w:t xml:space="preserve"> (</w:t>
      </w:r>
      <w:r w:rsidR="00B87F48" w:rsidRPr="00890EA8">
        <w:rPr>
          <w:i/>
          <w:sz w:val="18"/>
          <w:szCs w:val="10"/>
        </w:rPr>
        <w:t>в</w:t>
      </w:r>
      <w:r w:rsidR="00B349FA" w:rsidRPr="00890EA8">
        <w:rPr>
          <w:i/>
          <w:sz w:val="18"/>
          <w:szCs w:val="10"/>
        </w:rPr>
        <w:t> </w:t>
      </w:r>
      <w:r w:rsidR="00B87F48" w:rsidRPr="00890EA8">
        <w:rPr>
          <w:i/>
          <w:sz w:val="18"/>
          <w:szCs w:val="10"/>
        </w:rPr>
        <w:t>случае выявления заказчиком факта указания в составе заявки</w:t>
      </w:r>
      <w:r w:rsidR="00DD4C89" w:rsidRPr="00890EA8">
        <w:rPr>
          <w:i/>
          <w:sz w:val="18"/>
          <w:szCs w:val="10"/>
        </w:rPr>
        <w:t xml:space="preserve"> недостоверных сведений о стране происхождения товара </w:t>
      </w:r>
      <w:r w:rsidR="00B87F48" w:rsidRPr="00890EA8">
        <w:rPr>
          <w:i/>
          <w:sz w:val="18"/>
          <w:szCs w:val="10"/>
        </w:rPr>
        <w:t>при</w:t>
      </w:r>
      <w:r w:rsidR="00B349FA" w:rsidRPr="00890EA8">
        <w:rPr>
          <w:i/>
          <w:sz w:val="18"/>
          <w:szCs w:val="10"/>
        </w:rPr>
        <w:t> </w:t>
      </w:r>
      <w:r w:rsidR="00B87F48" w:rsidRPr="00890EA8">
        <w:rPr>
          <w:i/>
          <w:sz w:val="18"/>
          <w:szCs w:val="10"/>
        </w:rPr>
        <w:t>проведении закупки, такая заявка подлежит отклонению</w:t>
      </w:r>
      <w:r w:rsidR="00DD4C89" w:rsidRPr="00890EA8">
        <w:rPr>
          <w:i/>
          <w:sz w:val="18"/>
          <w:szCs w:val="10"/>
        </w:rPr>
        <w:t>)</w:t>
      </w:r>
      <w:r w:rsidR="00F12638" w:rsidRPr="00890EA8">
        <w:rPr>
          <w:i/>
          <w:sz w:val="18"/>
          <w:szCs w:val="10"/>
        </w:rPr>
        <w:t>. С</w:t>
      </w:r>
      <w:r w:rsidR="00C759EC" w:rsidRPr="00890EA8">
        <w:rPr>
          <w:i/>
          <w:sz w:val="18"/>
          <w:szCs w:val="10"/>
        </w:rPr>
        <w:t xml:space="preserve">ведения о стране происхождения товара </w:t>
      </w:r>
      <w:r w:rsidR="00C759EC" w:rsidRPr="00890EA8">
        <w:rPr>
          <w:b/>
          <w:i/>
          <w:sz w:val="18"/>
          <w:szCs w:val="10"/>
        </w:rPr>
        <w:t>должны</w:t>
      </w:r>
      <w:r w:rsidR="00C759EC" w:rsidRPr="00890EA8">
        <w:rPr>
          <w:i/>
          <w:sz w:val="18"/>
          <w:szCs w:val="10"/>
        </w:rPr>
        <w:t xml:space="preserve"> указываться в </w:t>
      </w:r>
      <w:r w:rsidR="00C759EC" w:rsidRPr="00890EA8">
        <w:rPr>
          <w:i/>
          <w:sz w:val="18"/>
          <w:szCs w:val="10"/>
          <w:u w:val="single"/>
        </w:rPr>
        <w:t>цифровом коде страны</w:t>
      </w:r>
      <w:r w:rsidR="00C759EC" w:rsidRPr="00890EA8">
        <w:rPr>
          <w:i/>
          <w:sz w:val="18"/>
          <w:szCs w:val="10"/>
        </w:rPr>
        <w:t xml:space="preserve"> (цифровая идентификация) в соответствии с Общероссийским классификатором стран мира (ОКСМ). Несоблюдение данного условия будет </w:t>
      </w:r>
      <w:r w:rsidR="00CB56CC" w:rsidRPr="00890EA8">
        <w:rPr>
          <w:i/>
          <w:sz w:val="18"/>
          <w:szCs w:val="10"/>
        </w:rPr>
        <w:t>о</w:t>
      </w:r>
      <w:r w:rsidR="00C759EC" w:rsidRPr="00890EA8">
        <w:rPr>
          <w:i/>
          <w:sz w:val="18"/>
          <w:szCs w:val="10"/>
        </w:rPr>
        <w:t xml:space="preserve">цениваться закупочной комиссией, как </w:t>
      </w:r>
      <w:proofErr w:type="spellStart"/>
      <w:r w:rsidR="00C759EC" w:rsidRPr="00890EA8">
        <w:rPr>
          <w:i/>
          <w:sz w:val="18"/>
          <w:szCs w:val="10"/>
        </w:rPr>
        <w:t>непредоставление</w:t>
      </w:r>
      <w:proofErr w:type="spellEnd"/>
      <w:r w:rsidR="00C759EC" w:rsidRPr="00890EA8">
        <w:rPr>
          <w:i/>
          <w:sz w:val="18"/>
          <w:szCs w:val="10"/>
        </w:rPr>
        <w:t xml:space="preserve"> сведений о стране происхождения товара;</w:t>
      </w:r>
    </w:p>
    <w:p w:rsidR="00C31978" w:rsidRPr="00890EA8" w:rsidRDefault="00C31978" w:rsidP="00C6036F">
      <w:pPr>
        <w:contextualSpacing/>
        <w:jc w:val="both"/>
        <w:rPr>
          <w:i/>
          <w:sz w:val="18"/>
          <w:szCs w:val="10"/>
        </w:rPr>
      </w:pPr>
      <w:r w:rsidRPr="00890EA8">
        <w:rPr>
          <w:i/>
          <w:sz w:val="18"/>
          <w:szCs w:val="10"/>
        </w:rPr>
        <w:t>*</w:t>
      </w:r>
      <w:r w:rsidR="00185723" w:rsidRPr="00890EA8">
        <w:rPr>
          <w:i/>
          <w:sz w:val="18"/>
          <w:szCs w:val="10"/>
        </w:rPr>
        <w:t>*</w:t>
      </w:r>
      <w:r w:rsidR="00BB15C6" w:rsidRPr="00890EA8">
        <w:rPr>
          <w:i/>
          <w:sz w:val="18"/>
          <w:szCs w:val="10"/>
        </w:rPr>
        <w:t> у</w:t>
      </w:r>
      <w:r w:rsidRPr="00890EA8">
        <w:rPr>
          <w:i/>
          <w:sz w:val="18"/>
          <w:szCs w:val="10"/>
        </w:rPr>
        <w:t xml:space="preserve">казывается в соответствии с параграфом «Порядок формирования </w:t>
      </w:r>
      <w:r w:rsidR="00771517" w:rsidRPr="00890EA8">
        <w:rPr>
          <w:i/>
          <w:sz w:val="18"/>
          <w:szCs w:val="10"/>
        </w:rPr>
        <w:t>цены договора</w:t>
      </w:r>
      <w:r w:rsidRPr="00890EA8">
        <w:rPr>
          <w:i/>
          <w:sz w:val="18"/>
          <w:szCs w:val="10"/>
        </w:rPr>
        <w:t xml:space="preserve">» пункта 7 Раздела II «Информационная карта </w:t>
      </w:r>
      <w:r w:rsidR="00E31C90" w:rsidRPr="00890EA8">
        <w:rPr>
          <w:i/>
          <w:sz w:val="18"/>
          <w:szCs w:val="10"/>
        </w:rPr>
        <w:t>закупки</w:t>
      </w:r>
      <w:r w:rsidRPr="00890EA8">
        <w:rPr>
          <w:i/>
          <w:sz w:val="18"/>
          <w:szCs w:val="10"/>
        </w:rPr>
        <w:t xml:space="preserve">» </w:t>
      </w:r>
      <w:r w:rsidR="00C6036F" w:rsidRPr="00890EA8">
        <w:rPr>
          <w:i/>
          <w:sz w:val="18"/>
          <w:szCs w:val="10"/>
        </w:rPr>
        <w:t xml:space="preserve">закупочной </w:t>
      </w:r>
      <w:r w:rsidRPr="00890EA8">
        <w:rPr>
          <w:i/>
          <w:sz w:val="18"/>
          <w:szCs w:val="10"/>
        </w:rPr>
        <w:t>документации</w:t>
      </w:r>
      <w:r w:rsidR="00DD4C89" w:rsidRPr="00890EA8">
        <w:rPr>
          <w:i/>
          <w:sz w:val="18"/>
          <w:szCs w:val="10"/>
        </w:rPr>
        <w:t>.</w:t>
      </w:r>
    </w:p>
    <w:p w:rsidR="00C31978" w:rsidRPr="00890EA8" w:rsidRDefault="00C31978" w:rsidP="009B3591">
      <w:pPr>
        <w:numPr>
          <w:ilvl w:val="0"/>
          <w:numId w:val="10"/>
        </w:numPr>
        <w:tabs>
          <w:tab w:val="left" w:pos="567"/>
        </w:tabs>
        <w:ind w:left="0" w:firstLine="0"/>
        <w:contextualSpacing/>
        <w:jc w:val="both"/>
        <w:rPr>
          <w:sz w:val="22"/>
          <w:szCs w:val="22"/>
        </w:rPr>
      </w:pPr>
      <w:r w:rsidRPr="00890EA8">
        <w:rPr>
          <w:sz w:val="22"/>
          <w:szCs w:val="22"/>
        </w:rPr>
        <w:t>Наши предложения об условиях исполнения договора, являющиеся критериями оценки заявок на участие в закупке в соответствии с п</w:t>
      </w:r>
      <w:r w:rsidR="00FE2DAF" w:rsidRPr="00890EA8">
        <w:rPr>
          <w:sz w:val="22"/>
          <w:szCs w:val="22"/>
        </w:rPr>
        <w:t>. </w:t>
      </w:r>
      <w:r w:rsidRPr="00890EA8">
        <w:rPr>
          <w:sz w:val="22"/>
          <w:szCs w:val="22"/>
        </w:rPr>
        <w:t>2</w:t>
      </w:r>
      <w:r w:rsidR="005A5210" w:rsidRPr="00890EA8">
        <w:rPr>
          <w:sz w:val="22"/>
          <w:szCs w:val="22"/>
        </w:rPr>
        <w:t>1</w:t>
      </w:r>
      <w:r w:rsidRPr="00890EA8">
        <w:rPr>
          <w:sz w:val="22"/>
          <w:szCs w:val="22"/>
        </w:rPr>
        <w:t xml:space="preserve"> </w:t>
      </w:r>
      <w:r w:rsidR="00FE2DAF" w:rsidRPr="00890EA8">
        <w:rPr>
          <w:sz w:val="22"/>
          <w:szCs w:val="22"/>
        </w:rPr>
        <w:t>Раздела </w:t>
      </w:r>
      <w:r w:rsidR="00FE2DAF" w:rsidRPr="00890EA8">
        <w:rPr>
          <w:sz w:val="22"/>
          <w:szCs w:val="22"/>
          <w:lang w:val="en-US"/>
        </w:rPr>
        <w:t>II</w:t>
      </w:r>
      <w:r w:rsidR="00FE2DAF" w:rsidRPr="00890EA8">
        <w:rPr>
          <w:sz w:val="22"/>
          <w:szCs w:val="22"/>
        </w:rPr>
        <w:t xml:space="preserve"> «</w:t>
      </w:r>
      <w:r w:rsidRPr="00890EA8">
        <w:rPr>
          <w:sz w:val="22"/>
          <w:szCs w:val="22"/>
        </w:rPr>
        <w:t>Информационн</w:t>
      </w:r>
      <w:r w:rsidR="00FE2DAF" w:rsidRPr="00890EA8">
        <w:rPr>
          <w:sz w:val="22"/>
          <w:szCs w:val="22"/>
        </w:rPr>
        <w:t>ая</w:t>
      </w:r>
      <w:r w:rsidRPr="00890EA8">
        <w:rPr>
          <w:sz w:val="22"/>
          <w:szCs w:val="22"/>
        </w:rPr>
        <w:t xml:space="preserve"> карт</w:t>
      </w:r>
      <w:r w:rsidR="00FE2DAF" w:rsidRPr="00890EA8">
        <w:rPr>
          <w:sz w:val="22"/>
          <w:szCs w:val="22"/>
        </w:rPr>
        <w:t xml:space="preserve">а </w:t>
      </w:r>
      <w:r w:rsidR="00126662" w:rsidRPr="00890EA8">
        <w:rPr>
          <w:sz w:val="22"/>
          <w:szCs w:val="22"/>
        </w:rPr>
        <w:t>закупки</w:t>
      </w:r>
      <w:r w:rsidR="00FE2DAF" w:rsidRPr="00890EA8">
        <w:rPr>
          <w:sz w:val="22"/>
          <w:szCs w:val="22"/>
        </w:rPr>
        <w:t>»</w:t>
      </w:r>
      <w:r w:rsidRPr="00890EA8">
        <w:rPr>
          <w:sz w:val="22"/>
          <w:szCs w:val="22"/>
        </w:rPr>
        <w:t xml:space="preserve"> закупочной документации, указаны в нижеприведенной таблице: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130"/>
        <w:gridCol w:w="2127"/>
        <w:gridCol w:w="2268"/>
      </w:tblGrid>
      <w:tr w:rsidR="00C31978" w:rsidRPr="00890EA8" w:rsidTr="0013282F">
        <w:tc>
          <w:tcPr>
            <w:tcW w:w="540" w:type="dxa"/>
            <w:shd w:val="clear" w:color="auto" w:fill="F2F2F2"/>
            <w:vAlign w:val="center"/>
          </w:tcPr>
          <w:p w:rsidR="00C31978" w:rsidRPr="00890EA8" w:rsidRDefault="00C31978" w:rsidP="00C31978">
            <w:pPr>
              <w:contextualSpacing/>
              <w:jc w:val="center"/>
              <w:rPr>
                <w:b/>
                <w:sz w:val="18"/>
                <w:szCs w:val="18"/>
              </w:rPr>
            </w:pPr>
            <w:r w:rsidRPr="00890EA8">
              <w:rPr>
                <w:b/>
                <w:sz w:val="18"/>
                <w:szCs w:val="18"/>
              </w:rPr>
              <w:t>№ п/п</w:t>
            </w:r>
          </w:p>
        </w:tc>
        <w:tc>
          <w:tcPr>
            <w:tcW w:w="5130" w:type="dxa"/>
            <w:shd w:val="clear" w:color="auto" w:fill="F2F2F2"/>
            <w:vAlign w:val="center"/>
          </w:tcPr>
          <w:p w:rsidR="00C31978" w:rsidRPr="00890EA8" w:rsidRDefault="00C31978" w:rsidP="00C31978">
            <w:pPr>
              <w:contextualSpacing/>
              <w:jc w:val="center"/>
              <w:rPr>
                <w:b/>
                <w:sz w:val="18"/>
                <w:szCs w:val="18"/>
              </w:rPr>
            </w:pPr>
            <w:r w:rsidRPr="00890EA8">
              <w:rPr>
                <w:b/>
                <w:sz w:val="18"/>
                <w:szCs w:val="18"/>
              </w:rPr>
              <w:t>Наименование критерия</w:t>
            </w:r>
          </w:p>
        </w:tc>
        <w:tc>
          <w:tcPr>
            <w:tcW w:w="2127" w:type="dxa"/>
            <w:shd w:val="clear" w:color="auto" w:fill="F2F2F2"/>
            <w:vAlign w:val="center"/>
          </w:tcPr>
          <w:p w:rsidR="00C31978" w:rsidRPr="00890EA8" w:rsidRDefault="00C31978" w:rsidP="00C31978">
            <w:pPr>
              <w:contextualSpacing/>
              <w:jc w:val="center"/>
              <w:rPr>
                <w:b/>
                <w:sz w:val="18"/>
                <w:szCs w:val="18"/>
              </w:rPr>
            </w:pPr>
            <w:r w:rsidRPr="00890EA8">
              <w:rPr>
                <w:b/>
                <w:sz w:val="18"/>
                <w:szCs w:val="18"/>
              </w:rPr>
              <w:t>Данные участника закупки*</w:t>
            </w:r>
          </w:p>
        </w:tc>
        <w:tc>
          <w:tcPr>
            <w:tcW w:w="2268" w:type="dxa"/>
            <w:shd w:val="clear" w:color="auto" w:fill="F2F2F2"/>
            <w:vAlign w:val="center"/>
          </w:tcPr>
          <w:p w:rsidR="00C31978" w:rsidRPr="00890EA8" w:rsidRDefault="00C31978" w:rsidP="00C31978">
            <w:pPr>
              <w:contextualSpacing/>
              <w:jc w:val="center"/>
              <w:rPr>
                <w:b/>
                <w:sz w:val="18"/>
                <w:szCs w:val="18"/>
              </w:rPr>
            </w:pPr>
            <w:r w:rsidRPr="00890EA8">
              <w:rPr>
                <w:b/>
                <w:sz w:val="18"/>
                <w:szCs w:val="18"/>
              </w:rPr>
              <w:t>Примечание</w:t>
            </w:r>
          </w:p>
        </w:tc>
      </w:tr>
      <w:tr w:rsidR="00C31978" w:rsidRPr="00890EA8" w:rsidTr="0013282F">
        <w:tc>
          <w:tcPr>
            <w:tcW w:w="540" w:type="dxa"/>
          </w:tcPr>
          <w:p w:rsidR="00C31978" w:rsidRPr="00890EA8" w:rsidRDefault="00C31978" w:rsidP="00C31978">
            <w:pPr>
              <w:contextualSpacing/>
              <w:jc w:val="center"/>
              <w:rPr>
                <w:sz w:val="10"/>
                <w:szCs w:val="10"/>
              </w:rPr>
            </w:pPr>
            <w:r w:rsidRPr="00890EA8">
              <w:rPr>
                <w:sz w:val="10"/>
                <w:szCs w:val="10"/>
              </w:rPr>
              <w:t>1</w:t>
            </w:r>
          </w:p>
        </w:tc>
        <w:tc>
          <w:tcPr>
            <w:tcW w:w="5130" w:type="dxa"/>
          </w:tcPr>
          <w:p w:rsidR="00C31978" w:rsidRPr="00890EA8" w:rsidRDefault="00C31978" w:rsidP="00C31978">
            <w:pPr>
              <w:contextualSpacing/>
              <w:jc w:val="center"/>
              <w:rPr>
                <w:sz w:val="10"/>
                <w:szCs w:val="10"/>
              </w:rPr>
            </w:pPr>
            <w:r w:rsidRPr="00890EA8">
              <w:rPr>
                <w:sz w:val="10"/>
                <w:szCs w:val="10"/>
              </w:rPr>
              <w:t>2</w:t>
            </w:r>
          </w:p>
        </w:tc>
        <w:tc>
          <w:tcPr>
            <w:tcW w:w="2127" w:type="dxa"/>
          </w:tcPr>
          <w:p w:rsidR="00C31978" w:rsidRPr="00890EA8" w:rsidRDefault="00C31978" w:rsidP="00C31978">
            <w:pPr>
              <w:contextualSpacing/>
              <w:jc w:val="center"/>
              <w:rPr>
                <w:sz w:val="10"/>
                <w:szCs w:val="10"/>
              </w:rPr>
            </w:pPr>
            <w:r w:rsidRPr="00890EA8">
              <w:rPr>
                <w:sz w:val="10"/>
                <w:szCs w:val="10"/>
              </w:rPr>
              <w:t>3</w:t>
            </w:r>
          </w:p>
        </w:tc>
        <w:tc>
          <w:tcPr>
            <w:tcW w:w="2268" w:type="dxa"/>
          </w:tcPr>
          <w:p w:rsidR="00C31978" w:rsidRPr="00890EA8" w:rsidRDefault="00C31978" w:rsidP="00C31978">
            <w:pPr>
              <w:contextualSpacing/>
              <w:jc w:val="center"/>
              <w:rPr>
                <w:sz w:val="10"/>
                <w:szCs w:val="10"/>
              </w:rPr>
            </w:pPr>
            <w:r w:rsidRPr="00890EA8">
              <w:rPr>
                <w:sz w:val="10"/>
                <w:szCs w:val="10"/>
              </w:rPr>
              <w:t>4</w:t>
            </w:r>
          </w:p>
        </w:tc>
      </w:tr>
      <w:tr w:rsidR="00C31978" w:rsidRPr="00890EA8" w:rsidTr="0013282F">
        <w:tc>
          <w:tcPr>
            <w:tcW w:w="540" w:type="dxa"/>
            <w:shd w:val="clear" w:color="auto" w:fill="auto"/>
          </w:tcPr>
          <w:p w:rsidR="00C31978" w:rsidRPr="00890EA8" w:rsidRDefault="00D7388B" w:rsidP="00C31978">
            <w:pPr>
              <w:contextualSpacing/>
              <w:jc w:val="center"/>
              <w:rPr>
                <w:sz w:val="18"/>
                <w:szCs w:val="18"/>
              </w:rPr>
            </w:pPr>
            <w:r w:rsidRPr="00890EA8">
              <w:rPr>
                <w:sz w:val="18"/>
                <w:szCs w:val="18"/>
              </w:rPr>
              <w:t>1</w:t>
            </w:r>
          </w:p>
        </w:tc>
        <w:tc>
          <w:tcPr>
            <w:tcW w:w="5130" w:type="dxa"/>
          </w:tcPr>
          <w:p w:rsidR="00C31978" w:rsidRPr="00890EA8" w:rsidRDefault="00771517" w:rsidP="00C31978">
            <w:pPr>
              <w:rPr>
                <w:sz w:val="18"/>
                <w:szCs w:val="18"/>
              </w:rPr>
            </w:pPr>
            <w:r w:rsidRPr="00890EA8">
              <w:rPr>
                <w:sz w:val="18"/>
                <w:szCs w:val="18"/>
              </w:rPr>
              <w:t>Квалификация участника закупки</w:t>
            </w:r>
          </w:p>
        </w:tc>
        <w:tc>
          <w:tcPr>
            <w:tcW w:w="2127" w:type="dxa"/>
          </w:tcPr>
          <w:p w:rsidR="00C31978" w:rsidRPr="00890EA8" w:rsidRDefault="00C31978" w:rsidP="0055555E">
            <w:pPr>
              <w:contextualSpacing/>
              <w:jc w:val="center"/>
              <w:rPr>
                <w:i/>
                <w:sz w:val="18"/>
                <w:szCs w:val="18"/>
              </w:rPr>
            </w:pPr>
            <w:r w:rsidRPr="00890EA8">
              <w:rPr>
                <w:i/>
                <w:sz w:val="18"/>
                <w:szCs w:val="18"/>
              </w:rPr>
              <w:t xml:space="preserve">___________ </w:t>
            </w:r>
            <w:r w:rsidR="00771517" w:rsidRPr="00890EA8">
              <w:rPr>
                <w:i/>
                <w:sz w:val="18"/>
                <w:szCs w:val="18"/>
              </w:rPr>
              <w:t>договор</w:t>
            </w:r>
            <w:r w:rsidR="0055555E" w:rsidRPr="00890EA8">
              <w:rPr>
                <w:i/>
                <w:sz w:val="18"/>
                <w:szCs w:val="18"/>
              </w:rPr>
              <w:t>___</w:t>
            </w:r>
          </w:p>
          <w:p w:rsidR="00297F26" w:rsidRPr="00890EA8" w:rsidRDefault="00297F26" w:rsidP="0055555E">
            <w:pPr>
              <w:contextualSpacing/>
              <w:jc w:val="center"/>
              <w:rPr>
                <w:i/>
                <w:sz w:val="10"/>
                <w:szCs w:val="10"/>
              </w:rPr>
            </w:pPr>
          </w:p>
        </w:tc>
        <w:tc>
          <w:tcPr>
            <w:tcW w:w="2268" w:type="dxa"/>
            <w:shd w:val="clear" w:color="auto" w:fill="auto"/>
          </w:tcPr>
          <w:p w:rsidR="00C31978" w:rsidRPr="00890EA8" w:rsidRDefault="00C31978" w:rsidP="00C31978">
            <w:pPr>
              <w:contextualSpacing/>
              <w:rPr>
                <w:sz w:val="18"/>
                <w:szCs w:val="18"/>
              </w:rPr>
            </w:pPr>
          </w:p>
        </w:tc>
      </w:tr>
    </w:tbl>
    <w:p w:rsidR="00C31978" w:rsidRPr="00890EA8" w:rsidRDefault="00EB5788" w:rsidP="00EB5788">
      <w:pPr>
        <w:contextualSpacing/>
        <w:jc w:val="both"/>
        <w:rPr>
          <w:i/>
          <w:sz w:val="18"/>
          <w:szCs w:val="10"/>
        </w:rPr>
      </w:pPr>
      <w:r w:rsidRPr="00890EA8">
        <w:rPr>
          <w:i/>
          <w:sz w:val="18"/>
          <w:szCs w:val="10"/>
        </w:rPr>
        <w:t>*у</w:t>
      </w:r>
      <w:r w:rsidR="00C31978" w:rsidRPr="00890EA8">
        <w:rPr>
          <w:i/>
          <w:sz w:val="18"/>
          <w:szCs w:val="10"/>
        </w:rPr>
        <w:t xml:space="preserve">частник </w:t>
      </w:r>
      <w:r w:rsidRPr="00890EA8">
        <w:rPr>
          <w:i/>
          <w:sz w:val="18"/>
          <w:szCs w:val="10"/>
        </w:rPr>
        <w:t xml:space="preserve">закупки </w:t>
      </w:r>
      <w:r w:rsidR="00C31978" w:rsidRPr="00890EA8">
        <w:rPr>
          <w:i/>
          <w:sz w:val="18"/>
          <w:szCs w:val="10"/>
        </w:rPr>
        <w:t>кратко указывает информа</w:t>
      </w:r>
      <w:r w:rsidR="00D001F5" w:rsidRPr="00890EA8">
        <w:rPr>
          <w:i/>
          <w:sz w:val="18"/>
          <w:szCs w:val="10"/>
        </w:rPr>
        <w:t>цию по каждому из критериев для</w:t>
      </w:r>
      <w:r w:rsidR="00C31978" w:rsidRPr="00890EA8">
        <w:rPr>
          <w:i/>
          <w:sz w:val="18"/>
          <w:szCs w:val="10"/>
        </w:rPr>
        <w:t xml:space="preserve"> ее включения в протокол</w:t>
      </w:r>
      <w:r w:rsidRPr="00890EA8">
        <w:rPr>
          <w:i/>
          <w:sz w:val="18"/>
          <w:szCs w:val="10"/>
        </w:rPr>
        <w:t>.</w:t>
      </w:r>
    </w:p>
    <w:p w:rsidR="00C31978" w:rsidRPr="00890EA8" w:rsidRDefault="00C31978" w:rsidP="00C31978">
      <w:pPr>
        <w:contextualSpacing/>
        <w:jc w:val="both"/>
        <w:rPr>
          <w:b/>
          <w:i/>
          <w:sz w:val="4"/>
          <w:szCs w:val="10"/>
        </w:rPr>
      </w:pPr>
    </w:p>
    <w:p w:rsidR="00C31978" w:rsidRPr="00890EA8" w:rsidRDefault="00C31978" w:rsidP="009B3591">
      <w:pPr>
        <w:numPr>
          <w:ilvl w:val="0"/>
          <w:numId w:val="10"/>
        </w:numPr>
        <w:tabs>
          <w:tab w:val="left" w:pos="567"/>
        </w:tabs>
        <w:ind w:left="0" w:firstLine="0"/>
        <w:contextualSpacing/>
        <w:jc w:val="both"/>
        <w:rPr>
          <w:sz w:val="22"/>
          <w:szCs w:val="22"/>
        </w:rPr>
      </w:pPr>
      <w:r w:rsidRPr="00890EA8">
        <w:rPr>
          <w:sz w:val="22"/>
          <w:szCs w:val="22"/>
        </w:rPr>
        <w:t>Наши предложения</w:t>
      </w:r>
      <w:r w:rsidR="00AF08EF" w:rsidRPr="00890EA8">
        <w:rPr>
          <w:sz w:val="22"/>
          <w:szCs w:val="22"/>
        </w:rPr>
        <w:t xml:space="preserve"> о качестве, технических характеристиках товаров, их безопасности, предложения срока и/или объема предоставления гарантий качества товаров, место, условия и сроки (периоды) поставки товара, а также предложения о функциональных характеристиках (потребительских свойствах) товара, его количественных и качественных характеристик,</w:t>
      </w:r>
      <w:r w:rsidRPr="00890EA8">
        <w:rPr>
          <w:sz w:val="22"/>
          <w:szCs w:val="22"/>
        </w:rPr>
        <w:t xml:space="preserve"> и иные предложения об условиях исполнения договора: ___________________________________________________________________________________________</w:t>
      </w:r>
    </w:p>
    <w:p w:rsidR="00C31978" w:rsidRPr="00890EA8" w:rsidRDefault="00C31978" w:rsidP="00C31978">
      <w:pPr>
        <w:contextualSpacing/>
        <w:jc w:val="center"/>
        <w:rPr>
          <w:b/>
          <w:i/>
          <w:sz w:val="14"/>
          <w:szCs w:val="16"/>
        </w:rPr>
      </w:pPr>
      <w:r w:rsidRPr="00890EA8">
        <w:rPr>
          <w:i/>
          <w:sz w:val="16"/>
          <w:szCs w:val="16"/>
        </w:rPr>
        <w:t>(указываются</w:t>
      </w:r>
      <w:r w:rsidR="0013282F" w:rsidRPr="00890EA8">
        <w:rPr>
          <w:i/>
          <w:sz w:val="16"/>
          <w:szCs w:val="16"/>
        </w:rPr>
        <w:t xml:space="preserve"> конкретные</w:t>
      </w:r>
      <w:r w:rsidRPr="00890EA8">
        <w:rPr>
          <w:i/>
          <w:sz w:val="16"/>
          <w:szCs w:val="16"/>
        </w:rPr>
        <w:t xml:space="preserve"> предложения участника закупки в строгом соответствии с Разделом V «Техническая часть» документации</w:t>
      </w:r>
      <w:r w:rsidRPr="00890EA8">
        <w:rPr>
          <w:i/>
          <w:sz w:val="16"/>
          <w:szCs w:val="16"/>
        </w:rPr>
        <w:br/>
      </w:r>
      <w:r w:rsidRPr="00890EA8">
        <w:rPr>
          <w:b/>
          <w:i/>
          <w:sz w:val="14"/>
          <w:szCs w:val="16"/>
        </w:rPr>
        <w:t xml:space="preserve">(подробное описание поставляемых товаров </w:t>
      </w:r>
      <w:r w:rsidR="0042682A" w:rsidRPr="00890EA8">
        <w:rPr>
          <w:b/>
          <w:i/>
          <w:sz w:val="14"/>
          <w:szCs w:val="16"/>
        </w:rPr>
        <w:t>и всех иных условий</w:t>
      </w:r>
      <w:r w:rsidRPr="00890EA8">
        <w:rPr>
          <w:b/>
          <w:i/>
          <w:sz w:val="14"/>
          <w:szCs w:val="16"/>
        </w:rPr>
        <w:t>)</w:t>
      </w:r>
      <w:r w:rsidRPr="00890EA8">
        <w:rPr>
          <w:i/>
          <w:sz w:val="14"/>
          <w:szCs w:val="16"/>
        </w:rPr>
        <w:t>)</w:t>
      </w:r>
    </w:p>
    <w:p w:rsidR="00C31978" w:rsidRPr="00890EA8" w:rsidRDefault="00C31978" w:rsidP="00C31978">
      <w:pPr>
        <w:contextualSpacing/>
        <w:jc w:val="both"/>
        <w:rPr>
          <w:sz w:val="6"/>
          <w:szCs w:val="10"/>
        </w:rPr>
      </w:pPr>
    </w:p>
    <w:p w:rsidR="006A0A17" w:rsidRPr="00890EA8" w:rsidRDefault="006A0A17" w:rsidP="009B3591">
      <w:pPr>
        <w:numPr>
          <w:ilvl w:val="0"/>
          <w:numId w:val="10"/>
        </w:numPr>
        <w:tabs>
          <w:tab w:val="left" w:pos="567"/>
        </w:tabs>
        <w:ind w:left="3" w:hanging="3"/>
        <w:contextualSpacing/>
        <w:jc w:val="both"/>
        <w:rPr>
          <w:sz w:val="22"/>
          <w:szCs w:val="22"/>
        </w:rPr>
      </w:pPr>
      <w:r w:rsidRPr="00890EA8">
        <w:rPr>
          <w:sz w:val="22"/>
          <w:szCs w:val="22"/>
        </w:rPr>
        <w:t>Срок и количество первой поставки товара</w:t>
      </w:r>
      <w:r w:rsidR="00F24711" w:rsidRPr="00890EA8">
        <w:rPr>
          <w:sz w:val="22"/>
          <w:szCs w:val="22"/>
        </w:rPr>
        <w:t>: ____________</w:t>
      </w:r>
      <w:r w:rsidRPr="00890EA8">
        <w:rPr>
          <w:sz w:val="22"/>
          <w:szCs w:val="22"/>
        </w:rPr>
        <w:t>.</w:t>
      </w:r>
    </w:p>
    <w:p w:rsidR="006A0A17" w:rsidRPr="00890EA8" w:rsidRDefault="00C31978" w:rsidP="009B3591">
      <w:pPr>
        <w:numPr>
          <w:ilvl w:val="0"/>
          <w:numId w:val="10"/>
        </w:numPr>
        <w:tabs>
          <w:tab w:val="left" w:pos="567"/>
        </w:tabs>
        <w:ind w:left="3" w:hanging="3"/>
        <w:contextualSpacing/>
        <w:jc w:val="both"/>
        <w:rPr>
          <w:sz w:val="22"/>
          <w:szCs w:val="22"/>
        </w:rPr>
      </w:pPr>
      <w:r w:rsidRPr="00890EA8">
        <w:rPr>
          <w:sz w:val="22"/>
          <w:szCs w:val="22"/>
        </w:rPr>
        <w:t>Место поставки товара: ________________.</w:t>
      </w:r>
    </w:p>
    <w:p w:rsidR="00C31978" w:rsidRPr="00890EA8" w:rsidRDefault="00C31978" w:rsidP="009B3591">
      <w:pPr>
        <w:numPr>
          <w:ilvl w:val="0"/>
          <w:numId w:val="10"/>
        </w:numPr>
        <w:tabs>
          <w:tab w:val="left" w:pos="567"/>
        </w:tabs>
        <w:ind w:left="3" w:hanging="3"/>
        <w:contextualSpacing/>
        <w:jc w:val="both"/>
        <w:rPr>
          <w:sz w:val="22"/>
          <w:szCs w:val="22"/>
        </w:rPr>
      </w:pPr>
      <w:r w:rsidRPr="00890EA8">
        <w:rPr>
          <w:sz w:val="22"/>
          <w:szCs w:val="22"/>
        </w:rPr>
        <w:t>Коммерческое предложение действительно до ________.</w:t>
      </w:r>
    </w:p>
    <w:p w:rsidR="007776BA" w:rsidRPr="00890EA8" w:rsidRDefault="007776BA" w:rsidP="007776BA">
      <w:pPr>
        <w:tabs>
          <w:tab w:val="left" w:pos="567"/>
        </w:tabs>
        <w:contextualSpacing/>
        <w:jc w:val="both"/>
        <w:rPr>
          <w:sz w:val="22"/>
          <w:szCs w:val="22"/>
        </w:rPr>
      </w:pPr>
    </w:p>
    <w:p w:rsidR="007776BA" w:rsidRPr="00890EA8" w:rsidRDefault="007776BA" w:rsidP="007776BA">
      <w:pPr>
        <w:tabs>
          <w:tab w:val="left" w:pos="567"/>
        </w:tabs>
        <w:contextualSpacing/>
        <w:jc w:val="both"/>
        <w:rPr>
          <w:sz w:val="22"/>
          <w:szCs w:val="22"/>
        </w:rPr>
      </w:pPr>
      <w:r w:rsidRPr="00890EA8">
        <w:rPr>
          <w:b/>
          <w:sz w:val="22"/>
          <w:szCs w:val="22"/>
        </w:rPr>
        <w:t>Приложение к Форме 4 «Коммерческое предложение»</w:t>
      </w:r>
      <w:r w:rsidRPr="00890EA8">
        <w:rPr>
          <w:sz w:val="22"/>
          <w:szCs w:val="22"/>
        </w:rPr>
        <w:t xml:space="preserve">: </w:t>
      </w:r>
      <w:r w:rsidR="002D4EA6" w:rsidRPr="00890EA8">
        <w:rPr>
          <w:sz w:val="22"/>
          <w:szCs w:val="22"/>
        </w:rPr>
        <w:t xml:space="preserve">перечень документов, подтверждающих соответствие образцов товара требованиям, установленным в соответствии с законодательством Российской </w:t>
      </w:r>
      <w:r w:rsidR="002D4EA6" w:rsidRPr="00890EA8">
        <w:rPr>
          <w:sz w:val="22"/>
          <w:szCs w:val="22"/>
        </w:rPr>
        <w:lastRenderedPageBreak/>
        <w:t xml:space="preserve">Федерации </w:t>
      </w:r>
      <w:r w:rsidR="002D4EA6" w:rsidRPr="00890EA8">
        <w:rPr>
          <w:i/>
          <w:sz w:val="22"/>
          <w:szCs w:val="22"/>
        </w:rPr>
        <w:t>(например, декларация о соответствии, сертификат соответствия и т.п. таких образцов)</w:t>
      </w:r>
      <w:r w:rsidR="002D4EA6" w:rsidRPr="00890EA8">
        <w:rPr>
          <w:sz w:val="22"/>
          <w:szCs w:val="22"/>
        </w:rPr>
        <w:t xml:space="preserve"> </w:t>
      </w:r>
      <w:r w:rsidRPr="00890EA8">
        <w:rPr>
          <w:sz w:val="22"/>
          <w:szCs w:val="22"/>
        </w:rPr>
        <w:t>на</w:t>
      </w:r>
      <w:r w:rsidR="002D4EA6" w:rsidRPr="00890EA8">
        <w:rPr>
          <w:sz w:val="22"/>
          <w:szCs w:val="22"/>
        </w:rPr>
        <w:t> </w:t>
      </w:r>
      <w:r w:rsidRPr="00890EA8">
        <w:rPr>
          <w:sz w:val="22"/>
          <w:szCs w:val="22"/>
        </w:rPr>
        <w:t>___ л.</w:t>
      </w:r>
      <w:r w:rsidR="002D4EA6" w:rsidRPr="00890EA8">
        <w:rPr>
          <w:sz w:val="22"/>
          <w:szCs w:val="22"/>
        </w:rPr>
        <w:t>:</w:t>
      </w:r>
    </w:p>
    <w:p w:rsidR="00A54A86" w:rsidRPr="00890EA8" w:rsidRDefault="00A54A86" w:rsidP="007776BA">
      <w:pPr>
        <w:tabs>
          <w:tab w:val="left" w:pos="567"/>
        </w:tabs>
        <w:contextualSpacing/>
        <w:jc w:val="both"/>
        <w:rPr>
          <w:sz w:val="22"/>
          <w:szCs w:val="22"/>
        </w:rPr>
      </w:pPr>
    </w:p>
    <w:tbl>
      <w:tblPr>
        <w:tblStyle w:val="aff1"/>
        <w:tblW w:w="0" w:type="auto"/>
        <w:tblLook w:val="04A0" w:firstRow="1" w:lastRow="0" w:firstColumn="1" w:lastColumn="0" w:noHBand="0" w:noVBand="1"/>
      </w:tblPr>
      <w:tblGrid>
        <w:gridCol w:w="532"/>
        <w:gridCol w:w="4757"/>
        <w:gridCol w:w="1272"/>
        <w:gridCol w:w="1271"/>
        <w:gridCol w:w="984"/>
        <w:gridCol w:w="1382"/>
      </w:tblGrid>
      <w:tr w:rsidR="002D4EA6" w:rsidTr="002D4EA6">
        <w:tc>
          <w:tcPr>
            <w:tcW w:w="534" w:type="dxa"/>
          </w:tcPr>
          <w:p w:rsidR="002D4EA6" w:rsidRPr="00890EA8" w:rsidRDefault="002D4EA6" w:rsidP="002D4EA6">
            <w:pPr>
              <w:tabs>
                <w:tab w:val="left" w:pos="567"/>
              </w:tabs>
              <w:contextualSpacing/>
              <w:jc w:val="center"/>
              <w:rPr>
                <w:sz w:val="22"/>
                <w:szCs w:val="22"/>
              </w:rPr>
            </w:pPr>
            <w:r w:rsidRPr="00890EA8">
              <w:rPr>
                <w:sz w:val="22"/>
                <w:szCs w:val="22"/>
              </w:rPr>
              <w:t>№ п/п</w:t>
            </w:r>
          </w:p>
        </w:tc>
        <w:tc>
          <w:tcPr>
            <w:tcW w:w="4961" w:type="dxa"/>
          </w:tcPr>
          <w:p w:rsidR="002D4EA6" w:rsidRPr="00890EA8" w:rsidRDefault="002D4EA6" w:rsidP="002D4EA6">
            <w:pPr>
              <w:tabs>
                <w:tab w:val="left" w:pos="567"/>
              </w:tabs>
              <w:contextualSpacing/>
              <w:jc w:val="center"/>
              <w:rPr>
                <w:sz w:val="22"/>
                <w:szCs w:val="22"/>
              </w:rPr>
            </w:pPr>
            <w:r w:rsidRPr="00890EA8">
              <w:rPr>
                <w:sz w:val="22"/>
                <w:szCs w:val="22"/>
              </w:rPr>
              <w:t>Наименование документа</w:t>
            </w:r>
          </w:p>
        </w:tc>
        <w:tc>
          <w:tcPr>
            <w:tcW w:w="1276" w:type="dxa"/>
          </w:tcPr>
          <w:p w:rsidR="002D4EA6" w:rsidRPr="00890EA8" w:rsidRDefault="002D4EA6" w:rsidP="002D4EA6">
            <w:pPr>
              <w:tabs>
                <w:tab w:val="left" w:pos="567"/>
              </w:tabs>
              <w:contextualSpacing/>
              <w:jc w:val="center"/>
              <w:rPr>
                <w:sz w:val="22"/>
                <w:szCs w:val="22"/>
              </w:rPr>
            </w:pPr>
            <w:r w:rsidRPr="00890EA8">
              <w:rPr>
                <w:sz w:val="22"/>
                <w:szCs w:val="22"/>
              </w:rPr>
              <w:t>Номер и дата документа</w:t>
            </w:r>
          </w:p>
        </w:tc>
        <w:tc>
          <w:tcPr>
            <w:tcW w:w="1275" w:type="dxa"/>
          </w:tcPr>
          <w:p w:rsidR="002D4EA6" w:rsidRPr="00890EA8" w:rsidRDefault="002D4EA6" w:rsidP="002D4EA6">
            <w:pPr>
              <w:tabs>
                <w:tab w:val="left" w:pos="567"/>
              </w:tabs>
              <w:contextualSpacing/>
              <w:jc w:val="center"/>
              <w:rPr>
                <w:sz w:val="22"/>
                <w:szCs w:val="22"/>
              </w:rPr>
            </w:pPr>
            <w:r w:rsidRPr="00890EA8">
              <w:rPr>
                <w:sz w:val="22"/>
                <w:szCs w:val="22"/>
              </w:rPr>
              <w:t>Срок действия документа</w:t>
            </w:r>
          </w:p>
        </w:tc>
        <w:tc>
          <w:tcPr>
            <w:tcW w:w="993" w:type="dxa"/>
          </w:tcPr>
          <w:p w:rsidR="002D4EA6" w:rsidRPr="00890EA8" w:rsidRDefault="002D4EA6" w:rsidP="002D4EA6">
            <w:pPr>
              <w:tabs>
                <w:tab w:val="left" w:pos="567"/>
              </w:tabs>
              <w:contextualSpacing/>
              <w:jc w:val="center"/>
              <w:rPr>
                <w:sz w:val="22"/>
                <w:szCs w:val="22"/>
              </w:rPr>
            </w:pPr>
            <w:r w:rsidRPr="00890EA8">
              <w:rPr>
                <w:sz w:val="22"/>
                <w:szCs w:val="22"/>
              </w:rPr>
              <w:t>Кол-во листов</w:t>
            </w:r>
          </w:p>
        </w:tc>
        <w:tc>
          <w:tcPr>
            <w:tcW w:w="1382" w:type="dxa"/>
          </w:tcPr>
          <w:p w:rsidR="002D4EA6" w:rsidRDefault="002D4EA6" w:rsidP="002D4EA6">
            <w:pPr>
              <w:tabs>
                <w:tab w:val="left" w:pos="567"/>
              </w:tabs>
              <w:contextualSpacing/>
              <w:jc w:val="center"/>
              <w:rPr>
                <w:sz w:val="22"/>
                <w:szCs w:val="22"/>
              </w:rPr>
            </w:pPr>
            <w:r w:rsidRPr="00890EA8">
              <w:rPr>
                <w:sz w:val="22"/>
                <w:szCs w:val="22"/>
              </w:rPr>
              <w:t>Примечание</w:t>
            </w:r>
          </w:p>
        </w:tc>
      </w:tr>
      <w:tr w:rsidR="002D4EA6" w:rsidTr="002D4EA6">
        <w:tc>
          <w:tcPr>
            <w:tcW w:w="534" w:type="dxa"/>
          </w:tcPr>
          <w:p w:rsidR="002D4EA6" w:rsidRDefault="002D4EA6" w:rsidP="007776BA">
            <w:pPr>
              <w:tabs>
                <w:tab w:val="left" w:pos="567"/>
              </w:tabs>
              <w:contextualSpacing/>
              <w:jc w:val="both"/>
              <w:rPr>
                <w:sz w:val="22"/>
                <w:szCs w:val="22"/>
              </w:rPr>
            </w:pPr>
          </w:p>
        </w:tc>
        <w:tc>
          <w:tcPr>
            <w:tcW w:w="4961" w:type="dxa"/>
          </w:tcPr>
          <w:p w:rsidR="002D4EA6" w:rsidRDefault="002D4EA6" w:rsidP="007776BA">
            <w:pPr>
              <w:tabs>
                <w:tab w:val="left" w:pos="567"/>
              </w:tabs>
              <w:contextualSpacing/>
              <w:jc w:val="both"/>
              <w:rPr>
                <w:sz w:val="22"/>
                <w:szCs w:val="22"/>
              </w:rPr>
            </w:pPr>
          </w:p>
        </w:tc>
        <w:tc>
          <w:tcPr>
            <w:tcW w:w="1276" w:type="dxa"/>
          </w:tcPr>
          <w:p w:rsidR="002D4EA6" w:rsidRDefault="002D4EA6" w:rsidP="007776BA">
            <w:pPr>
              <w:tabs>
                <w:tab w:val="left" w:pos="567"/>
              </w:tabs>
              <w:contextualSpacing/>
              <w:jc w:val="both"/>
              <w:rPr>
                <w:sz w:val="22"/>
                <w:szCs w:val="22"/>
              </w:rPr>
            </w:pPr>
          </w:p>
        </w:tc>
        <w:tc>
          <w:tcPr>
            <w:tcW w:w="1275" w:type="dxa"/>
          </w:tcPr>
          <w:p w:rsidR="002D4EA6" w:rsidRDefault="002D4EA6" w:rsidP="007776BA">
            <w:pPr>
              <w:tabs>
                <w:tab w:val="left" w:pos="567"/>
              </w:tabs>
              <w:contextualSpacing/>
              <w:jc w:val="both"/>
              <w:rPr>
                <w:sz w:val="22"/>
                <w:szCs w:val="22"/>
              </w:rPr>
            </w:pPr>
          </w:p>
        </w:tc>
        <w:tc>
          <w:tcPr>
            <w:tcW w:w="993" w:type="dxa"/>
          </w:tcPr>
          <w:p w:rsidR="002D4EA6" w:rsidRDefault="002D4EA6" w:rsidP="007776BA">
            <w:pPr>
              <w:tabs>
                <w:tab w:val="left" w:pos="567"/>
              </w:tabs>
              <w:contextualSpacing/>
              <w:jc w:val="both"/>
              <w:rPr>
                <w:sz w:val="22"/>
                <w:szCs w:val="22"/>
              </w:rPr>
            </w:pPr>
          </w:p>
        </w:tc>
        <w:tc>
          <w:tcPr>
            <w:tcW w:w="1382" w:type="dxa"/>
          </w:tcPr>
          <w:p w:rsidR="002D4EA6" w:rsidRDefault="002D4EA6" w:rsidP="007776BA">
            <w:pPr>
              <w:tabs>
                <w:tab w:val="left" w:pos="567"/>
              </w:tabs>
              <w:contextualSpacing/>
              <w:jc w:val="both"/>
              <w:rPr>
                <w:sz w:val="22"/>
                <w:szCs w:val="22"/>
              </w:rPr>
            </w:pPr>
          </w:p>
        </w:tc>
      </w:tr>
      <w:tr w:rsidR="002D4EA6" w:rsidTr="002D4EA6">
        <w:tc>
          <w:tcPr>
            <w:tcW w:w="534" w:type="dxa"/>
          </w:tcPr>
          <w:p w:rsidR="002D4EA6" w:rsidRDefault="002D4EA6" w:rsidP="007776BA">
            <w:pPr>
              <w:tabs>
                <w:tab w:val="left" w:pos="567"/>
              </w:tabs>
              <w:contextualSpacing/>
              <w:jc w:val="both"/>
              <w:rPr>
                <w:sz w:val="22"/>
                <w:szCs w:val="22"/>
              </w:rPr>
            </w:pPr>
          </w:p>
        </w:tc>
        <w:tc>
          <w:tcPr>
            <w:tcW w:w="4961" w:type="dxa"/>
          </w:tcPr>
          <w:p w:rsidR="002D4EA6" w:rsidRDefault="002D4EA6" w:rsidP="007776BA">
            <w:pPr>
              <w:tabs>
                <w:tab w:val="left" w:pos="567"/>
              </w:tabs>
              <w:contextualSpacing/>
              <w:jc w:val="both"/>
              <w:rPr>
                <w:sz w:val="22"/>
                <w:szCs w:val="22"/>
              </w:rPr>
            </w:pPr>
          </w:p>
        </w:tc>
        <w:tc>
          <w:tcPr>
            <w:tcW w:w="1276" w:type="dxa"/>
          </w:tcPr>
          <w:p w:rsidR="002D4EA6" w:rsidRDefault="002D4EA6" w:rsidP="007776BA">
            <w:pPr>
              <w:tabs>
                <w:tab w:val="left" w:pos="567"/>
              </w:tabs>
              <w:contextualSpacing/>
              <w:jc w:val="both"/>
              <w:rPr>
                <w:sz w:val="22"/>
                <w:szCs w:val="22"/>
              </w:rPr>
            </w:pPr>
          </w:p>
        </w:tc>
        <w:tc>
          <w:tcPr>
            <w:tcW w:w="1275" w:type="dxa"/>
          </w:tcPr>
          <w:p w:rsidR="002D4EA6" w:rsidRDefault="002D4EA6" w:rsidP="007776BA">
            <w:pPr>
              <w:tabs>
                <w:tab w:val="left" w:pos="567"/>
              </w:tabs>
              <w:contextualSpacing/>
              <w:jc w:val="both"/>
              <w:rPr>
                <w:sz w:val="22"/>
                <w:szCs w:val="22"/>
              </w:rPr>
            </w:pPr>
          </w:p>
        </w:tc>
        <w:tc>
          <w:tcPr>
            <w:tcW w:w="993" w:type="dxa"/>
          </w:tcPr>
          <w:p w:rsidR="002D4EA6" w:rsidRDefault="002D4EA6" w:rsidP="007776BA">
            <w:pPr>
              <w:tabs>
                <w:tab w:val="left" w:pos="567"/>
              </w:tabs>
              <w:contextualSpacing/>
              <w:jc w:val="both"/>
              <w:rPr>
                <w:sz w:val="22"/>
                <w:szCs w:val="22"/>
              </w:rPr>
            </w:pPr>
          </w:p>
        </w:tc>
        <w:tc>
          <w:tcPr>
            <w:tcW w:w="1382" w:type="dxa"/>
          </w:tcPr>
          <w:p w:rsidR="002D4EA6" w:rsidRDefault="002D4EA6" w:rsidP="007776BA">
            <w:pPr>
              <w:tabs>
                <w:tab w:val="left" w:pos="567"/>
              </w:tabs>
              <w:contextualSpacing/>
              <w:jc w:val="both"/>
              <w:rPr>
                <w:sz w:val="22"/>
                <w:szCs w:val="22"/>
              </w:rPr>
            </w:pPr>
          </w:p>
        </w:tc>
      </w:tr>
      <w:tr w:rsidR="002D4EA6" w:rsidTr="002D4EA6">
        <w:tc>
          <w:tcPr>
            <w:tcW w:w="534" w:type="dxa"/>
          </w:tcPr>
          <w:p w:rsidR="002D4EA6" w:rsidRDefault="002D4EA6" w:rsidP="007776BA">
            <w:pPr>
              <w:tabs>
                <w:tab w:val="left" w:pos="567"/>
              </w:tabs>
              <w:contextualSpacing/>
              <w:jc w:val="both"/>
              <w:rPr>
                <w:sz w:val="22"/>
                <w:szCs w:val="22"/>
              </w:rPr>
            </w:pPr>
          </w:p>
        </w:tc>
        <w:tc>
          <w:tcPr>
            <w:tcW w:w="4961" w:type="dxa"/>
          </w:tcPr>
          <w:p w:rsidR="002D4EA6" w:rsidRDefault="002D4EA6" w:rsidP="007776BA">
            <w:pPr>
              <w:tabs>
                <w:tab w:val="left" w:pos="567"/>
              </w:tabs>
              <w:contextualSpacing/>
              <w:jc w:val="both"/>
              <w:rPr>
                <w:sz w:val="22"/>
                <w:szCs w:val="22"/>
              </w:rPr>
            </w:pPr>
          </w:p>
        </w:tc>
        <w:tc>
          <w:tcPr>
            <w:tcW w:w="1276" w:type="dxa"/>
          </w:tcPr>
          <w:p w:rsidR="002D4EA6" w:rsidRDefault="002D4EA6" w:rsidP="007776BA">
            <w:pPr>
              <w:tabs>
                <w:tab w:val="left" w:pos="567"/>
              </w:tabs>
              <w:contextualSpacing/>
              <w:jc w:val="both"/>
              <w:rPr>
                <w:sz w:val="22"/>
                <w:szCs w:val="22"/>
              </w:rPr>
            </w:pPr>
          </w:p>
        </w:tc>
        <w:tc>
          <w:tcPr>
            <w:tcW w:w="1275" w:type="dxa"/>
          </w:tcPr>
          <w:p w:rsidR="002D4EA6" w:rsidRDefault="002D4EA6" w:rsidP="007776BA">
            <w:pPr>
              <w:tabs>
                <w:tab w:val="left" w:pos="567"/>
              </w:tabs>
              <w:contextualSpacing/>
              <w:jc w:val="both"/>
              <w:rPr>
                <w:sz w:val="22"/>
                <w:szCs w:val="22"/>
              </w:rPr>
            </w:pPr>
          </w:p>
        </w:tc>
        <w:tc>
          <w:tcPr>
            <w:tcW w:w="993" w:type="dxa"/>
          </w:tcPr>
          <w:p w:rsidR="002D4EA6" w:rsidRDefault="002D4EA6" w:rsidP="007776BA">
            <w:pPr>
              <w:tabs>
                <w:tab w:val="left" w:pos="567"/>
              </w:tabs>
              <w:contextualSpacing/>
              <w:jc w:val="both"/>
              <w:rPr>
                <w:sz w:val="22"/>
                <w:szCs w:val="22"/>
              </w:rPr>
            </w:pPr>
          </w:p>
        </w:tc>
        <w:tc>
          <w:tcPr>
            <w:tcW w:w="1382" w:type="dxa"/>
          </w:tcPr>
          <w:p w:rsidR="002D4EA6" w:rsidRDefault="002D4EA6" w:rsidP="007776BA">
            <w:pPr>
              <w:tabs>
                <w:tab w:val="left" w:pos="567"/>
              </w:tabs>
              <w:contextualSpacing/>
              <w:jc w:val="both"/>
              <w:rPr>
                <w:sz w:val="22"/>
                <w:szCs w:val="22"/>
              </w:rPr>
            </w:pPr>
          </w:p>
        </w:tc>
      </w:tr>
      <w:tr w:rsidR="002D4EA6" w:rsidTr="002D4EA6">
        <w:tc>
          <w:tcPr>
            <w:tcW w:w="534" w:type="dxa"/>
          </w:tcPr>
          <w:p w:rsidR="002D4EA6" w:rsidRDefault="002D4EA6" w:rsidP="007776BA">
            <w:pPr>
              <w:tabs>
                <w:tab w:val="left" w:pos="567"/>
              </w:tabs>
              <w:contextualSpacing/>
              <w:jc w:val="both"/>
              <w:rPr>
                <w:sz w:val="22"/>
                <w:szCs w:val="22"/>
              </w:rPr>
            </w:pPr>
          </w:p>
        </w:tc>
        <w:tc>
          <w:tcPr>
            <w:tcW w:w="4961" w:type="dxa"/>
          </w:tcPr>
          <w:p w:rsidR="002D4EA6" w:rsidRDefault="002D4EA6" w:rsidP="007776BA">
            <w:pPr>
              <w:tabs>
                <w:tab w:val="left" w:pos="567"/>
              </w:tabs>
              <w:contextualSpacing/>
              <w:jc w:val="both"/>
              <w:rPr>
                <w:sz w:val="22"/>
                <w:szCs w:val="22"/>
              </w:rPr>
            </w:pPr>
          </w:p>
        </w:tc>
        <w:tc>
          <w:tcPr>
            <w:tcW w:w="1276" w:type="dxa"/>
          </w:tcPr>
          <w:p w:rsidR="002D4EA6" w:rsidRDefault="002D4EA6" w:rsidP="007776BA">
            <w:pPr>
              <w:tabs>
                <w:tab w:val="left" w:pos="567"/>
              </w:tabs>
              <w:contextualSpacing/>
              <w:jc w:val="both"/>
              <w:rPr>
                <w:sz w:val="22"/>
                <w:szCs w:val="22"/>
              </w:rPr>
            </w:pPr>
          </w:p>
        </w:tc>
        <w:tc>
          <w:tcPr>
            <w:tcW w:w="1275" w:type="dxa"/>
          </w:tcPr>
          <w:p w:rsidR="002D4EA6" w:rsidRDefault="002D4EA6" w:rsidP="007776BA">
            <w:pPr>
              <w:tabs>
                <w:tab w:val="left" w:pos="567"/>
              </w:tabs>
              <w:contextualSpacing/>
              <w:jc w:val="both"/>
              <w:rPr>
                <w:sz w:val="22"/>
                <w:szCs w:val="22"/>
              </w:rPr>
            </w:pPr>
          </w:p>
        </w:tc>
        <w:tc>
          <w:tcPr>
            <w:tcW w:w="993" w:type="dxa"/>
          </w:tcPr>
          <w:p w:rsidR="002D4EA6" w:rsidRDefault="002D4EA6" w:rsidP="007776BA">
            <w:pPr>
              <w:tabs>
                <w:tab w:val="left" w:pos="567"/>
              </w:tabs>
              <w:contextualSpacing/>
              <w:jc w:val="both"/>
              <w:rPr>
                <w:sz w:val="22"/>
                <w:szCs w:val="22"/>
              </w:rPr>
            </w:pPr>
          </w:p>
        </w:tc>
        <w:tc>
          <w:tcPr>
            <w:tcW w:w="1382" w:type="dxa"/>
          </w:tcPr>
          <w:p w:rsidR="002D4EA6" w:rsidRDefault="002D4EA6" w:rsidP="007776BA">
            <w:pPr>
              <w:tabs>
                <w:tab w:val="left" w:pos="567"/>
              </w:tabs>
              <w:contextualSpacing/>
              <w:jc w:val="both"/>
              <w:rPr>
                <w:sz w:val="22"/>
                <w:szCs w:val="22"/>
              </w:rPr>
            </w:pPr>
          </w:p>
        </w:tc>
      </w:tr>
    </w:tbl>
    <w:p w:rsidR="002D4EA6" w:rsidRPr="00453BEB" w:rsidRDefault="002D4EA6" w:rsidP="007776BA">
      <w:pPr>
        <w:tabs>
          <w:tab w:val="left" w:pos="567"/>
        </w:tabs>
        <w:contextualSpacing/>
        <w:jc w:val="both"/>
        <w:rPr>
          <w:sz w:val="22"/>
          <w:szCs w:val="22"/>
        </w:rPr>
      </w:pPr>
    </w:p>
    <w:p w:rsidR="007776BA" w:rsidRPr="002D4EA6" w:rsidRDefault="007776BA" w:rsidP="007776BA">
      <w:pPr>
        <w:tabs>
          <w:tab w:val="left" w:pos="567"/>
        </w:tabs>
        <w:contextualSpacing/>
        <w:jc w:val="both"/>
        <w:rPr>
          <w:i/>
          <w:sz w:val="16"/>
          <w:szCs w:val="16"/>
        </w:rPr>
      </w:pPr>
    </w:p>
    <w:p w:rsidR="007776BA" w:rsidRDefault="007776BA" w:rsidP="007776BA">
      <w:pPr>
        <w:tabs>
          <w:tab w:val="left" w:pos="567"/>
        </w:tabs>
        <w:contextualSpacing/>
        <w:jc w:val="both"/>
        <w:rPr>
          <w:sz w:val="22"/>
          <w:szCs w:val="22"/>
        </w:rPr>
      </w:pPr>
    </w:p>
    <w:p w:rsidR="007776BA" w:rsidRPr="006A0A17" w:rsidRDefault="007776BA" w:rsidP="007776BA">
      <w:pPr>
        <w:tabs>
          <w:tab w:val="left" w:pos="567"/>
        </w:tabs>
        <w:contextualSpacing/>
        <w:jc w:val="both"/>
        <w:rPr>
          <w:sz w:val="22"/>
          <w:szCs w:val="22"/>
        </w:rPr>
      </w:pPr>
    </w:p>
    <w:p w:rsidR="00C31978" w:rsidRPr="00EE7316" w:rsidRDefault="00C31978" w:rsidP="00C31978">
      <w:pPr>
        <w:pStyle w:val="af"/>
        <w:spacing w:after="0"/>
        <w:contextualSpacing/>
        <w:jc w:val="center"/>
        <w:rPr>
          <w:sz w:val="22"/>
          <w:szCs w:val="22"/>
        </w:rPr>
      </w:pPr>
      <w:r w:rsidRPr="00EE7316">
        <w:rPr>
          <w:sz w:val="22"/>
          <w:szCs w:val="22"/>
        </w:rPr>
        <w:t>______________________</w:t>
      </w:r>
      <w:r w:rsidR="00963018">
        <w:rPr>
          <w:sz w:val="22"/>
          <w:szCs w:val="22"/>
        </w:rPr>
        <w:t>_________</w:t>
      </w:r>
      <w:r w:rsidRPr="00EE7316">
        <w:rPr>
          <w:sz w:val="22"/>
          <w:szCs w:val="22"/>
        </w:rPr>
        <w:t>____________     ________________      _________________________</w:t>
      </w:r>
    </w:p>
    <w:p w:rsidR="00C31978" w:rsidRPr="00EE7316" w:rsidRDefault="00C31978" w:rsidP="00C31978">
      <w:pPr>
        <w:pStyle w:val="af"/>
        <w:spacing w:after="0"/>
        <w:contextualSpacing/>
        <w:jc w:val="center"/>
        <w:rPr>
          <w:i/>
          <w:sz w:val="16"/>
          <w:szCs w:val="16"/>
        </w:rPr>
      </w:pPr>
      <w:r w:rsidRPr="00EE7316">
        <w:rPr>
          <w:i/>
          <w:sz w:val="16"/>
          <w:szCs w:val="16"/>
        </w:rPr>
        <w:t xml:space="preserve">(должность руководителя или уполномоченного </w:t>
      </w:r>
      <w:proofErr w:type="gramStart"/>
      <w:r w:rsidRPr="00EE7316">
        <w:rPr>
          <w:i/>
          <w:sz w:val="16"/>
          <w:szCs w:val="16"/>
        </w:rPr>
        <w:t xml:space="preserve">лица)   </w:t>
      </w:r>
      <w:proofErr w:type="gramEnd"/>
      <w:r w:rsidRPr="00EE7316">
        <w:rPr>
          <w:i/>
          <w:sz w:val="16"/>
          <w:szCs w:val="16"/>
        </w:rPr>
        <w:t xml:space="preserve">                                (подпись)                        (фамилия и инициалы)</w:t>
      </w:r>
    </w:p>
    <w:p w:rsidR="00C31978" w:rsidRDefault="00C31978" w:rsidP="00963018">
      <w:pPr>
        <w:pStyle w:val="af"/>
        <w:spacing w:after="0"/>
        <w:ind w:right="5243"/>
        <w:contextualSpacing/>
        <w:jc w:val="center"/>
        <w:rPr>
          <w:i/>
          <w:sz w:val="16"/>
          <w:szCs w:val="16"/>
        </w:rPr>
      </w:pPr>
      <w:r w:rsidRPr="00EE7316">
        <w:rPr>
          <w:i/>
          <w:sz w:val="16"/>
          <w:szCs w:val="16"/>
        </w:rPr>
        <w:t>(для юридических лиц)</w:t>
      </w:r>
    </w:p>
    <w:p w:rsidR="0013282F" w:rsidRPr="00EE7316" w:rsidRDefault="0013282F" w:rsidP="00C31978">
      <w:pPr>
        <w:pStyle w:val="af"/>
        <w:spacing w:after="0"/>
        <w:ind w:left="1080"/>
        <w:contextualSpacing/>
        <w:rPr>
          <w:i/>
          <w:sz w:val="16"/>
          <w:szCs w:val="16"/>
        </w:rPr>
      </w:pPr>
    </w:p>
    <w:p w:rsidR="00C31978" w:rsidRPr="00EE7316" w:rsidRDefault="00E07F93" w:rsidP="00C31978">
      <w:pPr>
        <w:widowControl w:val="0"/>
        <w:contextualSpacing/>
        <w:jc w:val="both"/>
        <w:rPr>
          <w:sz w:val="22"/>
          <w:szCs w:val="22"/>
        </w:rPr>
      </w:pPr>
      <w:r>
        <w:rPr>
          <w:sz w:val="22"/>
          <w:szCs w:val="22"/>
        </w:rPr>
        <w:t>«____» ____________________ 20</w:t>
      </w:r>
      <w:r w:rsidR="0073348F">
        <w:rPr>
          <w:sz w:val="22"/>
          <w:szCs w:val="22"/>
        </w:rPr>
        <w:t>2</w:t>
      </w:r>
      <w:r w:rsidR="00384E96" w:rsidRPr="009A521B">
        <w:rPr>
          <w:sz w:val="22"/>
          <w:szCs w:val="22"/>
        </w:rPr>
        <w:t>0</w:t>
      </w:r>
      <w:r w:rsidR="00C31978" w:rsidRPr="00EE7316">
        <w:rPr>
          <w:sz w:val="22"/>
          <w:szCs w:val="22"/>
        </w:rPr>
        <w:t xml:space="preserve"> г.</w:t>
      </w:r>
    </w:p>
    <w:p w:rsidR="00C31978" w:rsidRPr="00EE7316" w:rsidRDefault="00C31978" w:rsidP="00C31978">
      <w:pPr>
        <w:widowControl w:val="0"/>
        <w:contextualSpacing/>
        <w:jc w:val="both"/>
        <w:rPr>
          <w:sz w:val="2"/>
          <w:szCs w:val="10"/>
        </w:rPr>
      </w:pPr>
      <w:proofErr w:type="gramStart"/>
      <w:r w:rsidRPr="00EE7316">
        <w:rPr>
          <w:sz w:val="8"/>
          <w:szCs w:val="8"/>
        </w:rPr>
        <w:t>,</w:t>
      </w:r>
      <w:r w:rsidRPr="00EE7316">
        <w:rPr>
          <w:sz w:val="14"/>
          <w:szCs w:val="22"/>
        </w:rPr>
        <w:t>МП</w:t>
      </w:r>
      <w:proofErr w:type="gramEnd"/>
      <w:r>
        <w:rPr>
          <w:sz w:val="14"/>
          <w:szCs w:val="22"/>
        </w:rPr>
        <w:t xml:space="preserve"> (при наличии</w:t>
      </w:r>
      <w:r w:rsidR="00681747">
        <w:rPr>
          <w:sz w:val="14"/>
          <w:szCs w:val="22"/>
        </w:rPr>
        <w:t xml:space="preserve"> печати</w:t>
      </w:r>
      <w:r>
        <w:rPr>
          <w:sz w:val="14"/>
          <w:szCs w:val="22"/>
        </w:rPr>
        <w:t>)</w:t>
      </w:r>
    </w:p>
    <w:p w:rsidR="00EA1A18" w:rsidRPr="00F24711" w:rsidRDefault="00EA1A18" w:rsidP="00500FFD">
      <w:pPr>
        <w:pStyle w:val="1"/>
        <w:keepNext w:val="0"/>
        <w:widowControl w:val="0"/>
        <w:spacing w:before="0" w:after="0"/>
        <w:jc w:val="center"/>
        <w:rPr>
          <w:rFonts w:ascii="Times New Roman" w:hAnsi="Times New Roman" w:cs="Times New Roman"/>
          <w:sz w:val="16"/>
          <w:szCs w:val="16"/>
          <w:lang w:val="ru-RU"/>
        </w:rPr>
        <w:sectPr w:rsidR="00EA1A18" w:rsidRPr="00F24711" w:rsidSect="00D97C42">
          <w:headerReference w:type="even" r:id="rId16"/>
          <w:headerReference w:type="default" r:id="rId17"/>
          <w:footerReference w:type="even" r:id="rId18"/>
          <w:footerReference w:type="default" r:id="rId19"/>
          <w:pgSz w:w="11909" w:h="16834" w:code="9"/>
          <w:pgMar w:top="1134" w:right="567" w:bottom="1134" w:left="1134" w:header="357" w:footer="210" w:gutter="0"/>
          <w:cols w:space="720"/>
          <w:titlePg/>
          <w:docGrid w:linePitch="326"/>
        </w:sectPr>
      </w:pPr>
    </w:p>
    <w:p w:rsidR="00C22D32" w:rsidRPr="00AB49F2" w:rsidRDefault="00C41812" w:rsidP="008542FA">
      <w:pPr>
        <w:pStyle w:val="af"/>
        <w:spacing w:after="0"/>
        <w:contextualSpacing/>
        <w:rPr>
          <w:b/>
          <w:sz w:val="22"/>
          <w:szCs w:val="22"/>
        </w:rPr>
      </w:pPr>
      <w:r>
        <w:rPr>
          <w:b/>
          <w:noProof/>
          <w:sz w:val="22"/>
          <w:szCs w:val="22"/>
        </w:rPr>
        <w:lastRenderedPageBreak/>
        <mc:AlternateContent>
          <mc:Choice Requires="wps">
            <w:drawing>
              <wp:anchor distT="0" distB="0" distL="114300" distR="114300" simplePos="0" relativeHeight="251660800" behindDoc="0" locked="0" layoutInCell="1" allowOverlap="1">
                <wp:simplePos x="0" y="0"/>
                <wp:positionH relativeFrom="column">
                  <wp:posOffset>4860290</wp:posOffset>
                </wp:positionH>
                <wp:positionV relativeFrom="paragraph">
                  <wp:posOffset>-50165</wp:posOffset>
                </wp:positionV>
                <wp:extent cx="2144395" cy="266700"/>
                <wp:effectExtent l="2540" t="0" r="0" b="254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B69" w:rsidRPr="004C2E8A" w:rsidRDefault="00FC2B69" w:rsidP="00134706">
                            <w:pPr>
                              <w:rPr>
                                <w:i/>
                                <w:color w:val="A6A6A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0" type="#_x0000_t202" style="position:absolute;margin-left:382.7pt;margin-top:-3.95pt;width:168.85pt;height:21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zHhQ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Ec&#10;I0V6oOiBjx5d6xFli1CewbgKvO4N+PkR9oHmmKozd5p+ckjpm46oLX9prR46ThiEl4WTydnRCccF&#10;kM3wVjO4h+y8jkBja/tQO6gGAnSg6fFETYiFwmaeFcWLEmKkYMsXi2UauUtIdTxtrPOvue5RmNTY&#10;AvURnezvnA/RkOroEi5zWgrWCCnjwm43N9KiPQGZNPGLCTxxkyo4Kx2OTYjTDgQJdwRbCDfS/rXM&#10;8iK9zstZs1gtZ0VTzGflMl3N0qy8LhdpURa3zbcQYFZUnWCMqzuh+FGCWfF3FB+aYRJPFCEaalzO&#10;8/lE0R+TTOP3uyR74aEjpehrvDo5kSoQ+0oxSJtUngg5zZOfw49Vhhoc/7EqUQaB+UkDftyMUXDF&#10;UV0bzR5BF1YDbUA+vCYw6bT9gtEAnVlj93lHLMdIvlGgrRKkEFo5Lor5MoeFPbdszi1EUYCqscdo&#10;mt74qf13xoptBzcd1fwS9NiIKJUg3Cmqg4qh+2JOh5citPf5Onr9eM/W3wEAAP//AwBQSwMEFAAG&#10;AAgAAAAhALcrA/HfAAAACgEAAA8AAABkcnMvZG93bnJldi54bWxMj8tOwzAQRfdI/IM1SOxaJ/QF&#10;IU5VUbFhgURBgqUbT+IIe2zZbhr+HncFy9E9uvdMvZ2sYSOGODgSUM4LYEitUwP1Aj7en2f3wGKS&#10;pKRxhAJ+MMK2ub6qZaXcmd5wPKSe5RKKlRSgU/IV57HVaGWcO4+Us84FK1M+Q89VkOdcbg2/K4o1&#10;t3KgvKClxyeN7ffhZAV8Wj2ofXj96pQZ9y/dbuWn4IW4vZl2j8ASTukPhot+VocmOx3diVRkRsBm&#10;vVpmVMBs8wDsApTFogR2FLBYlsCbmv9/ofkFAAD//wMAUEsBAi0AFAAGAAgAAAAhALaDOJL+AAAA&#10;4QEAABMAAAAAAAAAAAAAAAAAAAAAAFtDb250ZW50X1R5cGVzXS54bWxQSwECLQAUAAYACAAAACEA&#10;OP0h/9YAAACUAQAACwAAAAAAAAAAAAAAAAAvAQAAX3JlbHMvLnJlbHNQSwECLQAUAAYACAAAACEA&#10;lIlMx4UCAAAXBQAADgAAAAAAAAAAAAAAAAAuAgAAZHJzL2Uyb0RvYy54bWxQSwECLQAUAAYACAAA&#10;ACEAtysD8d8AAAAKAQAADwAAAAAAAAAAAAAAAADfBAAAZHJzL2Rvd25yZXYueG1sUEsFBgAAAAAE&#10;AAQA8wAAAOsFAAAAAA==&#10;" stroked="f">
                <v:textbox style="mso-fit-shape-to-text:t">
                  <w:txbxContent>
                    <w:p w:rsidR="00FC2B69" w:rsidRPr="004C2E8A" w:rsidRDefault="00FC2B69" w:rsidP="00134706">
                      <w:pPr>
                        <w:rPr>
                          <w:i/>
                          <w:color w:val="A6A6A6"/>
                        </w:rPr>
                      </w:pPr>
                    </w:p>
                  </w:txbxContent>
                </v:textbox>
              </v:shape>
            </w:pict>
          </mc:Fallback>
        </mc:AlternateContent>
      </w:r>
      <w:r w:rsidR="00134706">
        <w:rPr>
          <w:b/>
          <w:sz w:val="22"/>
          <w:szCs w:val="22"/>
        </w:rPr>
        <w:t>ФОРМА </w:t>
      </w:r>
      <w:r w:rsidR="002810B9">
        <w:rPr>
          <w:b/>
          <w:sz w:val="22"/>
          <w:szCs w:val="22"/>
        </w:rPr>
        <w:t>5</w:t>
      </w:r>
    </w:p>
    <w:p w:rsidR="00826981" w:rsidRDefault="00826981" w:rsidP="00AB49F2">
      <w:pPr>
        <w:jc w:val="center"/>
        <w:rPr>
          <w:b/>
          <w:bCs/>
          <w:sz w:val="22"/>
          <w:szCs w:val="22"/>
        </w:rPr>
      </w:pPr>
    </w:p>
    <w:p w:rsidR="00AB49F2" w:rsidRPr="00AB49F2" w:rsidRDefault="00AB49F2" w:rsidP="00AB49F2">
      <w:pPr>
        <w:jc w:val="center"/>
        <w:rPr>
          <w:b/>
          <w:bCs/>
          <w:sz w:val="22"/>
          <w:szCs w:val="22"/>
        </w:rPr>
      </w:pPr>
      <w:r w:rsidRPr="00AB49F2">
        <w:rPr>
          <w:b/>
          <w:bCs/>
          <w:sz w:val="22"/>
          <w:szCs w:val="22"/>
        </w:rPr>
        <w:t>Декларация</w:t>
      </w:r>
    </w:p>
    <w:p w:rsidR="00AB49F2" w:rsidRDefault="00AB49F2" w:rsidP="00AB49F2">
      <w:pPr>
        <w:jc w:val="center"/>
        <w:rPr>
          <w:b/>
          <w:bCs/>
          <w:sz w:val="22"/>
          <w:szCs w:val="22"/>
        </w:rPr>
      </w:pPr>
      <w:r w:rsidRPr="00AB49F2">
        <w:rPr>
          <w:b/>
          <w:bCs/>
          <w:sz w:val="22"/>
          <w:szCs w:val="22"/>
        </w:rPr>
        <w:t>о соответствии участника закупки критериям отнесения</w:t>
      </w:r>
      <w:r w:rsidRPr="00AB49F2">
        <w:rPr>
          <w:b/>
          <w:bCs/>
          <w:sz w:val="22"/>
          <w:szCs w:val="22"/>
        </w:rPr>
        <w:br/>
        <w:t>к субъектам малого и среднего предпринимательства</w:t>
      </w:r>
    </w:p>
    <w:p w:rsidR="00FA5DB5" w:rsidRPr="005A004D" w:rsidRDefault="00FA5DB5" w:rsidP="00AB49F2">
      <w:pPr>
        <w:jc w:val="center"/>
        <w:rPr>
          <w:i/>
          <w:sz w:val="18"/>
          <w:szCs w:val="18"/>
        </w:rPr>
      </w:pPr>
      <w:r w:rsidRPr="00FA5DB5">
        <w:rPr>
          <w:i/>
          <w:sz w:val="18"/>
          <w:szCs w:val="18"/>
        </w:rPr>
        <w:t>(только для участника закупки, который относится к субъектам малого или среднего предпринимательства и является вновь зарегистрированным индивидуальным предпринимателем или вновь созданным юридическим лицом, в случае отсутствия сведений о таком участнике закупки в Едином реестре субъектов малого и среднего предпринимательства официального сайта ФНС России)</w:t>
      </w:r>
    </w:p>
    <w:p w:rsidR="00AB49F2" w:rsidRPr="00AB49F2" w:rsidRDefault="00AB49F2" w:rsidP="00AB49F2">
      <w:pPr>
        <w:ind w:firstLine="567"/>
        <w:rPr>
          <w:sz w:val="22"/>
          <w:szCs w:val="22"/>
        </w:rPr>
      </w:pPr>
      <w:r w:rsidRPr="00AB49F2">
        <w:rPr>
          <w:sz w:val="22"/>
          <w:szCs w:val="22"/>
        </w:rPr>
        <w:t xml:space="preserve">Подтверждаем, что </w:t>
      </w:r>
    </w:p>
    <w:p w:rsidR="00AB49F2" w:rsidRPr="00AB49F2" w:rsidRDefault="00AB49F2" w:rsidP="00AB49F2">
      <w:pPr>
        <w:pBdr>
          <w:top w:val="single" w:sz="4" w:space="1" w:color="auto"/>
        </w:pBdr>
        <w:ind w:left="2637"/>
        <w:jc w:val="center"/>
        <w:rPr>
          <w:i/>
          <w:sz w:val="16"/>
          <w:szCs w:val="16"/>
        </w:rPr>
      </w:pPr>
      <w:r w:rsidRPr="00AB49F2">
        <w:rPr>
          <w:i/>
          <w:sz w:val="16"/>
          <w:szCs w:val="16"/>
        </w:rPr>
        <w:t>(указывается наименование участника закупки)</w:t>
      </w:r>
    </w:p>
    <w:p w:rsidR="00AB49F2" w:rsidRDefault="00AB49F2" w:rsidP="00FC1A8B">
      <w:pPr>
        <w:jc w:val="both"/>
        <w:rPr>
          <w:sz w:val="22"/>
          <w:szCs w:val="22"/>
        </w:rPr>
      </w:pPr>
      <w:r w:rsidRPr="00AB49F2">
        <w:rPr>
          <w:sz w:val="22"/>
          <w:szCs w:val="22"/>
        </w:rPr>
        <w:t>в соответствии со</w:t>
      </w:r>
      <w:r w:rsidR="00FF4354">
        <w:rPr>
          <w:sz w:val="22"/>
          <w:szCs w:val="22"/>
        </w:rPr>
        <w:t xml:space="preserve"> статьей 4 Федерального закона «</w:t>
      </w:r>
      <w:r w:rsidRPr="00AB49F2">
        <w:rPr>
          <w:sz w:val="22"/>
          <w:szCs w:val="22"/>
        </w:rPr>
        <w:t>О развитии малого и среднего предпринимательства в Российской Федерации</w:t>
      </w:r>
      <w:r w:rsidR="00FF4354">
        <w:rPr>
          <w:sz w:val="22"/>
          <w:szCs w:val="22"/>
        </w:rPr>
        <w:t>»</w:t>
      </w:r>
      <w:r w:rsidRPr="00AB49F2">
        <w:rPr>
          <w:sz w:val="22"/>
          <w:szCs w:val="22"/>
        </w:rPr>
        <w:t xml:space="preserve"> удовлетворяет критериям отнесения организации к субъектам</w:t>
      </w:r>
      <w:r w:rsidR="004E6A79">
        <w:rPr>
          <w:sz w:val="22"/>
          <w:szCs w:val="22"/>
        </w:rPr>
        <w:t xml:space="preserve"> _____________</w:t>
      </w:r>
      <w:r w:rsidR="00FC1A8B">
        <w:rPr>
          <w:sz w:val="22"/>
          <w:szCs w:val="22"/>
        </w:rPr>
        <w:t>___</w:t>
      </w:r>
    </w:p>
    <w:p w:rsidR="00FC1A8B" w:rsidRPr="00AB49F2" w:rsidRDefault="004E6A79" w:rsidP="00FC1A8B">
      <w:pPr>
        <w:jc w:val="both"/>
        <w:rPr>
          <w:sz w:val="22"/>
          <w:szCs w:val="22"/>
        </w:rPr>
      </w:pPr>
      <w:r>
        <w:rPr>
          <w:sz w:val="22"/>
          <w:szCs w:val="22"/>
        </w:rPr>
        <w:t>________________________</w:t>
      </w:r>
    </w:p>
    <w:p w:rsidR="00AB49F2" w:rsidRPr="00AB49F2" w:rsidRDefault="00AB49F2" w:rsidP="00AB49F2">
      <w:pPr>
        <w:pBdr>
          <w:top w:val="single" w:sz="4" w:space="1" w:color="auto"/>
        </w:pBdr>
        <w:ind w:left="2637"/>
        <w:jc w:val="center"/>
        <w:rPr>
          <w:i/>
          <w:sz w:val="16"/>
          <w:szCs w:val="16"/>
        </w:rPr>
      </w:pPr>
      <w:r w:rsidRPr="00AB49F2">
        <w:rPr>
          <w:i/>
          <w:sz w:val="16"/>
          <w:szCs w:val="16"/>
        </w:rPr>
        <w:t>(указывается субъект малого или среднего предпринимательства</w:t>
      </w:r>
      <w:r w:rsidR="00FC1A8B">
        <w:rPr>
          <w:i/>
          <w:sz w:val="16"/>
          <w:szCs w:val="16"/>
        </w:rPr>
        <w:t xml:space="preserve"> </w:t>
      </w:r>
      <w:r w:rsidRPr="00AB49F2">
        <w:rPr>
          <w:i/>
          <w:sz w:val="16"/>
          <w:szCs w:val="16"/>
        </w:rPr>
        <w:t>в зависимости от критериев отнесения)</w:t>
      </w:r>
    </w:p>
    <w:p w:rsidR="00AB49F2" w:rsidRPr="00AB49F2" w:rsidRDefault="00AB49F2" w:rsidP="00AB49F2">
      <w:pPr>
        <w:rPr>
          <w:sz w:val="22"/>
          <w:szCs w:val="22"/>
        </w:rPr>
      </w:pPr>
      <w:r w:rsidRPr="00AB49F2">
        <w:rPr>
          <w:sz w:val="22"/>
          <w:szCs w:val="22"/>
        </w:rPr>
        <w:t>предпринимательства, и сообщаем следующую информацию:</w:t>
      </w:r>
    </w:p>
    <w:p w:rsidR="00826981" w:rsidRDefault="00826981" w:rsidP="00AB49F2">
      <w:pPr>
        <w:ind w:left="567"/>
        <w:rPr>
          <w:sz w:val="22"/>
          <w:szCs w:val="22"/>
        </w:rPr>
      </w:pPr>
    </w:p>
    <w:p w:rsidR="00AB49F2" w:rsidRPr="00AB49F2" w:rsidRDefault="00AB49F2" w:rsidP="00AB49F2">
      <w:pPr>
        <w:ind w:left="567"/>
        <w:rPr>
          <w:sz w:val="22"/>
          <w:szCs w:val="22"/>
        </w:rPr>
      </w:pPr>
      <w:r w:rsidRPr="00AB49F2">
        <w:rPr>
          <w:sz w:val="22"/>
          <w:szCs w:val="22"/>
        </w:rPr>
        <w:t>1. Адрес местонахождения (юридический адрес): ______________________</w:t>
      </w:r>
      <w:r w:rsidR="00B804D8">
        <w:rPr>
          <w:sz w:val="22"/>
          <w:szCs w:val="22"/>
        </w:rPr>
        <w:t>_______</w:t>
      </w:r>
      <w:r w:rsidRPr="00AB49F2">
        <w:rPr>
          <w:sz w:val="22"/>
          <w:szCs w:val="22"/>
        </w:rPr>
        <w:t>______________</w:t>
      </w:r>
    </w:p>
    <w:p w:rsidR="00AB49F2" w:rsidRPr="00AB49F2" w:rsidRDefault="00AB49F2" w:rsidP="00AB49F2">
      <w:pPr>
        <w:tabs>
          <w:tab w:val="right" w:pos="9639"/>
        </w:tabs>
        <w:ind w:left="567"/>
        <w:rPr>
          <w:sz w:val="22"/>
          <w:szCs w:val="22"/>
        </w:rPr>
      </w:pPr>
      <w:r w:rsidRPr="00AB49F2">
        <w:rPr>
          <w:sz w:val="22"/>
          <w:szCs w:val="22"/>
        </w:rPr>
        <w:t>2.</w:t>
      </w:r>
      <w:r w:rsidRPr="00AB49F2">
        <w:rPr>
          <w:sz w:val="22"/>
          <w:szCs w:val="22"/>
          <w:lang w:val="en-US"/>
        </w:rPr>
        <w:t> </w:t>
      </w:r>
      <w:r w:rsidR="00B804D8">
        <w:rPr>
          <w:sz w:val="22"/>
          <w:szCs w:val="22"/>
        </w:rPr>
        <w:t xml:space="preserve">ИНН/КПП: </w:t>
      </w:r>
      <w:r w:rsidR="00B804D8">
        <w:rPr>
          <w:sz w:val="22"/>
          <w:szCs w:val="22"/>
        </w:rPr>
        <w:tab/>
      </w:r>
    </w:p>
    <w:p w:rsidR="00AB49F2" w:rsidRPr="00AB49F2" w:rsidRDefault="00AB49F2" w:rsidP="00AB49F2">
      <w:pPr>
        <w:pBdr>
          <w:top w:val="single" w:sz="4" w:space="1" w:color="auto"/>
        </w:pBdr>
        <w:ind w:left="2637"/>
        <w:jc w:val="center"/>
        <w:rPr>
          <w:i/>
          <w:sz w:val="16"/>
          <w:szCs w:val="16"/>
        </w:rPr>
      </w:pPr>
      <w:r w:rsidRPr="00AB49F2">
        <w:rPr>
          <w:i/>
          <w:sz w:val="16"/>
          <w:szCs w:val="16"/>
        </w:rPr>
        <w:t>(№, сведения о дате выдачи документа и выдавшем его органе)</w:t>
      </w:r>
    </w:p>
    <w:p w:rsidR="00AB49F2" w:rsidRPr="00AB49F2" w:rsidRDefault="00AB49F2" w:rsidP="00AB49F2">
      <w:pPr>
        <w:tabs>
          <w:tab w:val="right" w:pos="9923"/>
        </w:tabs>
        <w:ind w:left="567"/>
        <w:rPr>
          <w:sz w:val="22"/>
          <w:szCs w:val="22"/>
        </w:rPr>
      </w:pPr>
      <w:r w:rsidRPr="00AB49F2">
        <w:rPr>
          <w:sz w:val="22"/>
          <w:szCs w:val="22"/>
        </w:rPr>
        <w:t>3. ОГРН: __________________________________________________________________</w:t>
      </w:r>
      <w:r w:rsidR="00B804D8">
        <w:rPr>
          <w:sz w:val="22"/>
          <w:szCs w:val="22"/>
        </w:rPr>
        <w:t>______</w:t>
      </w:r>
      <w:r w:rsidRPr="00AB49F2">
        <w:rPr>
          <w:sz w:val="22"/>
          <w:szCs w:val="22"/>
        </w:rPr>
        <w:t>_____.</w:t>
      </w:r>
    </w:p>
    <w:p w:rsidR="00AB49F2" w:rsidRPr="00AB49F2" w:rsidRDefault="00AB49F2" w:rsidP="00AB49F2">
      <w:pPr>
        <w:ind w:left="567" w:right="113"/>
        <w:rPr>
          <w:sz w:val="22"/>
          <w:szCs w:val="22"/>
        </w:rPr>
      </w:pPr>
      <w:r w:rsidRPr="00AB49F2">
        <w:rPr>
          <w:sz w:val="22"/>
          <w:szCs w:val="22"/>
        </w:rPr>
        <w:t>4. Исключен.</w:t>
      </w:r>
    </w:p>
    <w:p w:rsidR="00AB49F2" w:rsidRPr="00AB49F2" w:rsidRDefault="00AB49F2" w:rsidP="00AB49F2">
      <w:pPr>
        <w:ind w:firstLine="567"/>
        <w:rPr>
          <w:sz w:val="22"/>
          <w:szCs w:val="22"/>
        </w:rPr>
      </w:pPr>
      <w:r w:rsidRPr="00AB49F2">
        <w:rPr>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A40B3B" w:rsidRPr="00A40B3B">
        <w:rPr>
          <w:sz w:val="22"/>
          <w:szCs w:val="22"/>
          <w:vertAlign w:val="superscript"/>
        </w:rPr>
        <w:t>1</w:t>
      </w:r>
      <w:r w:rsidR="00A40B3B" w:rsidRPr="00AB49F2">
        <w:rPr>
          <w:sz w:val="22"/>
          <w:szCs w:val="22"/>
        </w:rPr>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273"/>
        <w:gridCol w:w="1588"/>
        <w:gridCol w:w="1588"/>
        <w:gridCol w:w="1218"/>
      </w:tblGrid>
      <w:tr w:rsidR="00AB49F2" w:rsidRPr="00B4649B" w:rsidTr="00106121">
        <w:trPr>
          <w:cantSplit/>
          <w:tblHeader/>
        </w:trPr>
        <w:tc>
          <w:tcPr>
            <w:tcW w:w="567" w:type="dxa"/>
            <w:vAlign w:val="center"/>
          </w:tcPr>
          <w:p w:rsidR="00AB49F2" w:rsidRPr="00B4649B" w:rsidRDefault="00AB49F2" w:rsidP="00B4649B">
            <w:pPr>
              <w:jc w:val="center"/>
              <w:rPr>
                <w:sz w:val="22"/>
                <w:szCs w:val="22"/>
              </w:rPr>
            </w:pPr>
            <w:r w:rsidRPr="00B4649B">
              <w:rPr>
                <w:sz w:val="22"/>
                <w:szCs w:val="22"/>
              </w:rPr>
              <w:t>№ п/п</w:t>
            </w:r>
          </w:p>
        </w:tc>
        <w:tc>
          <w:tcPr>
            <w:tcW w:w="5273" w:type="dxa"/>
            <w:vAlign w:val="center"/>
          </w:tcPr>
          <w:p w:rsidR="00AB49F2" w:rsidRPr="00B4649B" w:rsidRDefault="00AB49F2" w:rsidP="00B4649B">
            <w:pPr>
              <w:jc w:val="center"/>
              <w:rPr>
                <w:sz w:val="22"/>
                <w:szCs w:val="22"/>
              </w:rPr>
            </w:pPr>
            <w:r w:rsidRPr="00B4649B">
              <w:rPr>
                <w:sz w:val="22"/>
                <w:szCs w:val="22"/>
              </w:rPr>
              <w:t>Наименование сведений</w:t>
            </w:r>
          </w:p>
        </w:tc>
        <w:tc>
          <w:tcPr>
            <w:tcW w:w="1588" w:type="dxa"/>
            <w:vAlign w:val="center"/>
          </w:tcPr>
          <w:p w:rsidR="00AB49F2" w:rsidRPr="00B4649B" w:rsidRDefault="00AB49F2" w:rsidP="00B4649B">
            <w:pPr>
              <w:jc w:val="center"/>
              <w:rPr>
                <w:sz w:val="22"/>
                <w:szCs w:val="22"/>
              </w:rPr>
            </w:pPr>
            <w:r w:rsidRPr="00B4649B">
              <w:rPr>
                <w:sz w:val="22"/>
                <w:szCs w:val="22"/>
              </w:rPr>
              <w:t>Малые предприятия</w:t>
            </w:r>
          </w:p>
        </w:tc>
        <w:tc>
          <w:tcPr>
            <w:tcW w:w="1588" w:type="dxa"/>
            <w:vAlign w:val="center"/>
          </w:tcPr>
          <w:p w:rsidR="00AB49F2" w:rsidRPr="00B4649B" w:rsidRDefault="00AB49F2" w:rsidP="00B4649B">
            <w:pPr>
              <w:jc w:val="center"/>
              <w:rPr>
                <w:sz w:val="22"/>
                <w:szCs w:val="22"/>
              </w:rPr>
            </w:pPr>
            <w:r w:rsidRPr="00B4649B">
              <w:rPr>
                <w:sz w:val="22"/>
                <w:szCs w:val="22"/>
              </w:rPr>
              <w:t>Средние предприятия</w:t>
            </w:r>
          </w:p>
        </w:tc>
        <w:tc>
          <w:tcPr>
            <w:tcW w:w="1218" w:type="dxa"/>
            <w:vAlign w:val="center"/>
          </w:tcPr>
          <w:p w:rsidR="00AB49F2" w:rsidRPr="00B4649B" w:rsidRDefault="00AB49F2" w:rsidP="00B4649B">
            <w:pPr>
              <w:jc w:val="center"/>
              <w:rPr>
                <w:sz w:val="22"/>
                <w:szCs w:val="22"/>
              </w:rPr>
            </w:pPr>
            <w:r w:rsidRPr="00B4649B">
              <w:rPr>
                <w:sz w:val="22"/>
                <w:szCs w:val="22"/>
              </w:rPr>
              <w:t>Показатель</w:t>
            </w:r>
          </w:p>
        </w:tc>
      </w:tr>
      <w:tr w:rsidR="00AB49F2" w:rsidRPr="00AC3BFE" w:rsidTr="00106121">
        <w:trPr>
          <w:cantSplit/>
          <w:tblHeader/>
        </w:trPr>
        <w:tc>
          <w:tcPr>
            <w:tcW w:w="567" w:type="dxa"/>
          </w:tcPr>
          <w:p w:rsidR="00A40B3B" w:rsidRPr="00AC3BFE" w:rsidRDefault="00AB49F2" w:rsidP="00A40B3B">
            <w:pPr>
              <w:jc w:val="center"/>
              <w:rPr>
                <w:sz w:val="16"/>
                <w:szCs w:val="16"/>
              </w:rPr>
            </w:pPr>
            <w:r w:rsidRPr="00AC3BFE">
              <w:rPr>
                <w:sz w:val="16"/>
                <w:szCs w:val="16"/>
              </w:rPr>
              <w:t>1</w:t>
            </w:r>
            <w:r w:rsidR="00A40B3B" w:rsidRPr="00A40B3B">
              <w:rPr>
                <w:sz w:val="16"/>
                <w:szCs w:val="16"/>
                <w:vertAlign w:val="superscript"/>
              </w:rPr>
              <w:t>2</w:t>
            </w:r>
          </w:p>
        </w:tc>
        <w:tc>
          <w:tcPr>
            <w:tcW w:w="5273" w:type="dxa"/>
          </w:tcPr>
          <w:p w:rsidR="00AB49F2" w:rsidRPr="00AC3BFE" w:rsidRDefault="00AB49F2" w:rsidP="00B4649B">
            <w:pPr>
              <w:jc w:val="center"/>
              <w:rPr>
                <w:sz w:val="16"/>
                <w:szCs w:val="16"/>
              </w:rPr>
            </w:pPr>
            <w:r w:rsidRPr="00AC3BFE">
              <w:rPr>
                <w:sz w:val="16"/>
                <w:szCs w:val="16"/>
              </w:rPr>
              <w:t>2</w:t>
            </w:r>
          </w:p>
        </w:tc>
        <w:tc>
          <w:tcPr>
            <w:tcW w:w="1588" w:type="dxa"/>
          </w:tcPr>
          <w:p w:rsidR="00AB49F2" w:rsidRPr="00AC3BFE" w:rsidRDefault="00AB49F2" w:rsidP="00B4649B">
            <w:pPr>
              <w:jc w:val="center"/>
              <w:rPr>
                <w:sz w:val="16"/>
                <w:szCs w:val="16"/>
              </w:rPr>
            </w:pPr>
            <w:r w:rsidRPr="00AC3BFE">
              <w:rPr>
                <w:sz w:val="16"/>
                <w:szCs w:val="16"/>
              </w:rPr>
              <w:t>3</w:t>
            </w:r>
          </w:p>
        </w:tc>
        <w:tc>
          <w:tcPr>
            <w:tcW w:w="1588" w:type="dxa"/>
          </w:tcPr>
          <w:p w:rsidR="00AB49F2" w:rsidRPr="00AC3BFE" w:rsidRDefault="00AB49F2" w:rsidP="00B4649B">
            <w:pPr>
              <w:jc w:val="center"/>
              <w:rPr>
                <w:sz w:val="16"/>
                <w:szCs w:val="16"/>
              </w:rPr>
            </w:pPr>
            <w:r w:rsidRPr="00AC3BFE">
              <w:rPr>
                <w:sz w:val="16"/>
                <w:szCs w:val="16"/>
              </w:rPr>
              <w:t>4</w:t>
            </w:r>
          </w:p>
        </w:tc>
        <w:tc>
          <w:tcPr>
            <w:tcW w:w="1218" w:type="dxa"/>
          </w:tcPr>
          <w:p w:rsidR="00AB49F2" w:rsidRPr="00AC3BFE" w:rsidRDefault="00AB49F2" w:rsidP="00B4649B">
            <w:pPr>
              <w:jc w:val="center"/>
              <w:rPr>
                <w:sz w:val="16"/>
                <w:szCs w:val="16"/>
              </w:rPr>
            </w:pPr>
            <w:r w:rsidRPr="00AC3BFE">
              <w:rPr>
                <w:sz w:val="16"/>
                <w:szCs w:val="16"/>
              </w:rPr>
              <w:t>5</w:t>
            </w:r>
          </w:p>
        </w:tc>
      </w:tr>
      <w:tr w:rsidR="00AB49F2" w:rsidRPr="001F5F20" w:rsidTr="00106121">
        <w:trPr>
          <w:cantSplit/>
        </w:trPr>
        <w:tc>
          <w:tcPr>
            <w:tcW w:w="567" w:type="dxa"/>
          </w:tcPr>
          <w:p w:rsidR="00AB49F2" w:rsidRPr="001F5F20" w:rsidRDefault="00AB49F2" w:rsidP="00B4649B">
            <w:pPr>
              <w:jc w:val="center"/>
            </w:pPr>
            <w:r w:rsidRPr="001F5F20">
              <w:t>1</w:t>
            </w:r>
          </w:p>
        </w:tc>
        <w:tc>
          <w:tcPr>
            <w:tcW w:w="5273" w:type="dxa"/>
          </w:tcPr>
          <w:p w:rsidR="00AB49F2" w:rsidRPr="00C34A1C" w:rsidRDefault="00AB49F2" w:rsidP="00BC2443">
            <w:pPr>
              <w:ind w:left="57" w:right="114"/>
              <w:jc w:val="both"/>
              <w:rPr>
                <w:sz w:val="20"/>
                <w:szCs w:val="20"/>
              </w:rPr>
            </w:pPr>
            <w:r w:rsidRPr="00C34A1C">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AB49F2" w:rsidRPr="00B4649B" w:rsidRDefault="00AB49F2" w:rsidP="00B4649B">
            <w:pPr>
              <w:jc w:val="center"/>
              <w:rPr>
                <w:sz w:val="22"/>
                <w:szCs w:val="22"/>
              </w:rPr>
            </w:pPr>
            <w:r w:rsidRPr="00B4649B">
              <w:rPr>
                <w:sz w:val="22"/>
                <w:szCs w:val="22"/>
              </w:rPr>
              <w:t>не более 25</w:t>
            </w:r>
          </w:p>
        </w:tc>
        <w:tc>
          <w:tcPr>
            <w:tcW w:w="1218" w:type="dxa"/>
          </w:tcPr>
          <w:p w:rsidR="00AB49F2" w:rsidRPr="00B4649B" w:rsidRDefault="00AB49F2" w:rsidP="00B4649B">
            <w:pPr>
              <w:jc w:val="center"/>
              <w:rPr>
                <w:sz w:val="22"/>
                <w:szCs w:val="22"/>
              </w:rPr>
            </w:pPr>
          </w:p>
        </w:tc>
      </w:tr>
      <w:tr w:rsidR="00AB49F2" w:rsidRPr="001F5F20" w:rsidTr="00106121">
        <w:trPr>
          <w:cantSplit/>
        </w:trPr>
        <w:tc>
          <w:tcPr>
            <w:tcW w:w="567" w:type="dxa"/>
          </w:tcPr>
          <w:p w:rsidR="00AB49F2" w:rsidRPr="001F5F20" w:rsidRDefault="00AB49F2" w:rsidP="00B4649B">
            <w:pPr>
              <w:jc w:val="center"/>
            </w:pPr>
            <w:r w:rsidRPr="001F5F20">
              <w:t>2</w:t>
            </w:r>
          </w:p>
        </w:tc>
        <w:tc>
          <w:tcPr>
            <w:tcW w:w="5273" w:type="dxa"/>
          </w:tcPr>
          <w:p w:rsidR="00AB49F2" w:rsidRPr="00C34A1C" w:rsidRDefault="00AB49F2" w:rsidP="00BC2443">
            <w:pPr>
              <w:ind w:left="57" w:right="114"/>
              <w:jc w:val="both"/>
              <w:rPr>
                <w:sz w:val="20"/>
                <w:szCs w:val="20"/>
              </w:rPr>
            </w:pPr>
            <w:r w:rsidRPr="00C34A1C">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A40B3B" w:rsidRPr="00A40B3B">
              <w:rPr>
                <w:sz w:val="20"/>
                <w:szCs w:val="20"/>
                <w:vertAlign w:val="superscript"/>
              </w:rPr>
              <w:t>3</w:t>
            </w:r>
            <w:r w:rsidR="00A40B3B" w:rsidRPr="00C34A1C">
              <w:rPr>
                <w:sz w:val="20"/>
                <w:szCs w:val="20"/>
              </w:rPr>
              <w:t>,</w:t>
            </w:r>
            <w:r w:rsidRPr="00C34A1C">
              <w:rPr>
                <w:sz w:val="20"/>
                <w:szCs w:val="20"/>
              </w:rPr>
              <w:t xml:space="preserve"> процентов</w:t>
            </w:r>
          </w:p>
        </w:tc>
        <w:tc>
          <w:tcPr>
            <w:tcW w:w="3176" w:type="dxa"/>
            <w:gridSpan w:val="2"/>
          </w:tcPr>
          <w:p w:rsidR="00AB49F2" w:rsidRPr="00B4649B" w:rsidRDefault="00AB49F2" w:rsidP="00B4649B">
            <w:pPr>
              <w:jc w:val="center"/>
              <w:rPr>
                <w:sz w:val="22"/>
                <w:szCs w:val="22"/>
              </w:rPr>
            </w:pPr>
            <w:r w:rsidRPr="00B4649B">
              <w:rPr>
                <w:sz w:val="22"/>
                <w:szCs w:val="22"/>
              </w:rPr>
              <w:t>не более 49</w:t>
            </w:r>
          </w:p>
        </w:tc>
        <w:tc>
          <w:tcPr>
            <w:tcW w:w="1218" w:type="dxa"/>
          </w:tcPr>
          <w:p w:rsidR="00AB49F2" w:rsidRPr="00B4649B" w:rsidRDefault="00AB49F2" w:rsidP="00B4649B">
            <w:pPr>
              <w:jc w:val="center"/>
              <w:rPr>
                <w:sz w:val="22"/>
                <w:szCs w:val="22"/>
              </w:rPr>
            </w:pPr>
          </w:p>
        </w:tc>
      </w:tr>
      <w:tr w:rsidR="00AB49F2" w:rsidRPr="001F5F20" w:rsidTr="00106121">
        <w:trPr>
          <w:cantSplit/>
        </w:trPr>
        <w:tc>
          <w:tcPr>
            <w:tcW w:w="567" w:type="dxa"/>
          </w:tcPr>
          <w:p w:rsidR="00AB49F2" w:rsidRPr="001F5F20" w:rsidRDefault="00AB49F2" w:rsidP="00B4649B">
            <w:pPr>
              <w:jc w:val="center"/>
            </w:pPr>
            <w:r w:rsidRPr="001F5F20">
              <w:t>3</w:t>
            </w:r>
          </w:p>
        </w:tc>
        <w:tc>
          <w:tcPr>
            <w:tcW w:w="5273" w:type="dxa"/>
          </w:tcPr>
          <w:p w:rsidR="00AB49F2" w:rsidRPr="00C34A1C" w:rsidRDefault="00AB49F2" w:rsidP="00BC2443">
            <w:pPr>
              <w:ind w:left="57" w:right="114"/>
              <w:jc w:val="both"/>
              <w:rPr>
                <w:sz w:val="20"/>
                <w:szCs w:val="20"/>
              </w:rPr>
            </w:pPr>
            <w:r w:rsidRPr="00C34A1C">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394" w:type="dxa"/>
            <w:gridSpan w:val="3"/>
          </w:tcPr>
          <w:p w:rsidR="00AB49F2" w:rsidRPr="00B4649B" w:rsidRDefault="00AB49F2" w:rsidP="00B4649B">
            <w:pPr>
              <w:jc w:val="center"/>
              <w:rPr>
                <w:sz w:val="22"/>
                <w:szCs w:val="22"/>
              </w:rPr>
            </w:pPr>
            <w:r w:rsidRPr="00B4649B">
              <w:rPr>
                <w:sz w:val="22"/>
                <w:szCs w:val="22"/>
              </w:rPr>
              <w:t>да (нет)</w:t>
            </w:r>
          </w:p>
        </w:tc>
      </w:tr>
      <w:tr w:rsidR="00AB49F2" w:rsidRPr="001F5F20" w:rsidTr="00106121">
        <w:trPr>
          <w:cantSplit/>
        </w:trPr>
        <w:tc>
          <w:tcPr>
            <w:tcW w:w="567" w:type="dxa"/>
          </w:tcPr>
          <w:p w:rsidR="00AB49F2" w:rsidRPr="001F5F20" w:rsidRDefault="00AB49F2" w:rsidP="00B4649B">
            <w:pPr>
              <w:jc w:val="center"/>
            </w:pPr>
            <w:r w:rsidRPr="001F5F20">
              <w:t>4</w:t>
            </w:r>
          </w:p>
        </w:tc>
        <w:tc>
          <w:tcPr>
            <w:tcW w:w="5273" w:type="dxa"/>
          </w:tcPr>
          <w:p w:rsidR="00AB49F2" w:rsidRPr="00C34A1C" w:rsidRDefault="00AB49F2" w:rsidP="00BC2443">
            <w:pPr>
              <w:ind w:left="57" w:right="114"/>
              <w:jc w:val="both"/>
              <w:rPr>
                <w:sz w:val="20"/>
                <w:szCs w:val="20"/>
              </w:rPr>
            </w:pPr>
            <w:r w:rsidRPr="00C34A1C">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394" w:type="dxa"/>
            <w:gridSpan w:val="3"/>
          </w:tcPr>
          <w:p w:rsidR="00AB49F2" w:rsidRPr="00B4649B" w:rsidRDefault="00AB49F2" w:rsidP="00B4649B">
            <w:pPr>
              <w:jc w:val="center"/>
              <w:rPr>
                <w:sz w:val="22"/>
                <w:szCs w:val="22"/>
              </w:rPr>
            </w:pPr>
            <w:r w:rsidRPr="00B4649B">
              <w:rPr>
                <w:sz w:val="22"/>
                <w:szCs w:val="22"/>
              </w:rPr>
              <w:t>да (нет)</w:t>
            </w:r>
          </w:p>
        </w:tc>
      </w:tr>
      <w:tr w:rsidR="00AB49F2" w:rsidRPr="001F5F20" w:rsidTr="00106121">
        <w:trPr>
          <w:cantSplit/>
        </w:trPr>
        <w:tc>
          <w:tcPr>
            <w:tcW w:w="567" w:type="dxa"/>
          </w:tcPr>
          <w:p w:rsidR="00AB49F2" w:rsidRPr="001F5F20" w:rsidRDefault="00AB49F2" w:rsidP="00B4649B">
            <w:pPr>
              <w:jc w:val="center"/>
            </w:pPr>
            <w:r w:rsidRPr="001F5F20">
              <w:t>5</w:t>
            </w:r>
          </w:p>
        </w:tc>
        <w:tc>
          <w:tcPr>
            <w:tcW w:w="5273" w:type="dxa"/>
          </w:tcPr>
          <w:p w:rsidR="00AB49F2" w:rsidRPr="00C34A1C" w:rsidRDefault="00AB49F2" w:rsidP="00BC2443">
            <w:pPr>
              <w:ind w:left="57" w:right="114"/>
              <w:jc w:val="both"/>
              <w:rPr>
                <w:sz w:val="20"/>
                <w:szCs w:val="20"/>
              </w:rPr>
            </w:pPr>
            <w:r w:rsidRPr="00C34A1C">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C34A1C">
              <w:rPr>
                <w:sz w:val="20"/>
                <w:szCs w:val="20"/>
              </w:rPr>
              <w:t>Сколково</w:t>
            </w:r>
            <w:proofErr w:type="spellEnd"/>
            <w:r w:rsidRPr="00C34A1C">
              <w:rPr>
                <w:sz w:val="20"/>
                <w:szCs w:val="20"/>
              </w:rPr>
              <w:t>”</w:t>
            </w:r>
          </w:p>
        </w:tc>
        <w:tc>
          <w:tcPr>
            <w:tcW w:w="4394" w:type="dxa"/>
            <w:gridSpan w:val="3"/>
          </w:tcPr>
          <w:p w:rsidR="00AB49F2" w:rsidRPr="00B4649B" w:rsidRDefault="00AB49F2" w:rsidP="00B4649B">
            <w:pPr>
              <w:jc w:val="center"/>
              <w:rPr>
                <w:sz w:val="22"/>
                <w:szCs w:val="22"/>
              </w:rPr>
            </w:pPr>
            <w:r w:rsidRPr="00B4649B">
              <w:rPr>
                <w:sz w:val="22"/>
                <w:szCs w:val="22"/>
              </w:rPr>
              <w:t>да (нет)</w:t>
            </w:r>
          </w:p>
        </w:tc>
      </w:tr>
      <w:tr w:rsidR="00AB49F2" w:rsidRPr="001F5F20" w:rsidTr="00106121">
        <w:trPr>
          <w:cantSplit/>
        </w:trPr>
        <w:tc>
          <w:tcPr>
            <w:tcW w:w="567" w:type="dxa"/>
          </w:tcPr>
          <w:p w:rsidR="00AB49F2" w:rsidRPr="001F5F20" w:rsidRDefault="00AB49F2" w:rsidP="00B4649B">
            <w:pPr>
              <w:jc w:val="center"/>
            </w:pPr>
            <w:r w:rsidRPr="001F5F20">
              <w:lastRenderedPageBreak/>
              <w:t>6</w:t>
            </w:r>
          </w:p>
        </w:tc>
        <w:tc>
          <w:tcPr>
            <w:tcW w:w="5273" w:type="dxa"/>
          </w:tcPr>
          <w:p w:rsidR="00AB49F2" w:rsidRPr="00C34A1C" w:rsidRDefault="00AB49F2" w:rsidP="00BC2443">
            <w:pPr>
              <w:ind w:left="57" w:right="114"/>
              <w:jc w:val="both"/>
              <w:rPr>
                <w:sz w:val="20"/>
                <w:szCs w:val="20"/>
              </w:rPr>
            </w:pPr>
            <w:r w:rsidRPr="00C34A1C">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w:t>
            </w:r>
            <w:r w:rsidR="00097D00">
              <w:rPr>
                <w:sz w:val="20"/>
                <w:szCs w:val="20"/>
              </w:rPr>
              <w:t>ановленных Федеральным законом «</w:t>
            </w:r>
            <w:r w:rsidRPr="00C34A1C">
              <w:rPr>
                <w:sz w:val="20"/>
                <w:szCs w:val="20"/>
              </w:rPr>
              <w:t>О науке и государственной научно-технической политике</w:t>
            </w:r>
            <w:r w:rsidR="00097D00">
              <w:rPr>
                <w:sz w:val="20"/>
                <w:szCs w:val="20"/>
              </w:rPr>
              <w:t>»</w:t>
            </w:r>
          </w:p>
        </w:tc>
        <w:tc>
          <w:tcPr>
            <w:tcW w:w="4394" w:type="dxa"/>
            <w:gridSpan w:val="3"/>
          </w:tcPr>
          <w:p w:rsidR="00AB49F2" w:rsidRPr="00B4649B" w:rsidRDefault="00AB49F2" w:rsidP="00B4649B">
            <w:pPr>
              <w:jc w:val="center"/>
              <w:rPr>
                <w:sz w:val="22"/>
                <w:szCs w:val="22"/>
              </w:rPr>
            </w:pPr>
            <w:r w:rsidRPr="00B4649B">
              <w:rPr>
                <w:sz w:val="22"/>
                <w:szCs w:val="22"/>
              </w:rPr>
              <w:t>да (нет)</w:t>
            </w:r>
          </w:p>
        </w:tc>
      </w:tr>
      <w:tr w:rsidR="00AB49F2" w:rsidRPr="001F5F20" w:rsidTr="00106121">
        <w:trPr>
          <w:cantSplit/>
          <w:trHeight w:val="492"/>
        </w:trPr>
        <w:tc>
          <w:tcPr>
            <w:tcW w:w="567" w:type="dxa"/>
            <w:vMerge w:val="restart"/>
          </w:tcPr>
          <w:p w:rsidR="00AB49F2" w:rsidRPr="001F5F20" w:rsidRDefault="00AB49F2" w:rsidP="00B4649B">
            <w:pPr>
              <w:jc w:val="center"/>
            </w:pPr>
            <w:r w:rsidRPr="001F5F20">
              <w:t>7</w:t>
            </w:r>
          </w:p>
        </w:tc>
        <w:tc>
          <w:tcPr>
            <w:tcW w:w="5273" w:type="dxa"/>
            <w:vMerge w:val="restart"/>
          </w:tcPr>
          <w:p w:rsidR="00AB49F2" w:rsidRPr="00C34A1C" w:rsidRDefault="00AB49F2" w:rsidP="00BC2443">
            <w:pPr>
              <w:ind w:left="57" w:right="114"/>
              <w:jc w:val="both"/>
              <w:rPr>
                <w:sz w:val="20"/>
                <w:szCs w:val="20"/>
              </w:rPr>
            </w:pPr>
            <w:r w:rsidRPr="00C34A1C">
              <w:rPr>
                <w:sz w:val="20"/>
                <w:szCs w:val="20"/>
              </w:rPr>
              <w:t>Среднесписочная численность работников за предшествующий календарный год, человек</w:t>
            </w:r>
          </w:p>
        </w:tc>
        <w:tc>
          <w:tcPr>
            <w:tcW w:w="1588" w:type="dxa"/>
          </w:tcPr>
          <w:p w:rsidR="00AB49F2" w:rsidRPr="00826981" w:rsidRDefault="00AB49F2" w:rsidP="00B4649B">
            <w:pPr>
              <w:jc w:val="center"/>
              <w:rPr>
                <w:sz w:val="22"/>
                <w:szCs w:val="22"/>
              </w:rPr>
            </w:pPr>
            <w:r w:rsidRPr="00826981">
              <w:rPr>
                <w:sz w:val="22"/>
                <w:szCs w:val="22"/>
              </w:rPr>
              <w:t>до 100 включительно</w:t>
            </w:r>
          </w:p>
        </w:tc>
        <w:tc>
          <w:tcPr>
            <w:tcW w:w="1588" w:type="dxa"/>
            <w:vMerge w:val="restart"/>
          </w:tcPr>
          <w:p w:rsidR="00AB49F2" w:rsidRPr="00826981" w:rsidRDefault="00AB49F2" w:rsidP="00B4649B">
            <w:pPr>
              <w:jc w:val="center"/>
              <w:rPr>
                <w:sz w:val="22"/>
                <w:szCs w:val="22"/>
              </w:rPr>
            </w:pPr>
            <w:r w:rsidRPr="00826981">
              <w:rPr>
                <w:sz w:val="22"/>
                <w:szCs w:val="22"/>
              </w:rPr>
              <w:t>от 101 до 250 включительно</w:t>
            </w:r>
          </w:p>
        </w:tc>
        <w:tc>
          <w:tcPr>
            <w:tcW w:w="1218" w:type="dxa"/>
            <w:vMerge w:val="restart"/>
          </w:tcPr>
          <w:p w:rsidR="00AB49F2" w:rsidRPr="001F5F20" w:rsidRDefault="00AB49F2" w:rsidP="00B4649B">
            <w:pPr>
              <w:jc w:val="center"/>
              <w:rPr>
                <w:i/>
                <w:sz w:val="16"/>
                <w:szCs w:val="16"/>
              </w:rPr>
            </w:pPr>
            <w:r w:rsidRPr="001F5F20">
              <w:rPr>
                <w:i/>
                <w:sz w:val="16"/>
                <w:szCs w:val="16"/>
              </w:rPr>
              <w:t xml:space="preserve">указывается </w:t>
            </w:r>
            <w:r>
              <w:rPr>
                <w:i/>
                <w:sz w:val="16"/>
                <w:szCs w:val="16"/>
              </w:rPr>
              <w:t>количество человек</w:t>
            </w:r>
            <w:r>
              <w:rPr>
                <w:i/>
                <w:sz w:val="16"/>
                <w:szCs w:val="16"/>
              </w:rPr>
              <w:br/>
              <w:t>(за предшест</w:t>
            </w:r>
            <w:r w:rsidRPr="001F5F20">
              <w:rPr>
                <w:i/>
                <w:sz w:val="16"/>
                <w:szCs w:val="16"/>
              </w:rPr>
              <w:t>вующий календарный год)</w:t>
            </w:r>
          </w:p>
        </w:tc>
      </w:tr>
      <w:tr w:rsidR="00AB49F2" w:rsidRPr="001F5F20" w:rsidTr="00106121">
        <w:trPr>
          <w:cantSplit/>
        </w:trPr>
        <w:tc>
          <w:tcPr>
            <w:tcW w:w="567" w:type="dxa"/>
            <w:vMerge/>
          </w:tcPr>
          <w:p w:rsidR="00AB49F2" w:rsidRPr="001F5F20" w:rsidRDefault="00AB49F2" w:rsidP="00B4649B">
            <w:pPr>
              <w:jc w:val="center"/>
            </w:pPr>
          </w:p>
        </w:tc>
        <w:tc>
          <w:tcPr>
            <w:tcW w:w="5273" w:type="dxa"/>
            <w:vMerge/>
          </w:tcPr>
          <w:p w:rsidR="00AB49F2" w:rsidRPr="00C34A1C" w:rsidRDefault="00AB49F2" w:rsidP="00BC2443">
            <w:pPr>
              <w:ind w:left="57" w:right="114"/>
              <w:jc w:val="both"/>
              <w:rPr>
                <w:sz w:val="20"/>
                <w:szCs w:val="20"/>
              </w:rPr>
            </w:pPr>
          </w:p>
        </w:tc>
        <w:tc>
          <w:tcPr>
            <w:tcW w:w="1588" w:type="dxa"/>
          </w:tcPr>
          <w:p w:rsidR="00AB49F2" w:rsidRPr="00826981" w:rsidRDefault="00AB49F2" w:rsidP="00B4649B">
            <w:pPr>
              <w:jc w:val="center"/>
              <w:rPr>
                <w:sz w:val="22"/>
                <w:szCs w:val="22"/>
              </w:rPr>
            </w:pPr>
            <w:r w:rsidRPr="00826981">
              <w:rPr>
                <w:sz w:val="22"/>
                <w:szCs w:val="22"/>
              </w:rPr>
              <w:t xml:space="preserve">до 15 – </w:t>
            </w:r>
            <w:proofErr w:type="spellStart"/>
            <w:r w:rsidRPr="00826981">
              <w:rPr>
                <w:sz w:val="22"/>
                <w:szCs w:val="22"/>
              </w:rPr>
              <w:t>микропред</w:t>
            </w:r>
            <w:r w:rsidRPr="00826981">
              <w:rPr>
                <w:sz w:val="22"/>
                <w:szCs w:val="22"/>
              </w:rPr>
              <w:softHyphen/>
              <w:t>приятие</w:t>
            </w:r>
            <w:proofErr w:type="spellEnd"/>
          </w:p>
        </w:tc>
        <w:tc>
          <w:tcPr>
            <w:tcW w:w="1588" w:type="dxa"/>
            <w:vMerge/>
          </w:tcPr>
          <w:p w:rsidR="00AB49F2" w:rsidRPr="00826981" w:rsidRDefault="00AB49F2" w:rsidP="00B4649B">
            <w:pPr>
              <w:rPr>
                <w:sz w:val="22"/>
                <w:szCs w:val="22"/>
              </w:rPr>
            </w:pPr>
          </w:p>
        </w:tc>
        <w:tc>
          <w:tcPr>
            <w:tcW w:w="1218" w:type="dxa"/>
            <w:vMerge/>
          </w:tcPr>
          <w:p w:rsidR="00AB49F2" w:rsidRPr="001F5F20" w:rsidRDefault="00AB49F2" w:rsidP="00B4649B">
            <w:pPr>
              <w:ind w:left="57"/>
            </w:pPr>
          </w:p>
        </w:tc>
      </w:tr>
      <w:tr w:rsidR="00AB49F2" w:rsidRPr="001F5F20" w:rsidTr="00106121">
        <w:trPr>
          <w:cantSplit/>
          <w:trHeight w:val="199"/>
        </w:trPr>
        <w:tc>
          <w:tcPr>
            <w:tcW w:w="567" w:type="dxa"/>
            <w:vMerge w:val="restart"/>
          </w:tcPr>
          <w:p w:rsidR="00AB49F2" w:rsidRPr="001F5F20" w:rsidRDefault="00AB49F2" w:rsidP="00B4649B">
            <w:pPr>
              <w:jc w:val="center"/>
            </w:pPr>
            <w:r w:rsidRPr="001F5F20">
              <w:t>8</w:t>
            </w:r>
          </w:p>
        </w:tc>
        <w:tc>
          <w:tcPr>
            <w:tcW w:w="5273" w:type="dxa"/>
            <w:vMerge w:val="restart"/>
          </w:tcPr>
          <w:p w:rsidR="00AB49F2" w:rsidRPr="00C34A1C" w:rsidRDefault="00AB49F2" w:rsidP="00BC2443">
            <w:pPr>
              <w:ind w:left="57" w:right="114"/>
              <w:jc w:val="both"/>
              <w:rPr>
                <w:sz w:val="20"/>
                <w:szCs w:val="20"/>
              </w:rPr>
            </w:pPr>
            <w:r w:rsidRPr="00C34A1C">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AB49F2" w:rsidRPr="00826981" w:rsidRDefault="00AB49F2" w:rsidP="00B4649B">
            <w:pPr>
              <w:jc w:val="center"/>
              <w:rPr>
                <w:sz w:val="22"/>
                <w:szCs w:val="22"/>
              </w:rPr>
            </w:pPr>
            <w:r w:rsidRPr="00826981">
              <w:rPr>
                <w:sz w:val="22"/>
                <w:szCs w:val="22"/>
              </w:rPr>
              <w:t>800</w:t>
            </w:r>
          </w:p>
        </w:tc>
        <w:tc>
          <w:tcPr>
            <w:tcW w:w="1588" w:type="dxa"/>
            <w:vMerge w:val="restart"/>
          </w:tcPr>
          <w:p w:rsidR="00AB49F2" w:rsidRPr="00826981" w:rsidRDefault="00AB49F2" w:rsidP="00B4649B">
            <w:pPr>
              <w:jc w:val="center"/>
              <w:rPr>
                <w:sz w:val="22"/>
                <w:szCs w:val="22"/>
              </w:rPr>
            </w:pPr>
            <w:r w:rsidRPr="00826981">
              <w:rPr>
                <w:sz w:val="22"/>
                <w:szCs w:val="22"/>
              </w:rPr>
              <w:t>2000</w:t>
            </w:r>
          </w:p>
        </w:tc>
        <w:tc>
          <w:tcPr>
            <w:tcW w:w="1218" w:type="dxa"/>
            <w:vMerge w:val="restart"/>
          </w:tcPr>
          <w:p w:rsidR="00AB49F2" w:rsidRPr="001F5F20" w:rsidRDefault="00AB49F2" w:rsidP="00B4649B">
            <w:pPr>
              <w:jc w:val="center"/>
              <w:rPr>
                <w:i/>
                <w:sz w:val="16"/>
                <w:szCs w:val="16"/>
              </w:rPr>
            </w:pPr>
            <w:r w:rsidRPr="001F5F20">
              <w:rPr>
                <w:i/>
                <w:sz w:val="16"/>
                <w:szCs w:val="16"/>
              </w:rPr>
              <w:t>указыва</w:t>
            </w:r>
            <w:r>
              <w:rPr>
                <w:i/>
                <w:sz w:val="16"/>
                <w:szCs w:val="16"/>
              </w:rPr>
              <w:t>ется в млн. рублей</w:t>
            </w:r>
            <w:r>
              <w:rPr>
                <w:i/>
                <w:sz w:val="16"/>
                <w:szCs w:val="16"/>
              </w:rPr>
              <w:br/>
              <w:t>(за предшест</w:t>
            </w:r>
            <w:r w:rsidRPr="001F5F20">
              <w:rPr>
                <w:i/>
                <w:sz w:val="16"/>
                <w:szCs w:val="16"/>
              </w:rPr>
              <w:t>вующий календарный год)</w:t>
            </w:r>
          </w:p>
        </w:tc>
      </w:tr>
      <w:tr w:rsidR="00AB49F2" w:rsidRPr="001F5F20" w:rsidTr="00106121">
        <w:trPr>
          <w:cantSplit/>
        </w:trPr>
        <w:tc>
          <w:tcPr>
            <w:tcW w:w="567" w:type="dxa"/>
            <w:vMerge/>
          </w:tcPr>
          <w:p w:rsidR="00AB49F2" w:rsidRPr="001F5F20" w:rsidRDefault="00AB49F2" w:rsidP="00B4649B">
            <w:pPr>
              <w:jc w:val="center"/>
            </w:pPr>
          </w:p>
        </w:tc>
        <w:tc>
          <w:tcPr>
            <w:tcW w:w="5273" w:type="dxa"/>
            <w:vMerge/>
          </w:tcPr>
          <w:p w:rsidR="00AB49F2" w:rsidRPr="00C34A1C" w:rsidRDefault="00AB49F2" w:rsidP="00BC2443">
            <w:pPr>
              <w:ind w:right="114"/>
              <w:jc w:val="both"/>
              <w:rPr>
                <w:sz w:val="20"/>
                <w:szCs w:val="20"/>
              </w:rPr>
            </w:pPr>
          </w:p>
        </w:tc>
        <w:tc>
          <w:tcPr>
            <w:tcW w:w="1588" w:type="dxa"/>
          </w:tcPr>
          <w:p w:rsidR="00AB49F2" w:rsidRPr="00826981" w:rsidRDefault="00AB49F2" w:rsidP="00B4649B">
            <w:pPr>
              <w:jc w:val="center"/>
              <w:rPr>
                <w:sz w:val="22"/>
                <w:szCs w:val="22"/>
              </w:rPr>
            </w:pPr>
            <w:r w:rsidRPr="00826981">
              <w:rPr>
                <w:sz w:val="22"/>
                <w:szCs w:val="22"/>
              </w:rPr>
              <w:t xml:space="preserve">120 в год – </w:t>
            </w:r>
            <w:proofErr w:type="spellStart"/>
            <w:r w:rsidRPr="00826981">
              <w:rPr>
                <w:sz w:val="22"/>
                <w:szCs w:val="22"/>
              </w:rPr>
              <w:t>микро</w:t>
            </w:r>
            <w:r w:rsidRPr="00826981">
              <w:rPr>
                <w:sz w:val="22"/>
                <w:szCs w:val="22"/>
              </w:rPr>
              <w:softHyphen/>
              <w:t>предприятие</w:t>
            </w:r>
            <w:proofErr w:type="spellEnd"/>
          </w:p>
        </w:tc>
        <w:tc>
          <w:tcPr>
            <w:tcW w:w="1588" w:type="dxa"/>
            <w:vMerge/>
          </w:tcPr>
          <w:p w:rsidR="00AB49F2" w:rsidRPr="00826981" w:rsidRDefault="00AB49F2" w:rsidP="00B4649B">
            <w:pPr>
              <w:rPr>
                <w:sz w:val="22"/>
                <w:szCs w:val="22"/>
              </w:rPr>
            </w:pPr>
          </w:p>
        </w:tc>
        <w:tc>
          <w:tcPr>
            <w:tcW w:w="1218" w:type="dxa"/>
            <w:vMerge/>
          </w:tcPr>
          <w:p w:rsidR="00AB49F2" w:rsidRPr="001F5F20" w:rsidRDefault="00AB49F2" w:rsidP="00B4649B">
            <w:pPr>
              <w:ind w:left="57"/>
            </w:pPr>
          </w:p>
        </w:tc>
      </w:tr>
      <w:tr w:rsidR="00AB49F2" w:rsidRPr="001F5F20" w:rsidTr="00106121">
        <w:trPr>
          <w:cantSplit/>
        </w:trPr>
        <w:tc>
          <w:tcPr>
            <w:tcW w:w="567" w:type="dxa"/>
          </w:tcPr>
          <w:p w:rsidR="00AB49F2" w:rsidRPr="001F5F20" w:rsidRDefault="00AB49F2" w:rsidP="00B4649B">
            <w:pPr>
              <w:jc w:val="center"/>
            </w:pPr>
            <w:r w:rsidRPr="001F5F20">
              <w:t>9</w:t>
            </w:r>
          </w:p>
        </w:tc>
        <w:tc>
          <w:tcPr>
            <w:tcW w:w="5273" w:type="dxa"/>
          </w:tcPr>
          <w:p w:rsidR="00AB49F2" w:rsidRPr="00C34A1C" w:rsidRDefault="00AB49F2" w:rsidP="00BC2443">
            <w:pPr>
              <w:ind w:left="57" w:right="114"/>
              <w:jc w:val="both"/>
              <w:rPr>
                <w:sz w:val="20"/>
                <w:szCs w:val="20"/>
              </w:rPr>
            </w:pPr>
            <w:r w:rsidRPr="00C34A1C">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4" w:type="dxa"/>
            <w:gridSpan w:val="3"/>
          </w:tcPr>
          <w:p w:rsidR="00AB49F2" w:rsidRPr="001F5F20" w:rsidRDefault="00AB49F2" w:rsidP="00B4649B">
            <w:pPr>
              <w:jc w:val="center"/>
              <w:rPr>
                <w:i/>
                <w:sz w:val="16"/>
                <w:szCs w:val="16"/>
              </w:rPr>
            </w:pPr>
            <w:r w:rsidRPr="001F5F20">
              <w:rPr>
                <w:i/>
                <w:sz w:val="16"/>
                <w:szCs w:val="16"/>
              </w:rPr>
              <w:t>подлежит заполнению</w:t>
            </w:r>
          </w:p>
        </w:tc>
      </w:tr>
      <w:tr w:rsidR="00AB49F2" w:rsidRPr="001F5F20" w:rsidTr="00106121">
        <w:trPr>
          <w:cantSplit/>
        </w:trPr>
        <w:tc>
          <w:tcPr>
            <w:tcW w:w="567" w:type="dxa"/>
          </w:tcPr>
          <w:p w:rsidR="00AB49F2" w:rsidRPr="001F5F20" w:rsidRDefault="00AB49F2" w:rsidP="00B4649B">
            <w:pPr>
              <w:jc w:val="center"/>
            </w:pPr>
            <w:r w:rsidRPr="001F5F20">
              <w:t>10</w:t>
            </w:r>
          </w:p>
        </w:tc>
        <w:tc>
          <w:tcPr>
            <w:tcW w:w="5273" w:type="dxa"/>
          </w:tcPr>
          <w:p w:rsidR="00AB49F2" w:rsidRPr="00C34A1C" w:rsidRDefault="00AB49F2" w:rsidP="00BC2443">
            <w:pPr>
              <w:ind w:left="57" w:right="114"/>
              <w:jc w:val="both"/>
              <w:rPr>
                <w:sz w:val="20"/>
                <w:szCs w:val="20"/>
              </w:rPr>
            </w:pPr>
            <w:r w:rsidRPr="00C34A1C">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4" w:type="dxa"/>
            <w:gridSpan w:val="3"/>
          </w:tcPr>
          <w:p w:rsidR="00AB49F2" w:rsidRPr="001F5F20" w:rsidRDefault="00AB49F2" w:rsidP="00B4649B">
            <w:pPr>
              <w:jc w:val="center"/>
              <w:rPr>
                <w:i/>
                <w:sz w:val="16"/>
                <w:szCs w:val="16"/>
              </w:rPr>
            </w:pPr>
            <w:r w:rsidRPr="001F5F20">
              <w:rPr>
                <w:i/>
                <w:sz w:val="16"/>
                <w:szCs w:val="16"/>
              </w:rPr>
              <w:t>подлежит заполнению</w:t>
            </w:r>
          </w:p>
        </w:tc>
      </w:tr>
      <w:tr w:rsidR="00AB49F2" w:rsidRPr="001F5F20" w:rsidTr="00106121">
        <w:trPr>
          <w:cantSplit/>
        </w:trPr>
        <w:tc>
          <w:tcPr>
            <w:tcW w:w="567" w:type="dxa"/>
          </w:tcPr>
          <w:p w:rsidR="00AB49F2" w:rsidRPr="001F5F20" w:rsidRDefault="00AB49F2" w:rsidP="00B4649B">
            <w:pPr>
              <w:jc w:val="center"/>
            </w:pPr>
            <w:r w:rsidRPr="001F5F20">
              <w:t>11</w:t>
            </w:r>
          </w:p>
        </w:tc>
        <w:tc>
          <w:tcPr>
            <w:tcW w:w="5273" w:type="dxa"/>
          </w:tcPr>
          <w:p w:rsidR="00AB49F2" w:rsidRPr="00C34A1C" w:rsidRDefault="00AB49F2" w:rsidP="00BC2443">
            <w:pPr>
              <w:ind w:left="57" w:right="114"/>
              <w:jc w:val="both"/>
              <w:rPr>
                <w:sz w:val="20"/>
                <w:szCs w:val="20"/>
              </w:rPr>
            </w:pPr>
            <w:r w:rsidRPr="00C34A1C">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394" w:type="dxa"/>
            <w:gridSpan w:val="3"/>
          </w:tcPr>
          <w:p w:rsidR="00AB49F2" w:rsidRPr="001F5F20" w:rsidRDefault="00AB49F2" w:rsidP="00B4649B">
            <w:pPr>
              <w:jc w:val="center"/>
              <w:rPr>
                <w:i/>
                <w:sz w:val="16"/>
                <w:szCs w:val="16"/>
              </w:rPr>
            </w:pPr>
            <w:r w:rsidRPr="001F5F20">
              <w:rPr>
                <w:i/>
                <w:sz w:val="16"/>
                <w:szCs w:val="16"/>
              </w:rPr>
              <w:t>подлежит заполнению</w:t>
            </w:r>
          </w:p>
        </w:tc>
      </w:tr>
      <w:tr w:rsidR="00AB49F2" w:rsidRPr="001F5F20" w:rsidTr="00106121">
        <w:trPr>
          <w:cantSplit/>
        </w:trPr>
        <w:tc>
          <w:tcPr>
            <w:tcW w:w="567" w:type="dxa"/>
          </w:tcPr>
          <w:p w:rsidR="00AB49F2" w:rsidRPr="001F5F20" w:rsidRDefault="00AB49F2" w:rsidP="00B4649B">
            <w:pPr>
              <w:jc w:val="center"/>
            </w:pPr>
            <w:r w:rsidRPr="001F5F20">
              <w:t>12</w:t>
            </w:r>
          </w:p>
        </w:tc>
        <w:tc>
          <w:tcPr>
            <w:tcW w:w="5273" w:type="dxa"/>
          </w:tcPr>
          <w:p w:rsidR="00AB49F2" w:rsidRPr="00C34A1C" w:rsidRDefault="00AB49F2" w:rsidP="00BC2443">
            <w:pPr>
              <w:ind w:left="57" w:right="114"/>
              <w:jc w:val="both"/>
              <w:rPr>
                <w:sz w:val="20"/>
                <w:szCs w:val="20"/>
              </w:rPr>
            </w:pPr>
            <w:r w:rsidRPr="00C34A1C">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394" w:type="dxa"/>
            <w:gridSpan w:val="3"/>
          </w:tcPr>
          <w:p w:rsidR="00AB49F2" w:rsidRPr="00826981" w:rsidRDefault="00AB49F2" w:rsidP="00B4649B">
            <w:pPr>
              <w:jc w:val="center"/>
              <w:rPr>
                <w:sz w:val="22"/>
                <w:szCs w:val="22"/>
              </w:rPr>
            </w:pPr>
            <w:r w:rsidRPr="00826981">
              <w:rPr>
                <w:sz w:val="22"/>
                <w:szCs w:val="22"/>
              </w:rPr>
              <w:t>да (нет)</w:t>
            </w:r>
          </w:p>
        </w:tc>
      </w:tr>
      <w:tr w:rsidR="00AB49F2" w:rsidRPr="001F5F20" w:rsidTr="00106121">
        <w:trPr>
          <w:cantSplit/>
        </w:trPr>
        <w:tc>
          <w:tcPr>
            <w:tcW w:w="567" w:type="dxa"/>
          </w:tcPr>
          <w:p w:rsidR="00AB49F2" w:rsidRPr="001F5F20" w:rsidRDefault="00AB49F2" w:rsidP="00B4649B">
            <w:pPr>
              <w:jc w:val="center"/>
            </w:pPr>
            <w:r w:rsidRPr="001F5F20">
              <w:t>13</w:t>
            </w:r>
          </w:p>
        </w:tc>
        <w:tc>
          <w:tcPr>
            <w:tcW w:w="5273" w:type="dxa"/>
          </w:tcPr>
          <w:p w:rsidR="00AB49F2" w:rsidRPr="00C34A1C" w:rsidRDefault="00AB49F2" w:rsidP="00BC2443">
            <w:pPr>
              <w:ind w:left="57" w:right="114"/>
              <w:jc w:val="both"/>
              <w:rPr>
                <w:sz w:val="20"/>
                <w:szCs w:val="20"/>
              </w:rPr>
            </w:pPr>
            <w:r w:rsidRPr="00C34A1C">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394" w:type="dxa"/>
            <w:gridSpan w:val="3"/>
          </w:tcPr>
          <w:p w:rsidR="00AB49F2" w:rsidRPr="00826981" w:rsidRDefault="00AB49F2" w:rsidP="00B4649B">
            <w:pPr>
              <w:jc w:val="center"/>
              <w:rPr>
                <w:sz w:val="22"/>
                <w:szCs w:val="22"/>
              </w:rPr>
            </w:pPr>
            <w:r w:rsidRPr="00826981">
              <w:rPr>
                <w:sz w:val="22"/>
                <w:szCs w:val="22"/>
              </w:rPr>
              <w:t>да (нет)</w:t>
            </w:r>
            <w:r w:rsidRPr="00826981">
              <w:rPr>
                <w:sz w:val="22"/>
                <w:szCs w:val="22"/>
              </w:rPr>
              <w:br/>
              <w:t xml:space="preserve">(в случае участия </w:t>
            </w:r>
            <w:r w:rsidRPr="00826981">
              <w:rPr>
                <w:sz w:val="22"/>
                <w:szCs w:val="22"/>
              </w:rPr>
              <w:sym w:font="Symbol" w:char="F02D"/>
            </w:r>
            <w:r w:rsidRPr="00826981">
              <w:rPr>
                <w:sz w:val="22"/>
                <w:szCs w:val="22"/>
              </w:rPr>
              <w:t xml:space="preserve"> наименование заказчика, реализующего программу партнерства)</w:t>
            </w:r>
          </w:p>
        </w:tc>
      </w:tr>
      <w:tr w:rsidR="00AB49F2" w:rsidRPr="001F5F20" w:rsidTr="00106121">
        <w:trPr>
          <w:cantSplit/>
        </w:trPr>
        <w:tc>
          <w:tcPr>
            <w:tcW w:w="567" w:type="dxa"/>
          </w:tcPr>
          <w:p w:rsidR="00AB49F2" w:rsidRPr="001F5F20" w:rsidRDefault="00AB49F2" w:rsidP="00B4649B">
            <w:pPr>
              <w:jc w:val="center"/>
            </w:pPr>
            <w:r w:rsidRPr="001F5F20">
              <w:t>14</w:t>
            </w:r>
          </w:p>
        </w:tc>
        <w:tc>
          <w:tcPr>
            <w:tcW w:w="5273" w:type="dxa"/>
          </w:tcPr>
          <w:p w:rsidR="00AB49F2" w:rsidRPr="00C34A1C" w:rsidRDefault="00AB49F2" w:rsidP="00BC2443">
            <w:pPr>
              <w:ind w:left="57" w:right="114"/>
              <w:jc w:val="both"/>
              <w:rPr>
                <w:sz w:val="20"/>
                <w:szCs w:val="20"/>
              </w:rPr>
            </w:pPr>
            <w:r w:rsidRPr="00C34A1C">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w:t>
            </w:r>
            <w:r w:rsidR="00097D00">
              <w:rPr>
                <w:sz w:val="20"/>
                <w:szCs w:val="20"/>
              </w:rPr>
              <w:t>ветствии с Федеральным законом «</w:t>
            </w:r>
            <w:r w:rsidRPr="00C34A1C">
              <w:rPr>
                <w:sz w:val="20"/>
                <w:szCs w:val="20"/>
              </w:rPr>
              <w:t>О контрактной системе в сфере закупок товаров, работ, услуг для обеспечения госуд</w:t>
            </w:r>
            <w:r w:rsidR="00097D00">
              <w:rPr>
                <w:sz w:val="20"/>
                <w:szCs w:val="20"/>
              </w:rPr>
              <w:t>арственных и муниципальных нужд»</w:t>
            </w:r>
            <w:r w:rsidRPr="00C34A1C">
              <w:rPr>
                <w:sz w:val="20"/>
                <w:szCs w:val="20"/>
              </w:rPr>
              <w:t>, и (или) договоров, заключенных в соот</w:t>
            </w:r>
            <w:r w:rsidR="00097D00">
              <w:rPr>
                <w:sz w:val="20"/>
                <w:szCs w:val="20"/>
              </w:rPr>
              <w:t>ветствии с Федеральным законом «</w:t>
            </w:r>
            <w:r w:rsidRPr="00C34A1C">
              <w:rPr>
                <w:sz w:val="20"/>
                <w:szCs w:val="20"/>
              </w:rPr>
              <w:t>О закупках товаров, работ, услуг отдельными видами юридических лиц</w:t>
            </w:r>
            <w:r w:rsidR="00097D00">
              <w:rPr>
                <w:sz w:val="20"/>
                <w:szCs w:val="20"/>
              </w:rPr>
              <w:t>»</w:t>
            </w:r>
          </w:p>
        </w:tc>
        <w:tc>
          <w:tcPr>
            <w:tcW w:w="4394" w:type="dxa"/>
            <w:gridSpan w:val="3"/>
          </w:tcPr>
          <w:p w:rsidR="00AB49F2" w:rsidRPr="00826981" w:rsidRDefault="00AB49F2" w:rsidP="00B4649B">
            <w:pPr>
              <w:jc w:val="center"/>
              <w:rPr>
                <w:sz w:val="22"/>
                <w:szCs w:val="22"/>
              </w:rPr>
            </w:pPr>
            <w:r w:rsidRPr="00826981">
              <w:rPr>
                <w:sz w:val="22"/>
                <w:szCs w:val="22"/>
              </w:rPr>
              <w:t>да (нет)</w:t>
            </w:r>
            <w:r w:rsidRPr="00826981">
              <w:rPr>
                <w:sz w:val="22"/>
                <w:szCs w:val="22"/>
              </w:rPr>
              <w:br/>
              <w:t xml:space="preserve">(при наличии </w:t>
            </w:r>
            <w:r w:rsidRPr="00826981">
              <w:rPr>
                <w:sz w:val="22"/>
                <w:szCs w:val="22"/>
              </w:rPr>
              <w:sym w:font="Symbol" w:char="F02D"/>
            </w:r>
            <w:r w:rsidRPr="00826981">
              <w:rPr>
                <w:sz w:val="22"/>
                <w:szCs w:val="22"/>
              </w:rPr>
              <w:t xml:space="preserve"> количество исполненных контрактов или договоров и общая сумма)</w:t>
            </w:r>
          </w:p>
        </w:tc>
      </w:tr>
      <w:tr w:rsidR="00AB49F2" w:rsidRPr="001F5F20" w:rsidTr="00106121">
        <w:trPr>
          <w:cantSplit/>
        </w:trPr>
        <w:tc>
          <w:tcPr>
            <w:tcW w:w="567" w:type="dxa"/>
          </w:tcPr>
          <w:p w:rsidR="00AB49F2" w:rsidRPr="001F5F20" w:rsidRDefault="00AB49F2" w:rsidP="00B4649B">
            <w:pPr>
              <w:jc w:val="center"/>
            </w:pPr>
            <w:r w:rsidRPr="001F5F20">
              <w:lastRenderedPageBreak/>
              <w:t>15</w:t>
            </w:r>
          </w:p>
        </w:tc>
        <w:tc>
          <w:tcPr>
            <w:tcW w:w="5273" w:type="dxa"/>
          </w:tcPr>
          <w:p w:rsidR="00AB49F2" w:rsidRPr="00C34A1C" w:rsidRDefault="00AB49F2" w:rsidP="00BC2443">
            <w:pPr>
              <w:ind w:left="57" w:right="114"/>
              <w:jc w:val="both"/>
              <w:rPr>
                <w:sz w:val="20"/>
                <w:szCs w:val="20"/>
              </w:rPr>
            </w:pPr>
            <w:r w:rsidRPr="00C34A1C">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394" w:type="dxa"/>
            <w:gridSpan w:val="3"/>
          </w:tcPr>
          <w:p w:rsidR="00AB49F2" w:rsidRPr="00826981" w:rsidRDefault="00AB49F2" w:rsidP="00B4649B">
            <w:pPr>
              <w:jc w:val="center"/>
              <w:rPr>
                <w:sz w:val="22"/>
                <w:szCs w:val="22"/>
              </w:rPr>
            </w:pPr>
            <w:r w:rsidRPr="00826981">
              <w:rPr>
                <w:sz w:val="22"/>
                <w:szCs w:val="22"/>
              </w:rPr>
              <w:t>да (нет)</w:t>
            </w:r>
          </w:p>
        </w:tc>
      </w:tr>
      <w:tr w:rsidR="00AB49F2" w:rsidRPr="001F5F20" w:rsidTr="00106121">
        <w:trPr>
          <w:cantSplit/>
        </w:trPr>
        <w:tc>
          <w:tcPr>
            <w:tcW w:w="567" w:type="dxa"/>
          </w:tcPr>
          <w:p w:rsidR="00AB49F2" w:rsidRPr="001F5F20" w:rsidRDefault="00AB49F2" w:rsidP="00B4649B">
            <w:pPr>
              <w:jc w:val="center"/>
            </w:pPr>
            <w:r w:rsidRPr="001F5F20">
              <w:t>16</w:t>
            </w:r>
          </w:p>
        </w:tc>
        <w:tc>
          <w:tcPr>
            <w:tcW w:w="5273" w:type="dxa"/>
          </w:tcPr>
          <w:p w:rsidR="00AB49F2" w:rsidRPr="00C34A1C" w:rsidRDefault="00AB49F2" w:rsidP="00BC2443">
            <w:pPr>
              <w:ind w:left="57" w:right="114"/>
              <w:jc w:val="both"/>
              <w:rPr>
                <w:sz w:val="20"/>
                <w:szCs w:val="20"/>
              </w:rPr>
            </w:pPr>
            <w:r w:rsidRPr="00C34A1C">
              <w:rPr>
                <w:sz w:val="20"/>
                <w:szCs w:val="20"/>
              </w:rPr>
              <w:t>Информация о наличии сведений о субъекте малого и среднего предпринимательства в реестрах недобросовестных поставщиков, предусм</w:t>
            </w:r>
            <w:r w:rsidR="00097D00">
              <w:rPr>
                <w:sz w:val="20"/>
                <w:szCs w:val="20"/>
              </w:rPr>
              <w:t>отренных федеральными законами «</w:t>
            </w:r>
            <w:r w:rsidRPr="00C34A1C">
              <w:rPr>
                <w:sz w:val="20"/>
                <w:szCs w:val="20"/>
              </w:rPr>
              <w:t>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r w:rsidR="00097D00">
              <w:rPr>
                <w:sz w:val="20"/>
                <w:szCs w:val="20"/>
              </w:rPr>
              <w:t>»</w:t>
            </w:r>
          </w:p>
        </w:tc>
        <w:tc>
          <w:tcPr>
            <w:tcW w:w="4394" w:type="dxa"/>
            <w:gridSpan w:val="3"/>
          </w:tcPr>
          <w:p w:rsidR="00AB49F2" w:rsidRPr="00826981" w:rsidRDefault="00AB49F2" w:rsidP="00B4649B">
            <w:pPr>
              <w:jc w:val="center"/>
              <w:rPr>
                <w:sz w:val="22"/>
                <w:szCs w:val="22"/>
              </w:rPr>
            </w:pPr>
            <w:r w:rsidRPr="00826981">
              <w:rPr>
                <w:sz w:val="22"/>
                <w:szCs w:val="22"/>
              </w:rPr>
              <w:t>да (нет)</w:t>
            </w:r>
          </w:p>
        </w:tc>
      </w:tr>
    </w:tbl>
    <w:p w:rsidR="00AB49F2" w:rsidRDefault="00AB49F2" w:rsidP="00AB49F2">
      <w:pPr>
        <w:ind w:right="5954"/>
        <w:jc w:val="center"/>
      </w:pPr>
    </w:p>
    <w:p w:rsidR="007D256F" w:rsidRPr="007D256F" w:rsidRDefault="007D256F" w:rsidP="007D256F">
      <w:pPr>
        <w:ind w:right="1"/>
        <w:rPr>
          <w:sz w:val="22"/>
          <w:szCs w:val="22"/>
        </w:rPr>
      </w:pPr>
      <w:r w:rsidRPr="007D256F">
        <w:rPr>
          <w:sz w:val="22"/>
          <w:szCs w:val="22"/>
          <w:u w:val="single"/>
        </w:rPr>
        <w:t>Приложение</w:t>
      </w:r>
      <w:r w:rsidRPr="007D256F">
        <w:rPr>
          <w:sz w:val="22"/>
          <w:szCs w:val="22"/>
        </w:rPr>
        <w:t>: сопроводительное информационное письмо</w:t>
      </w:r>
      <w:r w:rsidRPr="007D256F">
        <w:rPr>
          <w:sz w:val="22"/>
          <w:szCs w:val="22"/>
          <w:vertAlign w:val="superscript"/>
        </w:rPr>
        <w:t>4</w:t>
      </w:r>
      <w:r w:rsidRPr="007D256F">
        <w:rPr>
          <w:sz w:val="22"/>
          <w:szCs w:val="22"/>
        </w:rPr>
        <w:t xml:space="preserve"> на ___ л.</w:t>
      </w:r>
    </w:p>
    <w:p w:rsidR="007D256F" w:rsidRDefault="007D256F" w:rsidP="007D256F">
      <w:pPr>
        <w:ind w:right="5954"/>
      </w:pPr>
    </w:p>
    <w:p w:rsidR="007D256F" w:rsidRPr="001F5F20" w:rsidRDefault="007D256F" w:rsidP="005A004D">
      <w:pPr>
        <w:ind w:right="1"/>
      </w:pPr>
    </w:p>
    <w:p w:rsidR="00AB49F2" w:rsidRPr="00DD48E5" w:rsidRDefault="00AB49F2" w:rsidP="00AB49F2">
      <w:pPr>
        <w:pBdr>
          <w:top w:val="single" w:sz="4" w:space="1" w:color="auto"/>
        </w:pBdr>
        <w:ind w:right="5952"/>
        <w:jc w:val="center"/>
        <w:rPr>
          <w:i/>
          <w:sz w:val="16"/>
          <w:szCs w:val="16"/>
        </w:rPr>
      </w:pPr>
      <w:r w:rsidRPr="00DD48E5">
        <w:rPr>
          <w:i/>
          <w:sz w:val="16"/>
          <w:szCs w:val="16"/>
        </w:rPr>
        <w:t>(подпись)</w:t>
      </w:r>
    </w:p>
    <w:p w:rsidR="00AB49F2" w:rsidRPr="001F5F20" w:rsidRDefault="00AB49F2" w:rsidP="00AB49F2">
      <w:r w:rsidRPr="001F5F20">
        <w:t>М.П.</w:t>
      </w:r>
      <w:r>
        <w:t xml:space="preserve"> </w:t>
      </w:r>
      <w:r w:rsidRPr="00DD48E5">
        <w:rPr>
          <w:i/>
          <w:sz w:val="16"/>
          <w:szCs w:val="16"/>
        </w:rPr>
        <w:t>(при наличии печати)</w:t>
      </w:r>
    </w:p>
    <w:p w:rsidR="00AB49F2" w:rsidRPr="001F5F20" w:rsidRDefault="00AB49F2" w:rsidP="00AB49F2"/>
    <w:p w:rsidR="00AB49F2" w:rsidRPr="00DD48E5" w:rsidRDefault="00AB49F2" w:rsidP="00AB49F2">
      <w:pPr>
        <w:pBdr>
          <w:top w:val="single" w:sz="4" w:space="1" w:color="auto"/>
        </w:pBdr>
        <w:jc w:val="center"/>
        <w:rPr>
          <w:i/>
          <w:sz w:val="16"/>
          <w:szCs w:val="16"/>
        </w:rPr>
      </w:pPr>
      <w:r w:rsidRPr="00DD48E5">
        <w:rPr>
          <w:i/>
          <w:sz w:val="16"/>
          <w:szCs w:val="16"/>
        </w:rPr>
        <w:t>(фамилия, имя, отчество (при наличии отчества) подписавшего, должность)</w:t>
      </w:r>
    </w:p>
    <w:p w:rsidR="00AB49F2" w:rsidRPr="001F5F20" w:rsidRDefault="00AB49F2" w:rsidP="00AB49F2"/>
    <w:p w:rsidR="00AB49F2" w:rsidRPr="00DD48E5" w:rsidRDefault="00AB49F2" w:rsidP="00097D00">
      <w:pPr>
        <w:pStyle w:val="afffd"/>
        <w:ind w:firstLine="567"/>
        <w:jc w:val="both"/>
        <w:rPr>
          <w:sz w:val="16"/>
          <w:szCs w:val="16"/>
        </w:rPr>
      </w:pPr>
      <w:r w:rsidRPr="00DD48E5">
        <w:rPr>
          <w:rStyle w:val="affff"/>
          <w:sz w:val="16"/>
          <w:szCs w:val="16"/>
        </w:rPr>
        <w:t>1</w:t>
      </w:r>
      <w:r w:rsidRPr="001B018C">
        <w:rPr>
          <w:rStyle w:val="affff"/>
        </w:rPr>
        <w:t> </w:t>
      </w:r>
      <w:r w:rsidRPr="00DD48E5">
        <w:rPr>
          <w:sz w:val="16"/>
          <w:szCs w:val="16"/>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AB49F2" w:rsidRPr="00DD48E5" w:rsidRDefault="00AB49F2" w:rsidP="00097D00">
      <w:pPr>
        <w:pStyle w:val="afffd"/>
        <w:ind w:firstLine="567"/>
        <w:jc w:val="both"/>
        <w:rPr>
          <w:sz w:val="16"/>
          <w:szCs w:val="16"/>
        </w:rPr>
      </w:pPr>
      <w:r w:rsidRPr="001B018C">
        <w:rPr>
          <w:rStyle w:val="affff"/>
          <w:sz w:val="16"/>
          <w:szCs w:val="16"/>
        </w:rPr>
        <w:t>2</w:t>
      </w:r>
      <w:r w:rsidRPr="001B018C">
        <w:rPr>
          <w:rStyle w:val="affff"/>
        </w:rPr>
        <w:t> </w:t>
      </w:r>
      <w:r w:rsidRPr="00DD48E5">
        <w:rPr>
          <w:sz w:val="16"/>
          <w:szCs w:val="16"/>
        </w:rPr>
        <w:t>Пункты 1 - 11 настоящего документа являют</w:t>
      </w:r>
      <w:r>
        <w:rPr>
          <w:sz w:val="16"/>
          <w:szCs w:val="16"/>
        </w:rPr>
        <w:t>ся обязательными для заполнения (П</w:t>
      </w:r>
      <w:r w:rsidRPr="001B018C">
        <w:rPr>
          <w:sz w:val="16"/>
          <w:szCs w:val="16"/>
        </w:rPr>
        <w:t>ункты заполняются конкретными показателями и</w:t>
      </w:r>
      <w:r w:rsidR="00291C0A">
        <w:rPr>
          <w:sz w:val="16"/>
          <w:szCs w:val="16"/>
        </w:rPr>
        <w:t> </w:t>
      </w:r>
      <w:r w:rsidRPr="001B018C">
        <w:rPr>
          <w:sz w:val="16"/>
          <w:szCs w:val="16"/>
        </w:rPr>
        <w:t>сведениями. Прочерки, знаки и символы, которые не являются конкретными показателями и сведениями, при заполнении пунктов не</w:t>
      </w:r>
      <w:r w:rsidR="00291C0A">
        <w:rPr>
          <w:sz w:val="16"/>
          <w:szCs w:val="16"/>
        </w:rPr>
        <w:t> </w:t>
      </w:r>
      <w:r w:rsidRPr="001B018C">
        <w:rPr>
          <w:sz w:val="16"/>
          <w:szCs w:val="16"/>
        </w:rPr>
        <w:t>допускаются и приравниваются к отсутствию информации. Отсутствие информации в пунктах является основанием для принятия закупочной комиссией решения о несоответствии заявки на участие в закупке требованиям, установленным закупочной документацией.).</w:t>
      </w:r>
    </w:p>
    <w:p w:rsidR="00AB49F2" w:rsidRDefault="00AB49F2" w:rsidP="00097D00">
      <w:pPr>
        <w:pStyle w:val="afffd"/>
        <w:ind w:firstLine="567"/>
        <w:jc w:val="both"/>
        <w:rPr>
          <w:sz w:val="16"/>
          <w:szCs w:val="16"/>
        </w:rPr>
      </w:pPr>
      <w:r w:rsidRPr="00DD48E5">
        <w:rPr>
          <w:rStyle w:val="affff"/>
          <w:sz w:val="16"/>
          <w:szCs w:val="16"/>
        </w:rPr>
        <w:t>3</w:t>
      </w:r>
      <w:r w:rsidRPr="001B018C">
        <w:rPr>
          <w:rStyle w:val="affff"/>
        </w:rPr>
        <w:t> </w:t>
      </w:r>
      <w:r w:rsidRPr="00DD48E5">
        <w:rPr>
          <w:sz w:val="16"/>
          <w:szCs w:val="16"/>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w:t>
      </w:r>
      <w:r w:rsidR="00291C0A">
        <w:rPr>
          <w:sz w:val="16"/>
          <w:szCs w:val="16"/>
        </w:rPr>
        <w:t> </w:t>
      </w:r>
      <w:r w:rsidRPr="00DD48E5">
        <w:rPr>
          <w:sz w:val="16"/>
          <w:szCs w:val="16"/>
        </w:rPr>
        <w:t>общества с ограниченной ответственностью, соответствующие требованиям, указанным в подпунктах “в” - “д” пункта 1 части 1.</w:t>
      </w:r>
      <w:r w:rsidR="00097D00">
        <w:rPr>
          <w:sz w:val="16"/>
          <w:szCs w:val="16"/>
        </w:rPr>
        <w:t>1 статьи 4 Федерального закона «О </w:t>
      </w:r>
      <w:r w:rsidRPr="00DD48E5">
        <w:rPr>
          <w:sz w:val="16"/>
          <w:szCs w:val="16"/>
        </w:rPr>
        <w:t>развитии малого и среднего предпринима</w:t>
      </w:r>
      <w:r w:rsidR="00097D00">
        <w:rPr>
          <w:sz w:val="16"/>
          <w:szCs w:val="16"/>
        </w:rPr>
        <w:t>тельства в Российской Федерации»</w:t>
      </w:r>
      <w:r w:rsidRPr="00DD48E5">
        <w:rPr>
          <w:sz w:val="16"/>
          <w:szCs w:val="16"/>
        </w:rPr>
        <w:t>.</w:t>
      </w:r>
    </w:p>
    <w:p w:rsidR="007D256F" w:rsidRPr="00DD48E5" w:rsidRDefault="007D256F" w:rsidP="00097D00">
      <w:pPr>
        <w:pStyle w:val="afffd"/>
        <w:ind w:firstLine="567"/>
        <w:jc w:val="both"/>
        <w:rPr>
          <w:sz w:val="16"/>
          <w:szCs w:val="16"/>
        </w:rPr>
      </w:pPr>
      <w:r w:rsidRPr="007D256F">
        <w:rPr>
          <w:sz w:val="16"/>
          <w:szCs w:val="16"/>
          <w:vertAlign w:val="superscript"/>
        </w:rPr>
        <w:t>4 </w:t>
      </w:r>
      <w:r>
        <w:rPr>
          <w:sz w:val="16"/>
          <w:szCs w:val="16"/>
        </w:rPr>
        <w:t xml:space="preserve">Сопроводительное информационное письмо является обязательной частью декларации. </w:t>
      </w:r>
      <w:r w:rsidRPr="001B018C">
        <w:rPr>
          <w:sz w:val="16"/>
          <w:szCs w:val="16"/>
        </w:rPr>
        <w:t xml:space="preserve">Отсутствие </w:t>
      </w:r>
      <w:r>
        <w:rPr>
          <w:sz w:val="16"/>
          <w:szCs w:val="16"/>
        </w:rPr>
        <w:t xml:space="preserve">такого сопроводительного </w:t>
      </w:r>
      <w:r w:rsidRPr="001B018C">
        <w:rPr>
          <w:sz w:val="16"/>
          <w:szCs w:val="16"/>
        </w:rPr>
        <w:t>информаци</w:t>
      </w:r>
      <w:r>
        <w:rPr>
          <w:sz w:val="16"/>
          <w:szCs w:val="16"/>
        </w:rPr>
        <w:t>онного письма в составе заявке</w:t>
      </w:r>
      <w:r w:rsidRPr="001B018C">
        <w:rPr>
          <w:sz w:val="16"/>
          <w:szCs w:val="16"/>
        </w:rPr>
        <w:t xml:space="preserve"> является основанием для принятия закупочной комиссией решения о несоответствии заявки на участие в закупке требованиям, установленным закупочной документацией</w:t>
      </w:r>
      <w:r w:rsidR="00097D00">
        <w:rPr>
          <w:sz w:val="16"/>
          <w:szCs w:val="16"/>
        </w:rPr>
        <w:t>.</w:t>
      </w:r>
    </w:p>
    <w:p w:rsidR="00AB49F2" w:rsidRPr="001F5F20" w:rsidRDefault="00AB49F2" w:rsidP="00AB49F2"/>
    <w:p w:rsidR="00134706" w:rsidRDefault="00C22D32" w:rsidP="00890EA8">
      <w:pPr>
        <w:pStyle w:val="af"/>
        <w:spacing w:after="0"/>
        <w:contextualSpacing/>
        <w:rPr>
          <w:sz w:val="22"/>
          <w:szCs w:val="22"/>
        </w:rPr>
      </w:pPr>
      <w:r>
        <w:rPr>
          <w:b/>
          <w:sz w:val="22"/>
          <w:szCs w:val="22"/>
        </w:rPr>
        <w:br w:type="page"/>
      </w:r>
    </w:p>
    <w:p w:rsidR="0030138F" w:rsidRPr="00094B51" w:rsidRDefault="0030138F" w:rsidP="0030138F">
      <w:pPr>
        <w:pStyle w:val="1"/>
        <w:keepNext w:val="0"/>
        <w:widowControl w:val="0"/>
        <w:spacing w:before="0" w:after="0"/>
        <w:jc w:val="center"/>
        <w:rPr>
          <w:rFonts w:ascii="Times New Roman" w:hAnsi="Times New Roman" w:cs="Times New Roman"/>
          <w:bCs w:val="0"/>
          <w:kern w:val="0"/>
          <w:sz w:val="22"/>
          <w:szCs w:val="22"/>
          <w:lang w:val="ru-RU" w:eastAsia="ru-RU"/>
        </w:rPr>
      </w:pPr>
      <w:r w:rsidRPr="00094B51">
        <w:rPr>
          <w:rFonts w:ascii="Times New Roman" w:hAnsi="Times New Roman" w:cs="Times New Roman"/>
          <w:sz w:val="22"/>
          <w:szCs w:val="22"/>
          <w:lang w:val="ru-RU"/>
        </w:rPr>
        <w:lastRenderedPageBreak/>
        <w:t>Р</w:t>
      </w:r>
      <w:r w:rsidRPr="00094B51">
        <w:rPr>
          <w:rFonts w:ascii="Times New Roman" w:hAnsi="Times New Roman" w:cs="Times New Roman"/>
          <w:bCs w:val="0"/>
          <w:kern w:val="0"/>
          <w:sz w:val="22"/>
          <w:szCs w:val="22"/>
          <w:lang w:val="ru-RU" w:eastAsia="ru-RU"/>
        </w:rPr>
        <w:t>АЗДЕЛ IV.</w:t>
      </w:r>
      <w:r w:rsidRPr="00094B51">
        <w:rPr>
          <w:rFonts w:ascii="Times New Roman" w:hAnsi="Times New Roman" w:cs="Times New Roman"/>
          <w:bCs w:val="0"/>
          <w:kern w:val="0"/>
          <w:sz w:val="22"/>
          <w:szCs w:val="22"/>
          <w:lang w:val="ru-RU" w:eastAsia="ru-RU"/>
        </w:rPr>
        <w:tab/>
        <w:t>ИНСТРУКЦИЯ ПО ЗАПОЛНЕНИЮ ЗАЯВКИ НА УЧАСТИЕ В </w:t>
      </w:r>
      <w:r w:rsidR="00755923">
        <w:rPr>
          <w:rFonts w:ascii="Times New Roman" w:hAnsi="Times New Roman" w:cs="Times New Roman"/>
          <w:bCs w:val="0"/>
          <w:kern w:val="0"/>
          <w:sz w:val="22"/>
          <w:szCs w:val="22"/>
          <w:lang w:val="ru-RU" w:eastAsia="ru-RU"/>
        </w:rPr>
        <w:t>ЗАКУПКЕ</w:t>
      </w:r>
    </w:p>
    <w:p w:rsidR="0030138F" w:rsidRPr="00826981" w:rsidRDefault="0030138F" w:rsidP="0030138F">
      <w:pPr>
        <w:rPr>
          <w:sz w:val="6"/>
          <w:szCs w:val="6"/>
          <w:lang w:eastAsia="en-US"/>
        </w:rPr>
      </w:pPr>
    </w:p>
    <w:p w:rsidR="00CE16CB" w:rsidRPr="007F6E06" w:rsidRDefault="00CE16CB" w:rsidP="00CB56CC">
      <w:pPr>
        <w:pStyle w:val="ConsNormal"/>
        <w:widowControl/>
        <w:numPr>
          <w:ilvl w:val="0"/>
          <w:numId w:val="8"/>
        </w:numPr>
        <w:tabs>
          <w:tab w:val="clear" w:pos="1684"/>
          <w:tab w:val="num" w:pos="1418"/>
        </w:tabs>
        <w:autoSpaceDE w:val="0"/>
        <w:autoSpaceDN w:val="0"/>
        <w:adjustRightInd w:val="0"/>
        <w:ind w:left="0" w:firstLine="709"/>
        <w:jc w:val="both"/>
        <w:rPr>
          <w:rFonts w:ascii="Times New Roman" w:hAnsi="Times New Roman"/>
          <w:sz w:val="22"/>
          <w:szCs w:val="22"/>
        </w:rPr>
      </w:pPr>
      <w:r w:rsidRPr="00EE7316">
        <w:rPr>
          <w:rFonts w:ascii="Times New Roman" w:hAnsi="Times New Roman"/>
          <w:sz w:val="22"/>
          <w:szCs w:val="22"/>
        </w:rPr>
        <w:t xml:space="preserve">Для участия </w:t>
      </w:r>
      <w:r w:rsidR="00540C58">
        <w:rPr>
          <w:rFonts w:ascii="Times New Roman" w:hAnsi="Times New Roman"/>
          <w:sz w:val="22"/>
          <w:szCs w:val="22"/>
        </w:rPr>
        <w:t xml:space="preserve">в </w:t>
      </w:r>
      <w:r w:rsidR="00CB5654">
        <w:rPr>
          <w:rFonts w:ascii="Times New Roman" w:hAnsi="Times New Roman"/>
          <w:sz w:val="22"/>
          <w:szCs w:val="22"/>
        </w:rPr>
        <w:t>закупке</w:t>
      </w:r>
      <w:r w:rsidR="00540C58">
        <w:rPr>
          <w:rFonts w:ascii="Times New Roman" w:hAnsi="Times New Roman"/>
          <w:sz w:val="22"/>
          <w:szCs w:val="22"/>
        </w:rPr>
        <w:t xml:space="preserve"> </w:t>
      </w:r>
      <w:r w:rsidRPr="00EE7316">
        <w:rPr>
          <w:rFonts w:ascii="Times New Roman" w:hAnsi="Times New Roman"/>
          <w:sz w:val="22"/>
          <w:szCs w:val="22"/>
        </w:rPr>
        <w:t>участникам закупки необходимо представить указанные в </w:t>
      </w:r>
      <w:r w:rsidR="00930952">
        <w:rPr>
          <w:rFonts w:ascii="Times New Roman" w:hAnsi="Times New Roman"/>
          <w:sz w:val="22"/>
          <w:szCs w:val="22"/>
        </w:rPr>
        <w:t xml:space="preserve">п. 16 </w:t>
      </w:r>
      <w:r w:rsidR="00826981">
        <w:rPr>
          <w:rFonts w:ascii="Times New Roman" w:hAnsi="Times New Roman"/>
          <w:sz w:val="22"/>
          <w:szCs w:val="22"/>
        </w:rPr>
        <w:t>Раздел</w:t>
      </w:r>
      <w:r w:rsidR="00930952">
        <w:rPr>
          <w:rFonts w:ascii="Times New Roman" w:hAnsi="Times New Roman"/>
          <w:sz w:val="22"/>
          <w:szCs w:val="22"/>
        </w:rPr>
        <w:t>а</w:t>
      </w:r>
      <w:r w:rsidR="00826981">
        <w:rPr>
          <w:rFonts w:ascii="Times New Roman" w:hAnsi="Times New Roman"/>
          <w:sz w:val="22"/>
          <w:szCs w:val="22"/>
        </w:rPr>
        <w:t> </w:t>
      </w:r>
      <w:r w:rsidR="00826981">
        <w:rPr>
          <w:rFonts w:ascii="Times New Roman" w:hAnsi="Times New Roman"/>
          <w:sz w:val="22"/>
          <w:szCs w:val="22"/>
          <w:lang w:val="en-US"/>
        </w:rPr>
        <w:t>II</w:t>
      </w:r>
      <w:r w:rsidR="00826981">
        <w:rPr>
          <w:rFonts w:ascii="Times New Roman" w:hAnsi="Times New Roman"/>
          <w:sz w:val="22"/>
          <w:szCs w:val="22"/>
        </w:rPr>
        <w:t>. «</w:t>
      </w:r>
      <w:r w:rsidRPr="00EE7316">
        <w:rPr>
          <w:rFonts w:ascii="Times New Roman" w:hAnsi="Times New Roman"/>
          <w:sz w:val="22"/>
          <w:szCs w:val="22"/>
        </w:rPr>
        <w:t>Информационн</w:t>
      </w:r>
      <w:r w:rsidR="00826981">
        <w:rPr>
          <w:rFonts w:ascii="Times New Roman" w:hAnsi="Times New Roman"/>
          <w:sz w:val="22"/>
          <w:szCs w:val="22"/>
        </w:rPr>
        <w:t>ая</w:t>
      </w:r>
      <w:r w:rsidRPr="00EE7316">
        <w:rPr>
          <w:rFonts w:ascii="Times New Roman" w:hAnsi="Times New Roman"/>
          <w:sz w:val="22"/>
          <w:szCs w:val="22"/>
        </w:rPr>
        <w:t xml:space="preserve"> карт</w:t>
      </w:r>
      <w:r w:rsidR="00826981">
        <w:rPr>
          <w:rFonts w:ascii="Times New Roman" w:hAnsi="Times New Roman"/>
          <w:sz w:val="22"/>
          <w:szCs w:val="22"/>
        </w:rPr>
        <w:t>а</w:t>
      </w:r>
      <w:r w:rsidRPr="00EE7316">
        <w:rPr>
          <w:rFonts w:ascii="Times New Roman" w:hAnsi="Times New Roman"/>
          <w:sz w:val="22"/>
          <w:szCs w:val="22"/>
        </w:rPr>
        <w:t xml:space="preserve"> </w:t>
      </w:r>
      <w:r w:rsidR="00B635EC">
        <w:rPr>
          <w:rFonts w:ascii="Times New Roman" w:hAnsi="Times New Roman"/>
          <w:sz w:val="22"/>
          <w:szCs w:val="22"/>
        </w:rPr>
        <w:t>закупки</w:t>
      </w:r>
      <w:r w:rsidR="00826981">
        <w:rPr>
          <w:rFonts w:ascii="Times New Roman" w:hAnsi="Times New Roman"/>
          <w:sz w:val="22"/>
          <w:szCs w:val="22"/>
        </w:rPr>
        <w:t>»</w:t>
      </w:r>
      <w:r>
        <w:rPr>
          <w:rFonts w:ascii="Times New Roman" w:hAnsi="Times New Roman"/>
          <w:sz w:val="22"/>
          <w:szCs w:val="22"/>
        </w:rPr>
        <w:t xml:space="preserve"> </w:t>
      </w:r>
      <w:r w:rsidR="00826981">
        <w:rPr>
          <w:rFonts w:ascii="Times New Roman" w:hAnsi="Times New Roman"/>
          <w:sz w:val="22"/>
          <w:szCs w:val="22"/>
        </w:rPr>
        <w:t>закупочной</w:t>
      </w:r>
      <w:r w:rsidRPr="00EE7316">
        <w:rPr>
          <w:rFonts w:ascii="Times New Roman" w:hAnsi="Times New Roman"/>
          <w:sz w:val="22"/>
          <w:szCs w:val="22"/>
        </w:rPr>
        <w:t xml:space="preserve"> документации сведения и документы, в том числе заполненные формы, образцы </w:t>
      </w:r>
      <w:r w:rsidRPr="007F6E06">
        <w:rPr>
          <w:rFonts w:ascii="Times New Roman" w:hAnsi="Times New Roman"/>
          <w:sz w:val="22"/>
          <w:szCs w:val="22"/>
        </w:rPr>
        <w:t>которых приведены в Разделе III</w:t>
      </w:r>
      <w:r w:rsidR="00826981">
        <w:rPr>
          <w:rFonts w:ascii="Times New Roman" w:hAnsi="Times New Roman"/>
          <w:sz w:val="22"/>
          <w:szCs w:val="22"/>
        </w:rPr>
        <w:t>.</w:t>
      </w:r>
      <w:r w:rsidRPr="007F6E06">
        <w:rPr>
          <w:rFonts w:ascii="Times New Roman" w:hAnsi="Times New Roman"/>
          <w:sz w:val="22"/>
          <w:szCs w:val="22"/>
        </w:rPr>
        <w:t xml:space="preserve"> «Образцы форм</w:t>
      </w:r>
      <w:r w:rsidR="0041029E">
        <w:rPr>
          <w:rFonts w:ascii="Times New Roman" w:hAnsi="Times New Roman"/>
          <w:sz w:val="22"/>
          <w:szCs w:val="22"/>
        </w:rPr>
        <w:t>, рекомендуемые</w:t>
      </w:r>
      <w:r w:rsidRPr="007F6E06">
        <w:rPr>
          <w:rFonts w:ascii="Times New Roman" w:hAnsi="Times New Roman"/>
          <w:sz w:val="22"/>
          <w:szCs w:val="22"/>
        </w:rPr>
        <w:t xml:space="preserve"> для заполнения участниками закупки» </w:t>
      </w:r>
      <w:r w:rsidR="00826981">
        <w:rPr>
          <w:rFonts w:ascii="Times New Roman" w:hAnsi="Times New Roman"/>
          <w:sz w:val="22"/>
          <w:szCs w:val="22"/>
        </w:rPr>
        <w:t>закупочной</w:t>
      </w:r>
      <w:r w:rsidRPr="007F6E06">
        <w:rPr>
          <w:rFonts w:ascii="Times New Roman" w:hAnsi="Times New Roman"/>
          <w:sz w:val="22"/>
          <w:szCs w:val="22"/>
        </w:rPr>
        <w:t xml:space="preserve"> документации.</w:t>
      </w:r>
      <w:r w:rsidR="00091AEA" w:rsidRPr="007F6E06">
        <w:rPr>
          <w:rFonts w:ascii="Times New Roman" w:hAnsi="Times New Roman"/>
          <w:sz w:val="22"/>
          <w:szCs w:val="22"/>
        </w:rPr>
        <w:t xml:space="preserve"> При заполнении форм, образцы которых приведены в Разделе III</w:t>
      </w:r>
      <w:r w:rsidR="00826981">
        <w:rPr>
          <w:rFonts w:ascii="Times New Roman" w:hAnsi="Times New Roman"/>
          <w:sz w:val="22"/>
          <w:szCs w:val="22"/>
        </w:rPr>
        <w:t>.</w:t>
      </w:r>
      <w:r w:rsidR="00091AEA" w:rsidRPr="007F6E06">
        <w:rPr>
          <w:rFonts w:ascii="Times New Roman" w:hAnsi="Times New Roman"/>
          <w:sz w:val="22"/>
          <w:szCs w:val="22"/>
        </w:rPr>
        <w:t xml:space="preserve"> «Образцы форм</w:t>
      </w:r>
      <w:r w:rsidR="0041029E">
        <w:rPr>
          <w:rFonts w:ascii="Times New Roman" w:hAnsi="Times New Roman"/>
          <w:sz w:val="22"/>
          <w:szCs w:val="22"/>
        </w:rPr>
        <w:t>, рекомендуемые</w:t>
      </w:r>
      <w:r w:rsidR="00091AEA" w:rsidRPr="007F6E06">
        <w:rPr>
          <w:rFonts w:ascii="Times New Roman" w:hAnsi="Times New Roman"/>
          <w:sz w:val="22"/>
          <w:szCs w:val="22"/>
        </w:rPr>
        <w:t xml:space="preserve"> для заполнения участниками закупки» </w:t>
      </w:r>
      <w:r w:rsidR="00826981">
        <w:rPr>
          <w:rFonts w:ascii="Times New Roman" w:hAnsi="Times New Roman"/>
          <w:sz w:val="22"/>
          <w:szCs w:val="22"/>
        </w:rPr>
        <w:t>закупочной</w:t>
      </w:r>
      <w:r w:rsidR="00091AEA" w:rsidRPr="007F6E06">
        <w:rPr>
          <w:rFonts w:ascii="Times New Roman" w:hAnsi="Times New Roman"/>
          <w:sz w:val="22"/>
          <w:szCs w:val="22"/>
        </w:rPr>
        <w:t xml:space="preserve"> документации, необходимо использовать только цифровые значения </w:t>
      </w:r>
      <w:r w:rsidR="00B453C2" w:rsidRPr="007F6E06">
        <w:rPr>
          <w:rFonts w:ascii="Times New Roman" w:hAnsi="Times New Roman"/>
          <w:sz w:val="22"/>
          <w:szCs w:val="22"/>
        </w:rPr>
        <w:t>(от</w:t>
      </w:r>
      <w:r w:rsidR="000042FC" w:rsidRPr="007F6E06">
        <w:rPr>
          <w:rFonts w:ascii="Times New Roman" w:hAnsi="Times New Roman"/>
          <w:sz w:val="22"/>
          <w:szCs w:val="22"/>
          <w:lang w:val="en-US"/>
        </w:rPr>
        <w:t> </w:t>
      </w:r>
      <w:r w:rsidR="00B453C2" w:rsidRPr="007F6E06">
        <w:rPr>
          <w:rFonts w:ascii="Times New Roman" w:hAnsi="Times New Roman"/>
          <w:sz w:val="22"/>
          <w:szCs w:val="22"/>
        </w:rPr>
        <w:t>0 до</w:t>
      </w:r>
      <w:r w:rsidR="000042FC" w:rsidRPr="007F6E06">
        <w:rPr>
          <w:rFonts w:ascii="Times New Roman" w:hAnsi="Times New Roman"/>
          <w:sz w:val="22"/>
          <w:szCs w:val="22"/>
          <w:lang w:val="en-US"/>
        </w:rPr>
        <w:t> </w:t>
      </w:r>
      <w:r w:rsidR="00B453C2" w:rsidRPr="007F6E06">
        <w:rPr>
          <w:rFonts w:ascii="Times New Roman" w:hAnsi="Times New Roman"/>
          <w:sz w:val="22"/>
          <w:szCs w:val="22"/>
        </w:rPr>
        <w:t>9</w:t>
      </w:r>
      <w:r w:rsidR="0053632A" w:rsidRPr="007F6E06">
        <w:rPr>
          <w:rFonts w:ascii="Times New Roman" w:hAnsi="Times New Roman"/>
          <w:sz w:val="22"/>
          <w:szCs w:val="22"/>
        </w:rPr>
        <w:t xml:space="preserve"> и/или от </w:t>
      </w:r>
      <w:r w:rsidR="0053632A" w:rsidRPr="007F6E06">
        <w:rPr>
          <w:rFonts w:ascii="Times New Roman" w:hAnsi="Times New Roman"/>
          <w:sz w:val="22"/>
          <w:szCs w:val="22"/>
          <w:lang w:val="en-US"/>
        </w:rPr>
        <w:t>I</w:t>
      </w:r>
      <w:r w:rsidR="00A56EB1">
        <w:rPr>
          <w:rFonts w:ascii="Times New Roman" w:hAnsi="Times New Roman"/>
          <w:sz w:val="22"/>
          <w:szCs w:val="22"/>
        </w:rPr>
        <w:t> </w:t>
      </w:r>
      <w:r w:rsidR="0053632A" w:rsidRPr="007F6E06">
        <w:rPr>
          <w:rFonts w:ascii="Times New Roman" w:hAnsi="Times New Roman"/>
          <w:sz w:val="22"/>
          <w:szCs w:val="22"/>
        </w:rPr>
        <w:t>до </w:t>
      </w:r>
      <w:r w:rsidR="0053632A" w:rsidRPr="007F6E06">
        <w:rPr>
          <w:rFonts w:ascii="Times New Roman" w:hAnsi="Times New Roman"/>
          <w:sz w:val="22"/>
          <w:szCs w:val="22"/>
          <w:lang w:val="en-US"/>
        </w:rPr>
        <w:t>M</w:t>
      </w:r>
      <w:r w:rsidR="00B453C2" w:rsidRPr="007F6E06">
        <w:rPr>
          <w:rFonts w:ascii="Times New Roman" w:hAnsi="Times New Roman"/>
          <w:sz w:val="22"/>
          <w:szCs w:val="22"/>
        </w:rPr>
        <w:t xml:space="preserve">) </w:t>
      </w:r>
      <w:r w:rsidR="00091AEA" w:rsidRPr="007F6E06">
        <w:rPr>
          <w:rFonts w:ascii="Times New Roman" w:hAnsi="Times New Roman"/>
          <w:sz w:val="22"/>
          <w:szCs w:val="22"/>
        </w:rPr>
        <w:t>и/или буквенные выражения</w:t>
      </w:r>
      <w:r w:rsidR="00B453C2" w:rsidRPr="007F6E06">
        <w:rPr>
          <w:rFonts w:ascii="Times New Roman" w:hAnsi="Times New Roman"/>
          <w:sz w:val="22"/>
          <w:szCs w:val="22"/>
        </w:rPr>
        <w:t xml:space="preserve"> (от А до </w:t>
      </w:r>
      <w:proofErr w:type="gramStart"/>
      <w:r w:rsidR="00B453C2" w:rsidRPr="007F6E06">
        <w:rPr>
          <w:rFonts w:ascii="Times New Roman" w:hAnsi="Times New Roman"/>
          <w:sz w:val="22"/>
          <w:szCs w:val="22"/>
        </w:rPr>
        <w:t>Я</w:t>
      </w:r>
      <w:proofErr w:type="gramEnd"/>
      <w:r w:rsidR="00B453C2" w:rsidRPr="007F6E06">
        <w:rPr>
          <w:rFonts w:ascii="Times New Roman" w:hAnsi="Times New Roman"/>
          <w:sz w:val="22"/>
          <w:szCs w:val="22"/>
        </w:rPr>
        <w:t xml:space="preserve"> и/или от </w:t>
      </w:r>
      <w:r w:rsidR="00B453C2" w:rsidRPr="007F6E06">
        <w:rPr>
          <w:rFonts w:ascii="Times New Roman" w:hAnsi="Times New Roman"/>
          <w:sz w:val="22"/>
          <w:szCs w:val="22"/>
          <w:lang w:val="en-US"/>
        </w:rPr>
        <w:t>A</w:t>
      </w:r>
      <w:r w:rsidR="00B453C2" w:rsidRPr="007F6E06">
        <w:rPr>
          <w:rFonts w:ascii="Times New Roman" w:hAnsi="Times New Roman"/>
          <w:sz w:val="22"/>
          <w:szCs w:val="22"/>
        </w:rPr>
        <w:t xml:space="preserve"> до </w:t>
      </w:r>
      <w:r w:rsidR="00B453C2" w:rsidRPr="007F6E06">
        <w:rPr>
          <w:rFonts w:ascii="Times New Roman" w:hAnsi="Times New Roman"/>
          <w:sz w:val="22"/>
          <w:szCs w:val="22"/>
          <w:lang w:val="en-US"/>
        </w:rPr>
        <w:t>Z</w:t>
      </w:r>
      <w:r w:rsidR="00B453C2" w:rsidRPr="007F6E06">
        <w:rPr>
          <w:rFonts w:ascii="Times New Roman" w:hAnsi="Times New Roman"/>
          <w:sz w:val="22"/>
          <w:szCs w:val="22"/>
        </w:rPr>
        <w:t>)</w:t>
      </w:r>
      <w:r w:rsidR="000042FC" w:rsidRPr="007F6E06">
        <w:rPr>
          <w:rFonts w:ascii="Times New Roman" w:hAnsi="Times New Roman"/>
          <w:sz w:val="22"/>
          <w:szCs w:val="22"/>
        </w:rPr>
        <w:t xml:space="preserve"> и/или слова (словосочетания)</w:t>
      </w:r>
      <w:r w:rsidR="00091AEA" w:rsidRPr="007F6E06">
        <w:rPr>
          <w:rFonts w:ascii="Times New Roman" w:hAnsi="Times New Roman"/>
          <w:sz w:val="22"/>
          <w:szCs w:val="22"/>
        </w:rPr>
        <w:t xml:space="preserve">, если иное прямо не </w:t>
      </w:r>
      <w:r w:rsidR="000042FC" w:rsidRPr="007F6E06">
        <w:rPr>
          <w:rFonts w:ascii="Times New Roman" w:hAnsi="Times New Roman"/>
          <w:sz w:val="22"/>
          <w:szCs w:val="22"/>
        </w:rPr>
        <w:t>предусмотрено в самих таких формах</w:t>
      </w:r>
      <w:r w:rsidR="00091AEA" w:rsidRPr="007F6E06">
        <w:rPr>
          <w:rFonts w:ascii="Times New Roman" w:hAnsi="Times New Roman"/>
          <w:sz w:val="22"/>
          <w:szCs w:val="22"/>
        </w:rPr>
        <w:t>.</w:t>
      </w:r>
    </w:p>
    <w:p w:rsidR="00CE16CB" w:rsidRPr="007F6E06" w:rsidRDefault="00CE16CB" w:rsidP="00CB56CC">
      <w:pPr>
        <w:pStyle w:val="ConsNormal"/>
        <w:widowControl/>
        <w:numPr>
          <w:ilvl w:val="0"/>
          <w:numId w:val="8"/>
        </w:numPr>
        <w:tabs>
          <w:tab w:val="clear" w:pos="1684"/>
          <w:tab w:val="left" w:pos="709"/>
          <w:tab w:val="num" w:pos="1418"/>
        </w:tabs>
        <w:autoSpaceDE w:val="0"/>
        <w:autoSpaceDN w:val="0"/>
        <w:adjustRightInd w:val="0"/>
        <w:ind w:left="0" w:firstLine="709"/>
        <w:jc w:val="both"/>
        <w:rPr>
          <w:rFonts w:ascii="Times New Roman" w:hAnsi="Times New Roman"/>
          <w:sz w:val="22"/>
          <w:szCs w:val="22"/>
        </w:rPr>
      </w:pPr>
      <w:r w:rsidRPr="007F6E06">
        <w:rPr>
          <w:rFonts w:ascii="Times New Roman" w:hAnsi="Times New Roman"/>
          <w:sz w:val="22"/>
          <w:szCs w:val="22"/>
        </w:rPr>
        <w:t>Вся корреспонденция и документы, входящие в том заявки на участие в </w:t>
      </w:r>
      <w:r w:rsidR="00CB5654">
        <w:rPr>
          <w:rFonts w:ascii="Times New Roman" w:hAnsi="Times New Roman"/>
          <w:sz w:val="22"/>
          <w:szCs w:val="22"/>
        </w:rPr>
        <w:t>закупке</w:t>
      </w:r>
      <w:r w:rsidRPr="007F6E06">
        <w:rPr>
          <w:rFonts w:ascii="Times New Roman" w:hAnsi="Times New Roman"/>
          <w:sz w:val="22"/>
          <w:szCs w:val="22"/>
        </w:rPr>
        <w:t xml:space="preserve">, должны быть написаны на русском языке. Любые вспомогательные документы и печатные материалы, представленные участником </w:t>
      </w:r>
      <w:r w:rsidR="00BE5F33">
        <w:rPr>
          <w:rFonts w:ascii="Times New Roman" w:hAnsi="Times New Roman"/>
          <w:sz w:val="22"/>
          <w:szCs w:val="22"/>
        </w:rPr>
        <w:t xml:space="preserve">закупки </w:t>
      </w:r>
      <w:r w:rsidRPr="007F6E06">
        <w:rPr>
          <w:rFonts w:ascii="Times New Roman" w:hAnsi="Times New Roman"/>
          <w:sz w:val="22"/>
          <w:szCs w:val="22"/>
        </w:rPr>
        <w:t xml:space="preserve">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входящие в заявку, должны иметь четкую печать текста. В случае невозможности прочтения текста документа, представленного в заявке, такой документ не будет приниматься </w:t>
      </w:r>
      <w:r w:rsidR="00DC3A6C">
        <w:rPr>
          <w:rFonts w:ascii="Times New Roman" w:hAnsi="Times New Roman"/>
          <w:sz w:val="22"/>
          <w:szCs w:val="22"/>
        </w:rPr>
        <w:t xml:space="preserve">закупочной </w:t>
      </w:r>
      <w:r w:rsidRPr="007F6E06">
        <w:rPr>
          <w:rFonts w:ascii="Times New Roman" w:hAnsi="Times New Roman"/>
          <w:sz w:val="22"/>
          <w:szCs w:val="22"/>
        </w:rPr>
        <w:t>комиссией к рассмотрению, что будет приравниваться к его отсутствию.</w:t>
      </w:r>
    </w:p>
    <w:p w:rsidR="00CB56CC" w:rsidRDefault="00CE16CB" w:rsidP="00CB56CC">
      <w:pPr>
        <w:pStyle w:val="ConsNormal"/>
        <w:widowControl/>
        <w:numPr>
          <w:ilvl w:val="0"/>
          <w:numId w:val="8"/>
        </w:numPr>
        <w:tabs>
          <w:tab w:val="clear" w:pos="1684"/>
          <w:tab w:val="num" w:pos="1418"/>
        </w:tabs>
        <w:autoSpaceDE w:val="0"/>
        <w:autoSpaceDN w:val="0"/>
        <w:adjustRightInd w:val="0"/>
        <w:ind w:left="0" w:firstLine="709"/>
        <w:jc w:val="both"/>
        <w:rPr>
          <w:rFonts w:ascii="Times New Roman" w:hAnsi="Times New Roman"/>
          <w:sz w:val="22"/>
          <w:szCs w:val="22"/>
        </w:rPr>
      </w:pPr>
      <w:r w:rsidRPr="007F6E06">
        <w:rPr>
          <w:rFonts w:ascii="Times New Roman" w:hAnsi="Times New Roman"/>
          <w:sz w:val="22"/>
          <w:szCs w:val="22"/>
        </w:rPr>
        <w:t>При формировании коммерческого предложения (Форма 4 Раздела III</w:t>
      </w:r>
      <w:r w:rsidR="00826981">
        <w:rPr>
          <w:rFonts w:ascii="Times New Roman" w:hAnsi="Times New Roman"/>
          <w:sz w:val="22"/>
          <w:szCs w:val="22"/>
        </w:rPr>
        <w:t>.</w:t>
      </w:r>
      <w:r w:rsidRPr="007F6E06">
        <w:rPr>
          <w:rFonts w:ascii="Times New Roman" w:hAnsi="Times New Roman"/>
          <w:sz w:val="22"/>
          <w:szCs w:val="22"/>
        </w:rPr>
        <w:t xml:space="preserve"> «Образцы форм</w:t>
      </w:r>
      <w:r w:rsidR="0041029E">
        <w:rPr>
          <w:rFonts w:ascii="Times New Roman" w:hAnsi="Times New Roman"/>
          <w:sz w:val="22"/>
          <w:szCs w:val="22"/>
        </w:rPr>
        <w:t>, рекомендуемые</w:t>
      </w:r>
      <w:r w:rsidRPr="007F6E06">
        <w:rPr>
          <w:rFonts w:ascii="Times New Roman" w:hAnsi="Times New Roman"/>
          <w:sz w:val="22"/>
          <w:szCs w:val="22"/>
        </w:rPr>
        <w:t xml:space="preserve"> для заполнения участниками закупки»</w:t>
      </w:r>
      <w:r w:rsidR="00826981">
        <w:rPr>
          <w:rFonts w:ascii="Times New Roman" w:hAnsi="Times New Roman"/>
          <w:sz w:val="22"/>
          <w:szCs w:val="22"/>
        </w:rPr>
        <w:t xml:space="preserve"> закупочной документации</w:t>
      </w:r>
      <w:r w:rsidRPr="007F6E06">
        <w:rPr>
          <w:rFonts w:ascii="Times New Roman" w:hAnsi="Times New Roman"/>
          <w:sz w:val="22"/>
          <w:szCs w:val="22"/>
        </w:rPr>
        <w:t>) участник закупки должен использовать общепринятые обозначения и наименования.</w:t>
      </w:r>
      <w:r w:rsidR="00464655">
        <w:rPr>
          <w:rFonts w:ascii="Times New Roman" w:hAnsi="Times New Roman"/>
          <w:sz w:val="22"/>
          <w:szCs w:val="22"/>
        </w:rPr>
        <w:t xml:space="preserve"> Срок действия коммерческого предложения должен быть не менее срока действия договора.</w:t>
      </w:r>
    </w:p>
    <w:p w:rsidR="00CE16CB" w:rsidRDefault="00CE16CB" w:rsidP="00CB56CC">
      <w:pPr>
        <w:pStyle w:val="ConsNormal"/>
        <w:widowControl/>
        <w:numPr>
          <w:ilvl w:val="0"/>
          <w:numId w:val="8"/>
        </w:numPr>
        <w:tabs>
          <w:tab w:val="clear" w:pos="1684"/>
          <w:tab w:val="num" w:pos="1418"/>
        </w:tabs>
        <w:autoSpaceDE w:val="0"/>
        <w:autoSpaceDN w:val="0"/>
        <w:adjustRightInd w:val="0"/>
        <w:ind w:left="0" w:firstLine="709"/>
        <w:jc w:val="both"/>
        <w:rPr>
          <w:rFonts w:ascii="Times New Roman" w:hAnsi="Times New Roman"/>
          <w:sz w:val="22"/>
          <w:szCs w:val="22"/>
        </w:rPr>
      </w:pPr>
      <w:r w:rsidRPr="007F6E06">
        <w:rPr>
          <w:rFonts w:ascii="Times New Roman" w:hAnsi="Times New Roman"/>
          <w:sz w:val="22"/>
          <w:szCs w:val="22"/>
        </w:rPr>
        <w:t>Сведения и предложения участника</w:t>
      </w:r>
      <w:r w:rsidR="00992C3D" w:rsidRPr="007F6E06">
        <w:rPr>
          <w:rFonts w:ascii="Times New Roman" w:hAnsi="Times New Roman"/>
          <w:sz w:val="22"/>
          <w:szCs w:val="22"/>
        </w:rPr>
        <w:t xml:space="preserve"> закупки</w:t>
      </w:r>
      <w:r w:rsidRPr="007F6E06">
        <w:rPr>
          <w:rFonts w:ascii="Times New Roman" w:hAnsi="Times New Roman"/>
          <w:sz w:val="22"/>
          <w:szCs w:val="22"/>
        </w:rPr>
        <w:t xml:space="preserve">, которые </w:t>
      </w:r>
      <w:r w:rsidRPr="002C4E68">
        <w:rPr>
          <w:rFonts w:ascii="Times New Roman" w:hAnsi="Times New Roman"/>
          <w:sz w:val="22"/>
          <w:szCs w:val="22"/>
        </w:rPr>
        <w:t>содержатся в заявке на участие в </w:t>
      </w:r>
      <w:r w:rsidR="006D7130">
        <w:rPr>
          <w:rFonts w:ascii="Times New Roman" w:hAnsi="Times New Roman"/>
          <w:sz w:val="22"/>
          <w:szCs w:val="22"/>
        </w:rPr>
        <w:t>закупке</w:t>
      </w:r>
      <w:r w:rsidRPr="002C4E68">
        <w:rPr>
          <w:rFonts w:ascii="Times New Roman" w:hAnsi="Times New Roman"/>
          <w:sz w:val="22"/>
          <w:szCs w:val="22"/>
        </w:rPr>
        <w:t xml:space="preserve">, должны быть достоверными, </w:t>
      </w:r>
      <w:r w:rsidR="00DF74DC">
        <w:rPr>
          <w:rFonts w:ascii="Times New Roman" w:hAnsi="Times New Roman"/>
          <w:sz w:val="22"/>
          <w:szCs w:val="22"/>
        </w:rPr>
        <w:t>корректными,</w:t>
      </w:r>
      <w:r w:rsidR="00DF74DC" w:rsidRPr="002C4E68">
        <w:rPr>
          <w:rFonts w:ascii="Times New Roman" w:hAnsi="Times New Roman"/>
          <w:sz w:val="22"/>
          <w:szCs w:val="22"/>
        </w:rPr>
        <w:t xml:space="preserve"> </w:t>
      </w:r>
      <w:r w:rsidRPr="002C4E68">
        <w:rPr>
          <w:rFonts w:ascii="Times New Roman" w:hAnsi="Times New Roman"/>
          <w:sz w:val="22"/>
          <w:szCs w:val="22"/>
        </w:rPr>
        <w:t>конкретными, четкими</w:t>
      </w:r>
      <w:r w:rsidR="00A729CF" w:rsidRPr="002C4E68">
        <w:rPr>
          <w:rFonts w:ascii="Times New Roman" w:hAnsi="Times New Roman"/>
          <w:sz w:val="22"/>
          <w:szCs w:val="22"/>
        </w:rPr>
        <w:t>, соответствовать способу закупки</w:t>
      </w:r>
      <w:r w:rsidR="00992C3D" w:rsidRPr="002C4E68">
        <w:rPr>
          <w:rFonts w:ascii="Times New Roman" w:hAnsi="Times New Roman"/>
          <w:sz w:val="22"/>
          <w:szCs w:val="22"/>
        </w:rPr>
        <w:t xml:space="preserve"> и</w:t>
      </w:r>
      <w:r w:rsidR="00CB56CC">
        <w:rPr>
          <w:rFonts w:ascii="Times New Roman" w:hAnsi="Times New Roman"/>
          <w:sz w:val="22"/>
          <w:szCs w:val="22"/>
        </w:rPr>
        <w:t> </w:t>
      </w:r>
      <w:r w:rsidRPr="002C4E68">
        <w:rPr>
          <w:rFonts w:ascii="Times New Roman" w:hAnsi="Times New Roman"/>
          <w:sz w:val="22"/>
          <w:szCs w:val="22"/>
        </w:rPr>
        <w:t>не допускать двусмысленных толкований</w:t>
      </w:r>
      <w:r w:rsidR="00992C3D" w:rsidRPr="002C4E68">
        <w:rPr>
          <w:rFonts w:ascii="Times New Roman" w:hAnsi="Times New Roman"/>
          <w:sz w:val="22"/>
          <w:szCs w:val="22"/>
        </w:rPr>
        <w:t>, а применяемая участником закупки аббревиатура должна содержать расшифровку.</w:t>
      </w:r>
    </w:p>
    <w:p w:rsidR="00CB56CC" w:rsidRDefault="00CB56CC" w:rsidP="00CB56CC">
      <w:pPr>
        <w:pStyle w:val="ConsNormal"/>
        <w:widowControl/>
        <w:tabs>
          <w:tab w:val="num" w:pos="1418"/>
        </w:tabs>
        <w:autoSpaceDE w:val="0"/>
        <w:autoSpaceDN w:val="0"/>
        <w:adjustRightInd w:val="0"/>
        <w:ind w:firstLine="709"/>
        <w:jc w:val="both"/>
        <w:rPr>
          <w:rFonts w:ascii="Times New Roman" w:hAnsi="Times New Roman"/>
          <w:sz w:val="22"/>
          <w:szCs w:val="22"/>
        </w:rPr>
      </w:pPr>
      <w:r w:rsidRPr="00CB56CC">
        <w:rPr>
          <w:rFonts w:ascii="Times New Roman" w:hAnsi="Times New Roman"/>
          <w:sz w:val="22"/>
          <w:szCs w:val="22"/>
          <w:highlight w:val="yellow"/>
        </w:rPr>
        <w:t xml:space="preserve">Если участнику закупки </w:t>
      </w:r>
      <w:r>
        <w:rPr>
          <w:rFonts w:ascii="Times New Roman" w:hAnsi="Times New Roman"/>
          <w:sz w:val="22"/>
          <w:szCs w:val="22"/>
          <w:highlight w:val="yellow"/>
        </w:rPr>
        <w:t xml:space="preserve">в своей заявке </w:t>
      </w:r>
      <w:r w:rsidRPr="00CB56CC">
        <w:rPr>
          <w:rFonts w:ascii="Times New Roman" w:hAnsi="Times New Roman"/>
          <w:sz w:val="22"/>
          <w:szCs w:val="22"/>
          <w:highlight w:val="yellow"/>
        </w:rPr>
        <w:t xml:space="preserve">необходимо указать сведения о стране происхождения товара, то такие сведения должны быть указаны в цифровом коде страны (цифровая идентификация) в соответствии с Общероссийским классификатором стран мира (ОКСМ). Несоблюдение данного условия будет оцениваться закупочной комиссией, как </w:t>
      </w:r>
      <w:proofErr w:type="spellStart"/>
      <w:r w:rsidRPr="00CB56CC">
        <w:rPr>
          <w:rFonts w:ascii="Times New Roman" w:hAnsi="Times New Roman"/>
          <w:sz w:val="22"/>
          <w:szCs w:val="22"/>
          <w:highlight w:val="yellow"/>
        </w:rPr>
        <w:t>непредоставление</w:t>
      </w:r>
      <w:proofErr w:type="spellEnd"/>
      <w:r w:rsidRPr="00CB56CC">
        <w:rPr>
          <w:rFonts w:ascii="Times New Roman" w:hAnsi="Times New Roman"/>
          <w:sz w:val="22"/>
          <w:szCs w:val="22"/>
          <w:highlight w:val="yellow"/>
        </w:rPr>
        <w:t xml:space="preserve"> </w:t>
      </w:r>
      <w:r>
        <w:rPr>
          <w:rFonts w:ascii="Times New Roman" w:hAnsi="Times New Roman"/>
          <w:sz w:val="22"/>
          <w:szCs w:val="22"/>
          <w:highlight w:val="yellow"/>
        </w:rPr>
        <w:t xml:space="preserve">участником закупки </w:t>
      </w:r>
      <w:r w:rsidRPr="00CB56CC">
        <w:rPr>
          <w:rFonts w:ascii="Times New Roman" w:hAnsi="Times New Roman"/>
          <w:sz w:val="22"/>
          <w:szCs w:val="22"/>
          <w:highlight w:val="yellow"/>
        </w:rPr>
        <w:t>сведени</w:t>
      </w:r>
      <w:r>
        <w:rPr>
          <w:rFonts w:ascii="Times New Roman" w:hAnsi="Times New Roman"/>
          <w:sz w:val="22"/>
          <w:szCs w:val="22"/>
          <w:highlight w:val="yellow"/>
        </w:rPr>
        <w:t>й о стране происхождения товара</w:t>
      </w:r>
      <w:r>
        <w:rPr>
          <w:rFonts w:ascii="Times New Roman" w:hAnsi="Times New Roman"/>
          <w:sz w:val="22"/>
          <w:szCs w:val="22"/>
        </w:rPr>
        <w:t>.</w:t>
      </w:r>
    </w:p>
    <w:p w:rsidR="00CE16CB" w:rsidRPr="007F6E06" w:rsidRDefault="00CE16CB" w:rsidP="00CB56CC">
      <w:pPr>
        <w:pStyle w:val="ConsNormal"/>
        <w:widowControl/>
        <w:numPr>
          <w:ilvl w:val="0"/>
          <w:numId w:val="8"/>
        </w:numPr>
        <w:tabs>
          <w:tab w:val="clear" w:pos="1684"/>
          <w:tab w:val="num" w:pos="1418"/>
        </w:tabs>
        <w:autoSpaceDE w:val="0"/>
        <w:autoSpaceDN w:val="0"/>
        <w:adjustRightInd w:val="0"/>
        <w:ind w:left="0" w:firstLine="709"/>
        <w:jc w:val="both"/>
        <w:rPr>
          <w:rFonts w:ascii="Times New Roman" w:hAnsi="Times New Roman"/>
          <w:sz w:val="22"/>
          <w:szCs w:val="22"/>
        </w:rPr>
      </w:pPr>
      <w:r w:rsidRPr="002C4E68">
        <w:rPr>
          <w:rFonts w:ascii="Times New Roman" w:hAnsi="Times New Roman"/>
          <w:sz w:val="22"/>
          <w:szCs w:val="22"/>
        </w:rPr>
        <w:t>Заявка на участие в </w:t>
      </w:r>
      <w:r w:rsidR="00BF46B6">
        <w:rPr>
          <w:rFonts w:ascii="Times New Roman" w:hAnsi="Times New Roman"/>
          <w:sz w:val="22"/>
          <w:szCs w:val="22"/>
        </w:rPr>
        <w:t>закупке</w:t>
      </w:r>
      <w:r w:rsidRPr="002C4E68">
        <w:rPr>
          <w:rFonts w:ascii="Times New Roman" w:hAnsi="Times New Roman"/>
          <w:sz w:val="22"/>
          <w:szCs w:val="22"/>
        </w:rPr>
        <w:t xml:space="preserve"> подается участником закупки в срок и по формам, установленным настоящей документацией.</w:t>
      </w:r>
      <w:r w:rsidR="00BF46B6">
        <w:rPr>
          <w:rFonts w:ascii="Times New Roman" w:hAnsi="Times New Roman"/>
          <w:sz w:val="22"/>
          <w:szCs w:val="22"/>
        </w:rPr>
        <w:t xml:space="preserve"> Заявки на участие в закупке</w:t>
      </w:r>
      <w:r w:rsidR="00B2218B">
        <w:rPr>
          <w:rFonts w:ascii="Times New Roman" w:hAnsi="Times New Roman"/>
          <w:sz w:val="22"/>
          <w:szCs w:val="22"/>
        </w:rPr>
        <w:t xml:space="preserve">, поданные после окончания срока подачи таких заявок, </w:t>
      </w:r>
      <w:r w:rsidR="00162B08">
        <w:rPr>
          <w:rFonts w:ascii="Times New Roman" w:hAnsi="Times New Roman"/>
          <w:sz w:val="22"/>
          <w:szCs w:val="22"/>
        </w:rPr>
        <w:t xml:space="preserve">закупочной </w:t>
      </w:r>
      <w:r w:rsidR="00B2218B">
        <w:rPr>
          <w:rFonts w:ascii="Times New Roman" w:hAnsi="Times New Roman"/>
          <w:sz w:val="22"/>
          <w:szCs w:val="22"/>
        </w:rPr>
        <w:t>комиссией не рассматриваются и отправляются обратно участнику закупки.</w:t>
      </w:r>
    </w:p>
    <w:p w:rsidR="00CE16CB" w:rsidRPr="00EE7316" w:rsidRDefault="00CE16CB" w:rsidP="00CB56CC">
      <w:pPr>
        <w:pStyle w:val="ConsNormal"/>
        <w:widowControl/>
        <w:numPr>
          <w:ilvl w:val="0"/>
          <w:numId w:val="8"/>
        </w:numPr>
        <w:tabs>
          <w:tab w:val="clear" w:pos="1684"/>
          <w:tab w:val="num" w:pos="1418"/>
        </w:tabs>
        <w:autoSpaceDE w:val="0"/>
        <w:autoSpaceDN w:val="0"/>
        <w:adjustRightInd w:val="0"/>
        <w:ind w:left="0" w:firstLine="709"/>
        <w:jc w:val="both"/>
        <w:rPr>
          <w:rFonts w:ascii="Times New Roman" w:hAnsi="Times New Roman"/>
          <w:sz w:val="22"/>
          <w:szCs w:val="22"/>
        </w:rPr>
      </w:pPr>
      <w:r w:rsidRPr="007F6E06">
        <w:rPr>
          <w:rFonts w:ascii="Times New Roman" w:hAnsi="Times New Roman"/>
          <w:sz w:val="22"/>
          <w:szCs w:val="22"/>
        </w:rPr>
        <w:t xml:space="preserve">Все формы, установленные настоящей документацией, заполняются по всем пунктам. </w:t>
      </w:r>
      <w:r w:rsidR="008D12C4" w:rsidRPr="008D12C4">
        <w:rPr>
          <w:rFonts w:ascii="Times New Roman" w:hAnsi="Times New Roman"/>
          <w:sz w:val="22"/>
          <w:szCs w:val="22"/>
        </w:rPr>
        <w:t xml:space="preserve">Указание в первой части заявки начальных (максимальных) цен не требуется. </w:t>
      </w:r>
      <w:r w:rsidRPr="007F6E06">
        <w:rPr>
          <w:rFonts w:ascii="Times New Roman" w:hAnsi="Times New Roman"/>
          <w:sz w:val="22"/>
          <w:szCs w:val="22"/>
        </w:rPr>
        <w:t>В случае</w:t>
      </w:r>
      <w:r w:rsidRPr="00EE7316">
        <w:rPr>
          <w:rFonts w:ascii="Times New Roman" w:hAnsi="Times New Roman"/>
          <w:sz w:val="22"/>
          <w:szCs w:val="22"/>
        </w:rPr>
        <w:t xml:space="preserve"> невозможности заполнения какого-либо пункта </w:t>
      </w:r>
      <w:r w:rsidR="00BF6E98">
        <w:rPr>
          <w:rFonts w:ascii="Times New Roman" w:hAnsi="Times New Roman"/>
          <w:sz w:val="22"/>
          <w:szCs w:val="22"/>
        </w:rPr>
        <w:t xml:space="preserve">участнику закупки </w:t>
      </w:r>
      <w:r w:rsidRPr="00EE7316">
        <w:rPr>
          <w:rFonts w:ascii="Times New Roman" w:hAnsi="Times New Roman"/>
          <w:sz w:val="22"/>
          <w:szCs w:val="22"/>
        </w:rPr>
        <w:t>необходимо указать причину, по которой соответствующий пункт не может быть заполнен.</w:t>
      </w:r>
    </w:p>
    <w:p w:rsidR="00CE16CB" w:rsidRPr="00EE7316" w:rsidRDefault="00CE16CB" w:rsidP="00CB56CC">
      <w:pPr>
        <w:pStyle w:val="ConsNormal"/>
        <w:widowControl/>
        <w:numPr>
          <w:ilvl w:val="0"/>
          <w:numId w:val="8"/>
        </w:numPr>
        <w:tabs>
          <w:tab w:val="clear" w:pos="1684"/>
          <w:tab w:val="num" w:pos="1418"/>
        </w:tabs>
        <w:autoSpaceDE w:val="0"/>
        <w:autoSpaceDN w:val="0"/>
        <w:adjustRightInd w:val="0"/>
        <w:ind w:left="0" w:firstLine="709"/>
        <w:jc w:val="both"/>
        <w:rPr>
          <w:rFonts w:ascii="Times New Roman" w:hAnsi="Times New Roman"/>
          <w:sz w:val="22"/>
          <w:szCs w:val="22"/>
        </w:rPr>
      </w:pPr>
      <w:r w:rsidRPr="00EE7316">
        <w:rPr>
          <w:rFonts w:ascii="Times New Roman" w:hAnsi="Times New Roman"/>
          <w:sz w:val="22"/>
          <w:szCs w:val="22"/>
        </w:rPr>
        <w:t>В случае не предоставления какого-либо документа, участник закупки должен аргументировать отсутствие того или иного документа. В случае отсутствия документа и отсутствия аргументации – заявка будет отклонена.</w:t>
      </w:r>
    </w:p>
    <w:p w:rsidR="00CE16CB" w:rsidRPr="00EE7316" w:rsidRDefault="00CE16CB" w:rsidP="00CB56CC">
      <w:pPr>
        <w:pStyle w:val="ConsNormal"/>
        <w:widowControl/>
        <w:numPr>
          <w:ilvl w:val="0"/>
          <w:numId w:val="8"/>
        </w:numPr>
        <w:tabs>
          <w:tab w:val="clear" w:pos="1684"/>
          <w:tab w:val="num" w:pos="1418"/>
        </w:tabs>
        <w:autoSpaceDE w:val="0"/>
        <w:autoSpaceDN w:val="0"/>
        <w:adjustRightInd w:val="0"/>
        <w:ind w:left="0" w:firstLine="709"/>
        <w:jc w:val="both"/>
        <w:rPr>
          <w:rFonts w:ascii="Times New Roman" w:hAnsi="Times New Roman"/>
          <w:sz w:val="22"/>
          <w:szCs w:val="22"/>
        </w:rPr>
      </w:pPr>
      <w:r w:rsidRPr="00EE7316">
        <w:rPr>
          <w:rFonts w:ascii="Times New Roman" w:hAnsi="Times New Roman"/>
          <w:b/>
          <w:sz w:val="22"/>
          <w:szCs w:val="22"/>
        </w:rPr>
        <w:t>Подача заявки на участие в </w:t>
      </w:r>
      <w:r w:rsidR="00BF46B6">
        <w:rPr>
          <w:rFonts w:ascii="Times New Roman" w:hAnsi="Times New Roman"/>
          <w:b/>
          <w:sz w:val="22"/>
          <w:szCs w:val="22"/>
        </w:rPr>
        <w:t>закупке</w:t>
      </w:r>
      <w:r w:rsidRPr="00EE7316">
        <w:rPr>
          <w:rFonts w:ascii="Times New Roman" w:hAnsi="Times New Roman"/>
          <w:b/>
          <w:sz w:val="22"/>
          <w:szCs w:val="22"/>
        </w:rPr>
        <w:t xml:space="preserve"> </w:t>
      </w:r>
      <w:r>
        <w:rPr>
          <w:rFonts w:ascii="Times New Roman" w:hAnsi="Times New Roman"/>
          <w:b/>
          <w:sz w:val="22"/>
          <w:szCs w:val="22"/>
        </w:rPr>
        <w:t xml:space="preserve">осуществляется только </w:t>
      </w:r>
      <w:r w:rsidRPr="00EE7316">
        <w:rPr>
          <w:rFonts w:ascii="Times New Roman" w:hAnsi="Times New Roman"/>
          <w:b/>
          <w:sz w:val="22"/>
          <w:szCs w:val="22"/>
          <w:u w:val="single"/>
        </w:rPr>
        <w:t>в письменной форме</w:t>
      </w:r>
      <w:r w:rsidRPr="00EE7316">
        <w:rPr>
          <w:rFonts w:ascii="Times New Roman" w:hAnsi="Times New Roman"/>
          <w:sz w:val="22"/>
          <w:szCs w:val="22"/>
        </w:rPr>
        <w:t>:</w:t>
      </w:r>
    </w:p>
    <w:p w:rsidR="00CE16CB" w:rsidRPr="00EE7316" w:rsidRDefault="00CE16CB" w:rsidP="00CB56CC">
      <w:pPr>
        <w:pStyle w:val="ConsNormal"/>
        <w:widowControl/>
        <w:tabs>
          <w:tab w:val="left" w:pos="851"/>
          <w:tab w:val="num" w:pos="1418"/>
        </w:tabs>
        <w:autoSpaceDE w:val="0"/>
        <w:autoSpaceDN w:val="0"/>
        <w:adjustRightInd w:val="0"/>
        <w:ind w:firstLine="709"/>
        <w:jc w:val="both"/>
        <w:rPr>
          <w:rFonts w:ascii="Times New Roman" w:hAnsi="Times New Roman"/>
          <w:sz w:val="22"/>
          <w:szCs w:val="22"/>
        </w:rPr>
      </w:pPr>
      <w:r>
        <w:rPr>
          <w:rFonts w:ascii="Times New Roman" w:hAnsi="Times New Roman"/>
          <w:sz w:val="22"/>
          <w:szCs w:val="22"/>
        </w:rPr>
        <w:t>8.1.</w:t>
      </w:r>
      <w:r>
        <w:rPr>
          <w:rFonts w:ascii="Times New Roman" w:hAnsi="Times New Roman"/>
          <w:sz w:val="22"/>
          <w:szCs w:val="22"/>
        </w:rPr>
        <w:tab/>
      </w:r>
      <w:r w:rsidRPr="00EE7316">
        <w:rPr>
          <w:rFonts w:ascii="Times New Roman" w:hAnsi="Times New Roman"/>
          <w:sz w:val="22"/>
          <w:szCs w:val="22"/>
        </w:rPr>
        <w:t>Заявка на участие в </w:t>
      </w:r>
      <w:r w:rsidR="00BF46B6">
        <w:rPr>
          <w:rFonts w:ascii="Times New Roman" w:hAnsi="Times New Roman"/>
          <w:sz w:val="22"/>
          <w:szCs w:val="22"/>
        </w:rPr>
        <w:t>закупке</w:t>
      </w:r>
      <w:r w:rsidRPr="00EE7316">
        <w:rPr>
          <w:rFonts w:ascii="Times New Roman" w:hAnsi="Times New Roman"/>
          <w:sz w:val="22"/>
          <w:szCs w:val="22"/>
        </w:rPr>
        <w:t xml:space="preserve"> подается по описи, которая должна являться первым листом заявки на участие в </w:t>
      </w:r>
      <w:r w:rsidR="00BF46B6">
        <w:rPr>
          <w:rFonts w:ascii="Times New Roman" w:hAnsi="Times New Roman"/>
          <w:sz w:val="22"/>
          <w:szCs w:val="22"/>
        </w:rPr>
        <w:t>закупке</w:t>
      </w:r>
      <w:r w:rsidRPr="00EE7316">
        <w:rPr>
          <w:rFonts w:ascii="Times New Roman" w:hAnsi="Times New Roman"/>
          <w:sz w:val="22"/>
          <w:szCs w:val="22"/>
        </w:rPr>
        <w:t>. Опись должна содержать исчерпывающий перечень документов, представленных участником закупки, с указанием количества листов и нумерации листов. Каждый представленный документ заявки вносится под отдельным номером, независимо от количества листов, содержащихся в таком документе.</w:t>
      </w:r>
    </w:p>
    <w:p w:rsidR="00CE16CB" w:rsidRPr="00EE7316" w:rsidRDefault="00CE16CB" w:rsidP="00CB56CC">
      <w:pPr>
        <w:pStyle w:val="ConsNormal"/>
        <w:widowControl/>
        <w:tabs>
          <w:tab w:val="left" w:pos="851"/>
          <w:tab w:val="num" w:pos="1418"/>
        </w:tabs>
        <w:autoSpaceDE w:val="0"/>
        <w:autoSpaceDN w:val="0"/>
        <w:adjustRightInd w:val="0"/>
        <w:ind w:firstLine="709"/>
        <w:jc w:val="both"/>
        <w:rPr>
          <w:rFonts w:ascii="Times New Roman" w:hAnsi="Times New Roman"/>
          <w:sz w:val="22"/>
          <w:szCs w:val="22"/>
        </w:rPr>
      </w:pPr>
      <w:r w:rsidRPr="00626D21">
        <w:rPr>
          <w:rFonts w:ascii="Times New Roman" w:hAnsi="Times New Roman"/>
          <w:sz w:val="22"/>
          <w:szCs w:val="22"/>
        </w:rPr>
        <w:t>8.2.</w:t>
      </w:r>
      <w:r w:rsidRPr="00626D21">
        <w:rPr>
          <w:rFonts w:ascii="Times New Roman" w:hAnsi="Times New Roman"/>
          <w:sz w:val="22"/>
          <w:szCs w:val="22"/>
        </w:rPr>
        <w:tab/>
        <w:t xml:space="preserve">Все документы, </w:t>
      </w:r>
      <w:r w:rsidRPr="00DE755F">
        <w:rPr>
          <w:rFonts w:ascii="Times New Roman" w:hAnsi="Times New Roman"/>
          <w:sz w:val="22"/>
          <w:szCs w:val="22"/>
        </w:rPr>
        <w:t>представленные участником закупки, должны быть прошиты</w:t>
      </w:r>
      <w:r w:rsidRPr="00EE7316">
        <w:rPr>
          <w:rFonts w:ascii="Times New Roman" w:hAnsi="Times New Roman"/>
          <w:sz w:val="22"/>
          <w:szCs w:val="22"/>
        </w:rPr>
        <w:t xml:space="preserve"> в папку скоросшиватель (включая опись документов), пронумерованы (простым карандашом).</w:t>
      </w:r>
      <w:r w:rsidR="00C012E5">
        <w:rPr>
          <w:rFonts w:ascii="Times New Roman" w:hAnsi="Times New Roman"/>
          <w:sz w:val="22"/>
          <w:szCs w:val="22"/>
        </w:rPr>
        <w:t xml:space="preserve"> Заявка на участие в закупке и каждый том такой заявки должны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несёт ответственность за подлинность и достоверность этих документов и информации в них.</w:t>
      </w:r>
      <w:r w:rsidRPr="00EE7316">
        <w:rPr>
          <w:rFonts w:ascii="Times New Roman" w:hAnsi="Times New Roman"/>
          <w:sz w:val="22"/>
          <w:szCs w:val="22"/>
        </w:rPr>
        <w:t xml:space="preserve"> </w:t>
      </w:r>
      <w:r w:rsidR="008E3213">
        <w:rPr>
          <w:rFonts w:ascii="Times New Roman" w:hAnsi="Times New Roman"/>
          <w:b/>
          <w:sz w:val="22"/>
          <w:szCs w:val="22"/>
        </w:rPr>
        <w:t>Вторые экземпляры Форм № 2 и 4</w:t>
      </w:r>
      <w:r w:rsidRPr="00EE7316">
        <w:rPr>
          <w:rFonts w:ascii="Times New Roman" w:hAnsi="Times New Roman"/>
          <w:b/>
          <w:sz w:val="22"/>
          <w:szCs w:val="22"/>
        </w:rPr>
        <w:t xml:space="preserve"> не прошиваются в общую заявку, а</w:t>
      </w:r>
      <w:r w:rsidR="00C012E5">
        <w:rPr>
          <w:rFonts w:ascii="Times New Roman" w:hAnsi="Times New Roman"/>
          <w:b/>
          <w:sz w:val="22"/>
          <w:szCs w:val="22"/>
        </w:rPr>
        <w:t> </w:t>
      </w:r>
      <w:r w:rsidRPr="00EE7316">
        <w:rPr>
          <w:rFonts w:ascii="Times New Roman" w:hAnsi="Times New Roman"/>
          <w:b/>
          <w:sz w:val="22"/>
          <w:szCs w:val="22"/>
        </w:rPr>
        <w:t>прикладываются отдельн</w:t>
      </w:r>
      <w:r>
        <w:rPr>
          <w:rFonts w:ascii="Times New Roman" w:hAnsi="Times New Roman"/>
          <w:b/>
          <w:sz w:val="22"/>
          <w:szCs w:val="22"/>
        </w:rPr>
        <w:t>о</w:t>
      </w:r>
      <w:r w:rsidRPr="00EE7316">
        <w:rPr>
          <w:rFonts w:ascii="Times New Roman" w:hAnsi="Times New Roman"/>
          <w:sz w:val="22"/>
          <w:szCs w:val="22"/>
        </w:rPr>
        <w:t>.</w:t>
      </w:r>
    </w:p>
    <w:p w:rsidR="00CE16CB" w:rsidRPr="009E0361" w:rsidRDefault="00CE16CB" w:rsidP="00CB56CC">
      <w:pPr>
        <w:pStyle w:val="ConsNormal"/>
        <w:widowControl/>
        <w:tabs>
          <w:tab w:val="left" w:pos="851"/>
          <w:tab w:val="num" w:pos="1418"/>
        </w:tabs>
        <w:autoSpaceDE w:val="0"/>
        <w:autoSpaceDN w:val="0"/>
        <w:adjustRightInd w:val="0"/>
        <w:ind w:firstLine="709"/>
        <w:jc w:val="both"/>
        <w:rPr>
          <w:rFonts w:ascii="Times New Roman" w:hAnsi="Times New Roman"/>
          <w:sz w:val="22"/>
          <w:szCs w:val="22"/>
        </w:rPr>
      </w:pPr>
      <w:r w:rsidRPr="00EE7316">
        <w:rPr>
          <w:rFonts w:ascii="Times New Roman" w:hAnsi="Times New Roman"/>
          <w:sz w:val="22"/>
          <w:szCs w:val="22"/>
        </w:rPr>
        <w:t>8.3.</w:t>
      </w:r>
      <w:r w:rsidRPr="00EE7316">
        <w:rPr>
          <w:rFonts w:ascii="Times New Roman" w:hAnsi="Times New Roman"/>
          <w:sz w:val="22"/>
          <w:szCs w:val="22"/>
        </w:rPr>
        <w:tab/>
      </w:r>
      <w:r w:rsidRPr="009E0361">
        <w:rPr>
          <w:rFonts w:ascii="Times New Roman" w:hAnsi="Times New Roman"/>
          <w:sz w:val="22"/>
          <w:szCs w:val="22"/>
        </w:rPr>
        <w:t>Никакие исправления не будут иметь силы, за исключением тех случаев, когда они заверены лицом, подписавшим заявку на участие в </w:t>
      </w:r>
      <w:r w:rsidR="00237F0F">
        <w:rPr>
          <w:rFonts w:ascii="Times New Roman" w:hAnsi="Times New Roman"/>
          <w:sz w:val="22"/>
          <w:szCs w:val="22"/>
        </w:rPr>
        <w:t>закупке</w:t>
      </w:r>
      <w:r w:rsidRPr="009E0361">
        <w:rPr>
          <w:rFonts w:ascii="Times New Roman" w:hAnsi="Times New Roman"/>
          <w:sz w:val="22"/>
          <w:szCs w:val="22"/>
        </w:rPr>
        <w:t>.</w:t>
      </w:r>
    </w:p>
    <w:p w:rsidR="00CE16CB" w:rsidRPr="009E0361" w:rsidRDefault="00CE16CB" w:rsidP="00CB56CC">
      <w:pPr>
        <w:pStyle w:val="ConsNormal"/>
        <w:widowControl/>
        <w:tabs>
          <w:tab w:val="left" w:pos="851"/>
          <w:tab w:val="num" w:pos="1418"/>
        </w:tabs>
        <w:autoSpaceDE w:val="0"/>
        <w:autoSpaceDN w:val="0"/>
        <w:adjustRightInd w:val="0"/>
        <w:ind w:firstLine="709"/>
        <w:jc w:val="both"/>
        <w:rPr>
          <w:rFonts w:ascii="Times New Roman" w:hAnsi="Times New Roman"/>
          <w:sz w:val="22"/>
          <w:szCs w:val="22"/>
        </w:rPr>
      </w:pPr>
      <w:r w:rsidRPr="009E0361">
        <w:rPr>
          <w:rFonts w:ascii="Times New Roman" w:hAnsi="Times New Roman"/>
          <w:sz w:val="22"/>
          <w:szCs w:val="22"/>
        </w:rPr>
        <w:lastRenderedPageBreak/>
        <w:t>8.4.</w:t>
      </w:r>
      <w:r w:rsidRPr="009E0361">
        <w:rPr>
          <w:rFonts w:ascii="Times New Roman" w:hAnsi="Times New Roman"/>
          <w:sz w:val="22"/>
          <w:szCs w:val="22"/>
        </w:rPr>
        <w:tab/>
        <w:t>В заявке на участие в </w:t>
      </w:r>
      <w:r w:rsidR="00237F0F">
        <w:rPr>
          <w:rFonts w:ascii="Times New Roman" w:hAnsi="Times New Roman"/>
          <w:sz w:val="22"/>
          <w:szCs w:val="22"/>
        </w:rPr>
        <w:t>закупке</w:t>
      </w:r>
      <w:r w:rsidRPr="009E0361">
        <w:rPr>
          <w:rFonts w:ascii="Times New Roman" w:hAnsi="Times New Roman"/>
          <w:sz w:val="22"/>
          <w:szCs w:val="22"/>
        </w:rPr>
        <w:t xml:space="preserve"> и документах не допускается применение факсимиле (клише-печать, воспроизводящее подпись), а также применение подписей без расшифровки.</w:t>
      </w:r>
    </w:p>
    <w:p w:rsidR="00CE16CB" w:rsidRPr="00EE7316" w:rsidRDefault="00CE16CB" w:rsidP="00CB56CC">
      <w:pPr>
        <w:pStyle w:val="ConsNormal"/>
        <w:widowControl/>
        <w:tabs>
          <w:tab w:val="left" w:pos="851"/>
          <w:tab w:val="num" w:pos="1418"/>
        </w:tabs>
        <w:autoSpaceDE w:val="0"/>
        <w:autoSpaceDN w:val="0"/>
        <w:adjustRightInd w:val="0"/>
        <w:ind w:firstLine="709"/>
        <w:jc w:val="both"/>
        <w:rPr>
          <w:rFonts w:ascii="Times New Roman" w:hAnsi="Times New Roman"/>
          <w:sz w:val="22"/>
          <w:szCs w:val="22"/>
        </w:rPr>
      </w:pPr>
      <w:r w:rsidRPr="009E0361">
        <w:rPr>
          <w:rFonts w:ascii="Times New Roman" w:hAnsi="Times New Roman"/>
          <w:sz w:val="22"/>
          <w:szCs w:val="22"/>
        </w:rPr>
        <w:t>8.5.</w:t>
      </w:r>
      <w:r w:rsidRPr="009E0361">
        <w:rPr>
          <w:rFonts w:ascii="Times New Roman" w:hAnsi="Times New Roman"/>
          <w:sz w:val="22"/>
          <w:szCs w:val="22"/>
        </w:rPr>
        <w:tab/>
        <w:t>Заявка на участие в </w:t>
      </w:r>
      <w:r w:rsidR="00237F0F">
        <w:rPr>
          <w:rFonts w:ascii="Times New Roman" w:hAnsi="Times New Roman"/>
          <w:sz w:val="22"/>
          <w:szCs w:val="22"/>
        </w:rPr>
        <w:t>закупке</w:t>
      </w:r>
      <w:r w:rsidRPr="009E0361">
        <w:rPr>
          <w:rFonts w:ascii="Times New Roman" w:hAnsi="Times New Roman"/>
          <w:sz w:val="22"/>
          <w:szCs w:val="22"/>
        </w:rPr>
        <w:t xml:space="preserve"> </w:t>
      </w:r>
      <w:r w:rsidRPr="009E0361">
        <w:rPr>
          <w:rFonts w:ascii="Times New Roman" w:hAnsi="Times New Roman"/>
          <w:b/>
          <w:sz w:val="22"/>
          <w:szCs w:val="22"/>
        </w:rPr>
        <w:t>должна</w:t>
      </w:r>
      <w:r w:rsidRPr="009E0361">
        <w:rPr>
          <w:rFonts w:ascii="Times New Roman" w:hAnsi="Times New Roman"/>
          <w:sz w:val="22"/>
          <w:szCs w:val="22"/>
        </w:rPr>
        <w:t xml:space="preserve"> подаваться </w:t>
      </w:r>
      <w:r w:rsidRPr="009E0361">
        <w:rPr>
          <w:rFonts w:ascii="Times New Roman" w:hAnsi="Times New Roman"/>
          <w:b/>
          <w:sz w:val="22"/>
          <w:szCs w:val="22"/>
        </w:rPr>
        <w:t>в</w:t>
      </w:r>
      <w:r w:rsidRPr="009E0361">
        <w:rPr>
          <w:rFonts w:ascii="Times New Roman" w:hAnsi="Times New Roman"/>
          <w:sz w:val="22"/>
          <w:szCs w:val="22"/>
        </w:rPr>
        <w:t> </w:t>
      </w:r>
      <w:r w:rsidRPr="009E0361">
        <w:rPr>
          <w:rFonts w:ascii="Times New Roman" w:hAnsi="Times New Roman"/>
          <w:b/>
          <w:sz w:val="22"/>
          <w:szCs w:val="22"/>
        </w:rPr>
        <w:t xml:space="preserve">запечатанном конверте, </w:t>
      </w:r>
      <w:r w:rsidR="00AF08C2">
        <w:rPr>
          <w:rFonts w:ascii="Times New Roman" w:hAnsi="Times New Roman"/>
          <w:b/>
          <w:sz w:val="22"/>
          <w:szCs w:val="22"/>
        </w:rPr>
        <w:t>не</w:t>
      </w:r>
      <w:r w:rsidR="00A56EB1">
        <w:rPr>
          <w:rFonts w:ascii="Times New Roman" w:hAnsi="Times New Roman"/>
          <w:b/>
          <w:sz w:val="22"/>
          <w:szCs w:val="22"/>
        </w:rPr>
        <w:t> </w:t>
      </w:r>
      <w:r w:rsidR="00AF08C2">
        <w:rPr>
          <w:rFonts w:ascii="Times New Roman" w:hAnsi="Times New Roman"/>
          <w:b/>
          <w:sz w:val="22"/>
          <w:szCs w:val="22"/>
        </w:rPr>
        <w:t xml:space="preserve">позволяющем просматривать содержание заявки до вскрытия, </w:t>
      </w:r>
      <w:r w:rsidR="00AF08C2" w:rsidRPr="00890EA8">
        <w:rPr>
          <w:rFonts w:ascii="Times New Roman" w:hAnsi="Times New Roman"/>
          <w:b/>
          <w:sz w:val="22"/>
          <w:szCs w:val="22"/>
        </w:rPr>
        <w:t xml:space="preserve">и </w:t>
      </w:r>
      <w:r w:rsidRPr="00890EA8">
        <w:rPr>
          <w:rFonts w:ascii="Times New Roman" w:hAnsi="Times New Roman"/>
          <w:b/>
          <w:sz w:val="22"/>
          <w:szCs w:val="22"/>
        </w:rPr>
        <w:t>маркированном надписью</w:t>
      </w:r>
      <w:r w:rsidR="00D97C42" w:rsidRPr="00890EA8">
        <w:rPr>
          <w:rFonts w:ascii="Times New Roman" w:hAnsi="Times New Roman"/>
          <w:b/>
          <w:sz w:val="22"/>
          <w:szCs w:val="22"/>
        </w:rPr>
        <w:t>:</w:t>
      </w:r>
      <w:r w:rsidRPr="00890EA8">
        <w:rPr>
          <w:rFonts w:ascii="Times New Roman" w:hAnsi="Times New Roman"/>
          <w:b/>
          <w:sz w:val="22"/>
          <w:szCs w:val="22"/>
        </w:rPr>
        <w:t xml:space="preserve"> «Заявка на</w:t>
      </w:r>
      <w:r w:rsidRPr="00890EA8">
        <w:rPr>
          <w:rFonts w:ascii="Times New Roman" w:hAnsi="Times New Roman"/>
          <w:sz w:val="22"/>
          <w:szCs w:val="22"/>
        </w:rPr>
        <w:t> </w:t>
      </w:r>
      <w:r w:rsidRPr="00890EA8">
        <w:rPr>
          <w:rFonts w:ascii="Times New Roman" w:hAnsi="Times New Roman"/>
          <w:b/>
          <w:sz w:val="22"/>
          <w:szCs w:val="22"/>
        </w:rPr>
        <w:t>участие в</w:t>
      </w:r>
      <w:r w:rsidRPr="00890EA8">
        <w:rPr>
          <w:rFonts w:ascii="Times New Roman" w:hAnsi="Times New Roman"/>
          <w:sz w:val="22"/>
          <w:szCs w:val="22"/>
        </w:rPr>
        <w:t> </w:t>
      </w:r>
      <w:r w:rsidR="00237F0F" w:rsidRPr="00890EA8">
        <w:rPr>
          <w:rFonts w:ascii="Times New Roman" w:hAnsi="Times New Roman"/>
          <w:b/>
          <w:sz w:val="22"/>
          <w:szCs w:val="22"/>
        </w:rPr>
        <w:t>закупке</w:t>
      </w:r>
      <w:r w:rsidRPr="00890EA8">
        <w:rPr>
          <w:rFonts w:ascii="Times New Roman" w:hAnsi="Times New Roman"/>
          <w:b/>
          <w:sz w:val="22"/>
          <w:szCs w:val="22"/>
        </w:rPr>
        <w:t>»</w:t>
      </w:r>
      <w:r w:rsidRPr="00890EA8">
        <w:rPr>
          <w:rFonts w:ascii="Times New Roman" w:hAnsi="Times New Roman"/>
          <w:sz w:val="22"/>
          <w:szCs w:val="22"/>
        </w:rPr>
        <w:t xml:space="preserve">. На конверте указывается номер </w:t>
      </w:r>
      <w:r w:rsidR="00505316" w:rsidRPr="00890EA8">
        <w:rPr>
          <w:rFonts w:ascii="Times New Roman" w:hAnsi="Times New Roman"/>
          <w:sz w:val="22"/>
          <w:szCs w:val="22"/>
        </w:rPr>
        <w:t>закупки</w:t>
      </w:r>
      <w:r w:rsidRPr="00890EA8">
        <w:rPr>
          <w:rFonts w:ascii="Times New Roman" w:hAnsi="Times New Roman"/>
          <w:sz w:val="22"/>
          <w:szCs w:val="22"/>
        </w:rPr>
        <w:t xml:space="preserve"> (№</w:t>
      </w:r>
      <w:r w:rsidR="000B3A39" w:rsidRPr="00890EA8">
        <w:rPr>
          <w:rFonts w:ascii="Times New Roman" w:hAnsi="Times New Roman"/>
          <w:sz w:val="22"/>
          <w:szCs w:val="22"/>
        </w:rPr>
        <w:t> </w:t>
      </w:r>
      <w:r w:rsidR="00384E96" w:rsidRPr="00890EA8">
        <w:rPr>
          <w:rFonts w:ascii="Times New Roman" w:hAnsi="Times New Roman"/>
          <w:sz w:val="22"/>
          <w:szCs w:val="22"/>
        </w:rPr>
        <w:t>041</w:t>
      </w:r>
      <w:r w:rsidR="000B3A39" w:rsidRPr="00890EA8">
        <w:rPr>
          <w:rFonts w:ascii="Times New Roman" w:hAnsi="Times New Roman"/>
          <w:sz w:val="22"/>
          <w:szCs w:val="22"/>
        </w:rPr>
        <w:t>/20</w:t>
      </w:r>
      <w:r w:rsidR="0073348F" w:rsidRPr="00890EA8">
        <w:rPr>
          <w:rFonts w:ascii="Times New Roman" w:hAnsi="Times New Roman"/>
          <w:sz w:val="22"/>
          <w:szCs w:val="22"/>
        </w:rPr>
        <w:t>2</w:t>
      </w:r>
      <w:r w:rsidR="00384E96" w:rsidRPr="00890EA8">
        <w:rPr>
          <w:rFonts w:ascii="Times New Roman" w:hAnsi="Times New Roman"/>
          <w:sz w:val="22"/>
          <w:szCs w:val="22"/>
        </w:rPr>
        <w:t>0</w:t>
      </w:r>
      <w:r w:rsidR="00237F0F" w:rsidRPr="00890EA8">
        <w:rPr>
          <w:rFonts w:ascii="Times New Roman" w:hAnsi="Times New Roman"/>
          <w:sz w:val="22"/>
          <w:szCs w:val="22"/>
        </w:rPr>
        <w:t>-СП</w:t>
      </w:r>
      <w:r w:rsidRPr="00890EA8">
        <w:rPr>
          <w:rFonts w:ascii="Times New Roman" w:hAnsi="Times New Roman"/>
          <w:sz w:val="22"/>
          <w:szCs w:val="22"/>
        </w:rPr>
        <w:t xml:space="preserve">), наименование предмета </w:t>
      </w:r>
      <w:r w:rsidR="00237F0F" w:rsidRPr="00890EA8">
        <w:rPr>
          <w:rFonts w:ascii="Times New Roman" w:hAnsi="Times New Roman"/>
          <w:sz w:val="22"/>
          <w:szCs w:val="22"/>
        </w:rPr>
        <w:t>закупке</w:t>
      </w:r>
      <w:r w:rsidRPr="00890EA8">
        <w:rPr>
          <w:rFonts w:ascii="Times New Roman" w:hAnsi="Times New Roman"/>
          <w:sz w:val="22"/>
          <w:szCs w:val="22"/>
        </w:rPr>
        <w:t xml:space="preserve"> и номер извещения, автоматически присваиваемом </w:t>
      </w:r>
      <w:r w:rsidR="00B635EC" w:rsidRPr="00890EA8">
        <w:rPr>
          <w:rFonts w:ascii="Times New Roman" w:hAnsi="Times New Roman"/>
          <w:sz w:val="22"/>
          <w:szCs w:val="22"/>
        </w:rPr>
        <w:t>ЕИС</w:t>
      </w:r>
      <w:r w:rsidRPr="00890EA8">
        <w:rPr>
          <w:rFonts w:ascii="Times New Roman" w:hAnsi="Times New Roman"/>
          <w:sz w:val="22"/>
          <w:szCs w:val="22"/>
        </w:rPr>
        <w:t>. Участник</w:t>
      </w:r>
      <w:r w:rsidRPr="009E0361">
        <w:rPr>
          <w:rFonts w:ascii="Times New Roman" w:hAnsi="Times New Roman"/>
          <w:sz w:val="22"/>
          <w:szCs w:val="22"/>
        </w:rPr>
        <w:t xml:space="preserve"> </w:t>
      </w:r>
      <w:r w:rsidR="00505316">
        <w:rPr>
          <w:rFonts w:ascii="Times New Roman" w:hAnsi="Times New Roman"/>
          <w:sz w:val="22"/>
          <w:szCs w:val="22"/>
        </w:rPr>
        <w:t>закупки</w:t>
      </w:r>
      <w:r w:rsidRPr="009E0361">
        <w:rPr>
          <w:rFonts w:ascii="Times New Roman" w:hAnsi="Times New Roman"/>
          <w:sz w:val="22"/>
          <w:szCs w:val="22"/>
        </w:rPr>
        <w:t xml:space="preserve"> вправе не указывать на таком конверте свое фирменное наименование, почтовый</w:t>
      </w:r>
      <w:r w:rsidRPr="00EE7316">
        <w:rPr>
          <w:rFonts w:ascii="Times New Roman" w:hAnsi="Times New Roman"/>
          <w:sz w:val="22"/>
          <w:szCs w:val="22"/>
        </w:rPr>
        <w:t xml:space="preserve"> адрес (для юридического лица) или фамилию, имя, отчество, сведения о месте жительства (для физического лица). Документы на участие в </w:t>
      </w:r>
      <w:r w:rsidR="00237F0F">
        <w:rPr>
          <w:rFonts w:ascii="Times New Roman" w:hAnsi="Times New Roman"/>
          <w:sz w:val="22"/>
          <w:szCs w:val="22"/>
        </w:rPr>
        <w:t>закупке</w:t>
      </w:r>
      <w:r w:rsidRPr="00EE7316">
        <w:rPr>
          <w:rFonts w:ascii="Times New Roman" w:hAnsi="Times New Roman"/>
          <w:sz w:val="22"/>
          <w:szCs w:val="22"/>
        </w:rPr>
        <w:t xml:space="preserve"> подаются </w:t>
      </w:r>
      <w:r w:rsidRPr="000C6862">
        <w:rPr>
          <w:rFonts w:ascii="Times New Roman" w:hAnsi="Times New Roman"/>
          <w:b/>
          <w:sz w:val="22"/>
          <w:szCs w:val="22"/>
        </w:rPr>
        <w:t>в одном конверте</w:t>
      </w:r>
      <w:r w:rsidRPr="00EE7316">
        <w:rPr>
          <w:rFonts w:ascii="Times New Roman" w:hAnsi="Times New Roman"/>
          <w:sz w:val="22"/>
          <w:szCs w:val="22"/>
        </w:rPr>
        <w:t xml:space="preserve">, который содержит оформленный согласно настоящей документации </w:t>
      </w:r>
      <w:r>
        <w:rPr>
          <w:rFonts w:ascii="Times New Roman" w:hAnsi="Times New Roman"/>
          <w:sz w:val="22"/>
          <w:szCs w:val="22"/>
        </w:rPr>
        <w:t xml:space="preserve">том </w:t>
      </w:r>
      <w:r w:rsidRPr="00EE7316">
        <w:rPr>
          <w:rFonts w:ascii="Times New Roman" w:hAnsi="Times New Roman"/>
          <w:sz w:val="22"/>
          <w:szCs w:val="22"/>
        </w:rPr>
        <w:t>заявки на участие в </w:t>
      </w:r>
      <w:r w:rsidR="00237F0F">
        <w:rPr>
          <w:rFonts w:ascii="Times New Roman" w:hAnsi="Times New Roman"/>
          <w:sz w:val="22"/>
          <w:szCs w:val="22"/>
        </w:rPr>
        <w:t>закупке</w:t>
      </w:r>
      <w:r w:rsidRPr="00EE7316">
        <w:rPr>
          <w:rFonts w:ascii="Times New Roman" w:hAnsi="Times New Roman"/>
          <w:sz w:val="22"/>
          <w:szCs w:val="22"/>
        </w:rPr>
        <w:t>.</w:t>
      </w:r>
    </w:p>
    <w:p w:rsidR="00CE16CB" w:rsidRDefault="00CE16CB" w:rsidP="00CB56CC">
      <w:pPr>
        <w:pStyle w:val="afff9"/>
        <w:numPr>
          <w:ilvl w:val="0"/>
          <w:numId w:val="8"/>
        </w:numPr>
        <w:tabs>
          <w:tab w:val="clear" w:pos="1684"/>
          <w:tab w:val="num" w:pos="1418"/>
        </w:tabs>
        <w:autoSpaceDE w:val="0"/>
        <w:autoSpaceDN w:val="0"/>
        <w:adjustRightInd w:val="0"/>
        <w:ind w:left="0" w:firstLine="709"/>
        <w:jc w:val="both"/>
        <w:rPr>
          <w:rFonts w:ascii="Times New Roman" w:hAnsi="Times New Roman" w:cs="Times New Roman"/>
          <w:noProof/>
          <w:color w:val="auto"/>
          <w:sz w:val="22"/>
          <w:szCs w:val="22"/>
        </w:rPr>
      </w:pPr>
      <w:r w:rsidRPr="00EE7316">
        <w:rPr>
          <w:rFonts w:ascii="Times New Roman" w:hAnsi="Times New Roman" w:cs="Times New Roman"/>
          <w:noProof/>
          <w:color w:val="auto"/>
          <w:sz w:val="22"/>
          <w:szCs w:val="22"/>
        </w:rPr>
        <w:t xml:space="preserve">Содержание </w:t>
      </w:r>
      <w:r w:rsidR="00826981">
        <w:rPr>
          <w:rFonts w:ascii="Times New Roman" w:hAnsi="Times New Roman" w:cs="Times New Roman"/>
          <w:noProof/>
          <w:color w:val="auto"/>
          <w:sz w:val="22"/>
          <w:szCs w:val="22"/>
        </w:rPr>
        <w:t>заявки, в том числе</w:t>
      </w:r>
      <w:r w:rsidRPr="00EE7316">
        <w:rPr>
          <w:rFonts w:ascii="Times New Roman" w:hAnsi="Times New Roman" w:cs="Times New Roman"/>
          <w:noProof/>
          <w:color w:val="auto"/>
          <w:sz w:val="22"/>
          <w:szCs w:val="22"/>
        </w:rPr>
        <w:t xml:space="preserve"> </w:t>
      </w:r>
      <w:r w:rsidR="00826981">
        <w:rPr>
          <w:rFonts w:ascii="Times New Roman" w:hAnsi="Times New Roman" w:cs="Times New Roman"/>
          <w:noProof/>
          <w:color w:val="auto"/>
          <w:sz w:val="22"/>
          <w:szCs w:val="22"/>
        </w:rPr>
        <w:t>к</w:t>
      </w:r>
      <w:r w:rsidRPr="00EE7316">
        <w:rPr>
          <w:rFonts w:ascii="Times New Roman" w:hAnsi="Times New Roman" w:cs="Times New Roman"/>
          <w:noProof/>
          <w:color w:val="auto"/>
          <w:sz w:val="22"/>
          <w:szCs w:val="22"/>
        </w:rPr>
        <w:t xml:space="preserve">оммерческого </w:t>
      </w:r>
      <w:r w:rsidR="00826981">
        <w:rPr>
          <w:rFonts w:ascii="Times New Roman" w:hAnsi="Times New Roman" w:cs="Times New Roman"/>
          <w:noProof/>
          <w:color w:val="auto"/>
          <w:sz w:val="22"/>
          <w:szCs w:val="22"/>
        </w:rPr>
        <w:t>п</w:t>
      </w:r>
      <w:r w:rsidRPr="00EE7316">
        <w:rPr>
          <w:rFonts w:ascii="Times New Roman" w:hAnsi="Times New Roman" w:cs="Times New Roman"/>
          <w:noProof/>
          <w:color w:val="auto"/>
          <w:sz w:val="22"/>
          <w:szCs w:val="22"/>
        </w:rPr>
        <w:t>редложения</w:t>
      </w:r>
      <w:r w:rsidR="00826981">
        <w:rPr>
          <w:rFonts w:ascii="Times New Roman" w:hAnsi="Times New Roman" w:cs="Times New Roman"/>
          <w:noProof/>
          <w:color w:val="auto"/>
          <w:sz w:val="22"/>
          <w:szCs w:val="22"/>
        </w:rPr>
        <w:t>,</w:t>
      </w:r>
      <w:r w:rsidRPr="00EE7316">
        <w:rPr>
          <w:rFonts w:ascii="Times New Roman" w:hAnsi="Times New Roman" w:cs="Times New Roman"/>
          <w:noProof/>
          <w:color w:val="auto"/>
          <w:sz w:val="22"/>
          <w:szCs w:val="22"/>
        </w:rPr>
        <w:t xml:space="preserve"> должно включать в себя все требуемые документы в соответствии с </w:t>
      </w:r>
      <w:r w:rsidR="00826981">
        <w:rPr>
          <w:rFonts w:ascii="Times New Roman" w:hAnsi="Times New Roman"/>
          <w:sz w:val="22"/>
          <w:szCs w:val="22"/>
        </w:rPr>
        <w:t>Разделом </w:t>
      </w:r>
      <w:r w:rsidR="00826981">
        <w:rPr>
          <w:rFonts w:ascii="Times New Roman" w:hAnsi="Times New Roman"/>
          <w:sz w:val="22"/>
          <w:szCs w:val="22"/>
          <w:lang w:val="en-US"/>
        </w:rPr>
        <w:t>II</w:t>
      </w:r>
      <w:r w:rsidR="00826981">
        <w:rPr>
          <w:rFonts w:ascii="Times New Roman" w:hAnsi="Times New Roman"/>
          <w:sz w:val="22"/>
          <w:szCs w:val="22"/>
        </w:rPr>
        <w:t>. «</w:t>
      </w:r>
      <w:r w:rsidR="00826981" w:rsidRPr="00EE7316">
        <w:rPr>
          <w:rFonts w:ascii="Times New Roman" w:hAnsi="Times New Roman"/>
          <w:sz w:val="22"/>
          <w:szCs w:val="22"/>
        </w:rPr>
        <w:t>Информационн</w:t>
      </w:r>
      <w:r w:rsidR="00826981">
        <w:rPr>
          <w:rFonts w:ascii="Times New Roman" w:hAnsi="Times New Roman"/>
          <w:sz w:val="22"/>
          <w:szCs w:val="22"/>
        </w:rPr>
        <w:t>ая</w:t>
      </w:r>
      <w:r w:rsidR="00826981" w:rsidRPr="00EE7316">
        <w:rPr>
          <w:rFonts w:ascii="Times New Roman" w:hAnsi="Times New Roman"/>
          <w:sz w:val="22"/>
          <w:szCs w:val="22"/>
        </w:rPr>
        <w:t xml:space="preserve"> карт</w:t>
      </w:r>
      <w:r w:rsidR="00826981">
        <w:rPr>
          <w:rFonts w:ascii="Times New Roman" w:hAnsi="Times New Roman"/>
          <w:sz w:val="22"/>
          <w:szCs w:val="22"/>
        </w:rPr>
        <w:t>а</w:t>
      </w:r>
      <w:r w:rsidR="00826981" w:rsidRPr="00EE7316">
        <w:rPr>
          <w:rFonts w:ascii="Times New Roman" w:hAnsi="Times New Roman"/>
          <w:sz w:val="22"/>
          <w:szCs w:val="22"/>
        </w:rPr>
        <w:t xml:space="preserve"> </w:t>
      </w:r>
      <w:r w:rsidR="00B635EC">
        <w:rPr>
          <w:rFonts w:ascii="Times New Roman" w:hAnsi="Times New Roman"/>
          <w:sz w:val="22"/>
          <w:szCs w:val="22"/>
        </w:rPr>
        <w:t>закупки</w:t>
      </w:r>
      <w:r w:rsidR="00826981">
        <w:rPr>
          <w:rFonts w:ascii="Times New Roman" w:hAnsi="Times New Roman"/>
          <w:sz w:val="22"/>
          <w:szCs w:val="22"/>
        </w:rPr>
        <w:t>» закупочной</w:t>
      </w:r>
      <w:r w:rsidR="00826981" w:rsidRPr="00EE7316">
        <w:rPr>
          <w:rFonts w:ascii="Times New Roman" w:hAnsi="Times New Roman"/>
          <w:sz w:val="22"/>
          <w:szCs w:val="22"/>
        </w:rPr>
        <w:t xml:space="preserve"> документации</w:t>
      </w:r>
      <w:r w:rsidRPr="00EE7316">
        <w:rPr>
          <w:rFonts w:ascii="Times New Roman" w:hAnsi="Times New Roman" w:cs="Times New Roman"/>
          <w:noProof/>
          <w:color w:val="auto"/>
          <w:sz w:val="22"/>
          <w:szCs w:val="22"/>
        </w:rPr>
        <w:t>.</w:t>
      </w:r>
    </w:p>
    <w:p w:rsidR="00C234BA" w:rsidRDefault="009335E1" w:rsidP="00500FFD">
      <w:pPr>
        <w:pStyle w:val="1"/>
        <w:keepNext w:val="0"/>
        <w:widowControl w:val="0"/>
        <w:spacing w:before="0" w:after="0"/>
        <w:jc w:val="center"/>
        <w:rPr>
          <w:rFonts w:ascii="Times New Roman" w:hAnsi="Times New Roman" w:cs="Times New Roman"/>
          <w:bCs w:val="0"/>
          <w:kern w:val="0"/>
          <w:sz w:val="22"/>
          <w:szCs w:val="22"/>
          <w:lang w:val="ru-RU" w:eastAsia="ru-RU"/>
        </w:rPr>
      </w:pPr>
      <w:r w:rsidRPr="00094B51">
        <w:rPr>
          <w:rFonts w:ascii="Times New Roman" w:hAnsi="Times New Roman" w:cs="Times New Roman"/>
          <w:sz w:val="22"/>
          <w:szCs w:val="22"/>
          <w:lang w:val="ru-RU"/>
        </w:rPr>
        <w:br w:type="page"/>
      </w:r>
      <w:bookmarkStart w:id="8" w:name="_Toc211395898"/>
      <w:bookmarkStart w:id="9" w:name="_Toc211396315"/>
      <w:bookmarkStart w:id="10" w:name="_Toc211396508"/>
      <w:bookmarkStart w:id="11" w:name="_Toc212876860"/>
      <w:bookmarkStart w:id="12" w:name="_Toc320102104"/>
      <w:r w:rsidR="00FD0885" w:rsidRPr="00094B51">
        <w:rPr>
          <w:rFonts w:ascii="Times New Roman" w:hAnsi="Times New Roman" w:cs="Times New Roman"/>
          <w:bCs w:val="0"/>
          <w:kern w:val="0"/>
          <w:sz w:val="22"/>
          <w:szCs w:val="22"/>
          <w:lang w:val="ru-RU" w:eastAsia="ru-RU"/>
        </w:rPr>
        <w:lastRenderedPageBreak/>
        <w:t>РАЗДЕЛ</w:t>
      </w:r>
      <w:r w:rsidR="00736BA4" w:rsidRPr="00094B51">
        <w:rPr>
          <w:rFonts w:ascii="Times New Roman" w:hAnsi="Times New Roman" w:cs="Times New Roman"/>
          <w:bCs w:val="0"/>
          <w:kern w:val="0"/>
          <w:sz w:val="22"/>
          <w:szCs w:val="22"/>
          <w:lang w:val="ru-RU" w:eastAsia="ru-RU"/>
        </w:rPr>
        <w:t> </w:t>
      </w:r>
      <w:r w:rsidR="00FD0885" w:rsidRPr="00094B51">
        <w:rPr>
          <w:rFonts w:ascii="Times New Roman" w:hAnsi="Times New Roman" w:cs="Times New Roman"/>
          <w:bCs w:val="0"/>
          <w:kern w:val="0"/>
          <w:sz w:val="22"/>
          <w:szCs w:val="22"/>
          <w:lang w:val="ru-RU" w:eastAsia="ru-RU"/>
        </w:rPr>
        <w:t>V.</w:t>
      </w:r>
      <w:r w:rsidR="00FD0885" w:rsidRPr="00094B51">
        <w:rPr>
          <w:rFonts w:ascii="Times New Roman" w:hAnsi="Times New Roman" w:cs="Times New Roman"/>
          <w:bCs w:val="0"/>
          <w:kern w:val="0"/>
          <w:sz w:val="22"/>
          <w:szCs w:val="22"/>
          <w:lang w:val="ru-RU" w:eastAsia="ru-RU"/>
        </w:rPr>
        <w:tab/>
      </w:r>
      <w:r w:rsidR="00C234BA" w:rsidRPr="00094B51">
        <w:rPr>
          <w:rFonts w:ascii="Times New Roman" w:hAnsi="Times New Roman" w:cs="Times New Roman"/>
          <w:bCs w:val="0"/>
          <w:kern w:val="0"/>
          <w:sz w:val="22"/>
          <w:szCs w:val="22"/>
          <w:lang w:val="ru-RU" w:eastAsia="ru-RU"/>
        </w:rPr>
        <w:t>ТЕХНИЧЕСКАЯ ЧАСТЬ</w:t>
      </w:r>
      <w:bookmarkEnd w:id="8"/>
      <w:bookmarkEnd w:id="9"/>
      <w:bookmarkEnd w:id="10"/>
      <w:bookmarkEnd w:id="11"/>
      <w:bookmarkEnd w:id="12"/>
    </w:p>
    <w:p w:rsidR="00D476EE" w:rsidRPr="00D476EE" w:rsidRDefault="00D476EE" w:rsidP="00D476EE">
      <w:pPr>
        <w:jc w:val="center"/>
      </w:pPr>
      <w:r>
        <w:t>(см. прикреплённый файл)</w:t>
      </w:r>
    </w:p>
    <w:p w:rsidR="008A01F5" w:rsidRPr="003217AE" w:rsidRDefault="008A01F5" w:rsidP="008A01F5">
      <w:pPr>
        <w:jc w:val="center"/>
        <w:rPr>
          <w:sz w:val="8"/>
        </w:rPr>
      </w:pPr>
    </w:p>
    <w:p w:rsidR="008A01F5" w:rsidRPr="00125A96" w:rsidRDefault="00FC1AEB" w:rsidP="00B2749E">
      <w:pPr>
        <w:jc w:val="center"/>
        <w:rPr>
          <w:b/>
          <w:bCs/>
          <w:color w:val="000000"/>
          <w:sz w:val="22"/>
          <w:szCs w:val="22"/>
        </w:rPr>
      </w:pPr>
      <w:bookmarkStart w:id="13" w:name="_Toc320102105"/>
      <w:bookmarkStart w:id="14" w:name="_Toc212876862"/>
      <w:r>
        <w:rPr>
          <w:sz w:val="22"/>
          <w:szCs w:val="22"/>
        </w:rPr>
        <w:br w:type="page"/>
      </w:r>
      <w:r w:rsidR="008A01F5" w:rsidRPr="00125A96">
        <w:rPr>
          <w:b/>
          <w:bCs/>
          <w:color w:val="000000"/>
          <w:sz w:val="22"/>
          <w:szCs w:val="22"/>
        </w:rPr>
        <w:lastRenderedPageBreak/>
        <w:t>РАЗДЕЛ VI.</w:t>
      </w:r>
      <w:r w:rsidR="008A01F5" w:rsidRPr="00125A96">
        <w:rPr>
          <w:b/>
          <w:bCs/>
          <w:color w:val="000000"/>
          <w:sz w:val="22"/>
          <w:szCs w:val="22"/>
        </w:rPr>
        <w:tab/>
        <w:t xml:space="preserve">ПРОЕКТ </w:t>
      </w:r>
      <w:bookmarkEnd w:id="13"/>
      <w:r w:rsidR="008A01F5" w:rsidRPr="00125A96">
        <w:rPr>
          <w:b/>
          <w:bCs/>
          <w:color w:val="000000"/>
          <w:sz w:val="22"/>
          <w:szCs w:val="22"/>
        </w:rPr>
        <w:t>ДОГОВОРА</w:t>
      </w:r>
    </w:p>
    <w:p w:rsidR="00E33469" w:rsidRPr="00D476EE" w:rsidRDefault="00E33469" w:rsidP="00E33469">
      <w:pPr>
        <w:jc w:val="center"/>
      </w:pPr>
      <w:r>
        <w:t>(см. прикреплённый файл)</w:t>
      </w:r>
      <w:bookmarkEnd w:id="14"/>
    </w:p>
    <w:sectPr w:rsidR="00E33469" w:rsidRPr="00D476EE" w:rsidSect="004E6A79">
      <w:pgSz w:w="11909" w:h="16834" w:code="9"/>
      <w:pgMar w:top="1134" w:right="709" w:bottom="1134" w:left="1134"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B69" w:rsidRDefault="00FC2B69">
      <w:r>
        <w:separator/>
      </w:r>
    </w:p>
  </w:endnote>
  <w:endnote w:type="continuationSeparator" w:id="0">
    <w:p w:rsidR="00FC2B69" w:rsidRDefault="00FC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altName w:val="Times New Roman"/>
    <w:charset w:val="00"/>
    <w:family w:val="decorativ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69" w:rsidRDefault="00FC2B69" w:rsidP="008A6AA4">
    <w:pPr>
      <w:pStyle w:val="a9"/>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Pr>
        <w:rStyle w:val="aff2"/>
        <w:noProof/>
      </w:rPr>
      <w:t>41</w:t>
    </w:r>
    <w:r>
      <w:rPr>
        <w:rStyle w:val="aff2"/>
      </w:rPr>
      <w:fldChar w:fldCharType="end"/>
    </w:r>
  </w:p>
  <w:p w:rsidR="00FC2B69" w:rsidRDefault="00FC2B69" w:rsidP="008E40B7">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69" w:rsidRDefault="00FC2B69" w:rsidP="006F6E9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B69" w:rsidRDefault="00FC2B69">
      <w:r>
        <w:separator/>
      </w:r>
    </w:p>
  </w:footnote>
  <w:footnote w:type="continuationSeparator" w:id="0">
    <w:p w:rsidR="00FC2B69" w:rsidRDefault="00FC2B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69" w:rsidRDefault="00FC2B69" w:rsidP="00B440F3">
    <w:pPr>
      <w:pStyle w:val="a7"/>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Pr>
        <w:rStyle w:val="aff2"/>
      </w:rPr>
      <w:t>41</w:t>
    </w:r>
    <w:r>
      <w:rPr>
        <w:rStyle w:val="aff2"/>
      </w:rPr>
      <w:fldChar w:fldCharType="end"/>
    </w:r>
  </w:p>
  <w:p w:rsidR="00FC2B69" w:rsidRDefault="00FC2B6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69" w:rsidRPr="001949FA" w:rsidRDefault="00FC2B69" w:rsidP="001949FA">
    <w:pPr>
      <w:pStyle w:val="a7"/>
      <w:spacing w:before="0" w:after="0"/>
      <w:jc w:val="center"/>
      <w:rPr>
        <w:rFonts w:ascii="Times New Roman" w:hAnsi="Times New Roman"/>
        <w:sz w:val="20"/>
      </w:rPr>
    </w:pPr>
    <w:r w:rsidRPr="001949FA">
      <w:rPr>
        <w:rFonts w:ascii="Times New Roman" w:hAnsi="Times New Roman"/>
        <w:sz w:val="20"/>
      </w:rPr>
      <w:fldChar w:fldCharType="begin"/>
    </w:r>
    <w:r w:rsidRPr="001949FA">
      <w:rPr>
        <w:rFonts w:ascii="Times New Roman" w:hAnsi="Times New Roman"/>
        <w:sz w:val="20"/>
      </w:rPr>
      <w:instrText>PAGE   \* MERGEFORMAT</w:instrText>
    </w:r>
    <w:r w:rsidRPr="001949FA">
      <w:rPr>
        <w:rFonts w:ascii="Times New Roman" w:hAnsi="Times New Roman"/>
        <w:sz w:val="20"/>
      </w:rPr>
      <w:fldChar w:fldCharType="separate"/>
    </w:r>
    <w:r w:rsidR="00197F9E">
      <w:rPr>
        <w:rFonts w:ascii="Times New Roman" w:hAnsi="Times New Roman"/>
        <w:sz w:val="20"/>
      </w:rPr>
      <w:t>26</w:t>
    </w:r>
    <w:r w:rsidRPr="001949FA">
      <w:rPr>
        <w:rFonts w:ascii="Times New Roman" w:hAnsi="Times New Roman"/>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3E4"/>
    <w:multiLevelType w:val="multilevel"/>
    <w:tmpl w:val="F6B07F5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67381E"/>
    <w:multiLevelType w:val="multilevel"/>
    <w:tmpl w:val="32AEBA14"/>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841420"/>
    <w:multiLevelType w:val="multilevel"/>
    <w:tmpl w:val="86A8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C6A01"/>
    <w:multiLevelType w:val="hybridMultilevel"/>
    <w:tmpl w:val="D0DC3D76"/>
    <w:lvl w:ilvl="0" w:tplc="8398DD28">
      <w:start w:val="1"/>
      <w:numFmt w:val="decimal"/>
      <w:lvlText w:val="%1."/>
      <w:lvlJc w:val="left"/>
      <w:pPr>
        <w:tabs>
          <w:tab w:val="num" w:pos="947"/>
        </w:tabs>
        <w:ind w:left="947" w:hanging="890"/>
      </w:pPr>
      <w:rPr>
        <w:rFonts w:hint="default"/>
        <w:sz w:val="22"/>
        <w:szCs w:val="22"/>
      </w:rPr>
    </w:lvl>
    <w:lvl w:ilvl="1" w:tplc="0419000F">
      <w:start w:val="1"/>
      <w:numFmt w:val="decimal"/>
      <w:lvlText w:val="%2."/>
      <w:lvlJc w:val="left"/>
      <w:pPr>
        <w:tabs>
          <w:tab w:val="num" w:pos="1440"/>
        </w:tabs>
        <w:ind w:left="1440" w:hanging="360"/>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99642A6"/>
    <w:multiLevelType w:val="multilevel"/>
    <w:tmpl w:val="41F26FE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752BFA"/>
    <w:multiLevelType w:val="hybridMultilevel"/>
    <w:tmpl w:val="C4B26AB6"/>
    <w:lvl w:ilvl="0" w:tplc="2A3A66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41E428B"/>
    <w:multiLevelType w:val="hybridMultilevel"/>
    <w:tmpl w:val="6A42E19E"/>
    <w:lvl w:ilvl="0" w:tplc="6524A22E">
      <w:start w:val="1"/>
      <w:numFmt w:val="decimal"/>
      <w:lvlText w:val="%1."/>
      <w:lvlJc w:val="right"/>
      <w:pPr>
        <w:tabs>
          <w:tab w:val="num" w:pos="720"/>
        </w:tabs>
        <w:ind w:left="720" w:hanging="360"/>
      </w:pPr>
      <w:rPr>
        <w:rFonts w:hint="default"/>
        <w:color w:val="auto"/>
      </w:rPr>
    </w:lvl>
    <w:lvl w:ilvl="1" w:tplc="04190005">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7" w15:restartNumberingAfterBreak="0">
    <w:nsid w:val="28E87C7A"/>
    <w:multiLevelType w:val="hybridMultilevel"/>
    <w:tmpl w:val="44BE7E7A"/>
    <w:lvl w:ilvl="0" w:tplc="73A4E3D6">
      <w:start w:val="1"/>
      <w:numFmt w:val="russianLower"/>
      <w:lvlText w:val="%1)"/>
      <w:lvlJc w:val="left"/>
      <w:pPr>
        <w:ind w:left="2203" w:hanging="360"/>
      </w:pPr>
      <w:rPr>
        <w:rFonts w:hint="default"/>
        <w:b/>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2B662332"/>
    <w:multiLevelType w:val="multilevel"/>
    <w:tmpl w:val="3A343544"/>
    <w:lvl w:ilvl="0">
      <w:start w:val="4"/>
      <w:numFmt w:val="decimal"/>
      <w:lvlText w:val="%1."/>
      <w:lvlJc w:val="left"/>
      <w:pPr>
        <w:ind w:left="360" w:hanging="360"/>
      </w:pPr>
      <w:rPr>
        <w:rFonts w:hint="default"/>
      </w:rPr>
    </w:lvl>
    <w:lvl w:ilvl="1">
      <w:start w:val="1"/>
      <w:numFmt w:val="decimal"/>
      <w:lvlText w:val="%1.%2."/>
      <w:lvlJc w:val="left"/>
      <w:pPr>
        <w:ind w:left="1137" w:hanging="360"/>
      </w:pPr>
      <w:rPr>
        <w:rFonts w:hint="default"/>
        <w:b/>
      </w:rPr>
    </w:lvl>
    <w:lvl w:ilvl="2">
      <w:start w:val="1"/>
      <w:numFmt w:val="decimal"/>
      <w:lvlText w:val="%1.%2.%3."/>
      <w:lvlJc w:val="left"/>
      <w:pPr>
        <w:ind w:left="2274" w:hanging="720"/>
      </w:pPr>
      <w:rPr>
        <w:rFonts w:hint="default"/>
      </w:rPr>
    </w:lvl>
    <w:lvl w:ilvl="3">
      <w:start w:val="1"/>
      <w:numFmt w:val="decimal"/>
      <w:lvlText w:val="%1.%2.%3.%4."/>
      <w:lvlJc w:val="left"/>
      <w:pPr>
        <w:ind w:left="3051"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6879" w:hanging="1440"/>
      </w:pPr>
      <w:rPr>
        <w:rFonts w:hint="default"/>
      </w:rPr>
    </w:lvl>
    <w:lvl w:ilvl="8">
      <w:start w:val="1"/>
      <w:numFmt w:val="decimal"/>
      <w:lvlText w:val="%1.%2.%3.%4.%5.%6.%7.%8.%9."/>
      <w:lvlJc w:val="left"/>
      <w:pPr>
        <w:ind w:left="8016" w:hanging="1800"/>
      </w:pPr>
      <w:rPr>
        <w:rFonts w:hint="default"/>
      </w:rPr>
    </w:lvl>
  </w:abstractNum>
  <w:abstractNum w:abstractNumId="9" w15:restartNumberingAfterBreak="0">
    <w:nsid w:val="2E8738E1"/>
    <w:multiLevelType w:val="multilevel"/>
    <w:tmpl w:val="FFCAB2A8"/>
    <w:lvl w:ilvl="0">
      <w:start w:val="3"/>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2F767A9A"/>
    <w:multiLevelType w:val="multilevel"/>
    <w:tmpl w:val="FBCA1D6A"/>
    <w:lvl w:ilvl="0">
      <w:start w:val="1"/>
      <w:numFmt w:val="decimal"/>
      <w:lvlText w:val="%1."/>
      <w:lvlJc w:val="left"/>
      <w:pPr>
        <w:ind w:left="113" w:hanging="113"/>
      </w:pPr>
      <w:rPr>
        <w:rFonts w:ascii="Times New Roman" w:eastAsia="Times New Roman" w:hAnsi="Times New Roman" w:cs="Times New Roman" w:hint="default"/>
        <w:b/>
        <w:bCs w:val="0"/>
        <w:i w:val="0"/>
        <w:iCs w:val="0"/>
        <w:smallCaps w:val="0"/>
        <w:strike w:val="0"/>
        <w:color w:val="000000"/>
        <w:spacing w:val="10"/>
        <w:w w:val="100"/>
        <w:position w:val="0"/>
        <w:sz w:val="22"/>
        <w:szCs w:val="22"/>
        <w:u w:val="none"/>
        <w:lang w:val="ru-RU" w:eastAsia="ru-RU" w:bidi="ru-RU"/>
      </w:rPr>
    </w:lvl>
    <w:lvl w:ilvl="1">
      <w:start w:val="1"/>
      <w:numFmt w:val="decimal"/>
      <w:lvlText w:val="%1.%2."/>
      <w:lvlJc w:val="left"/>
      <w:pPr>
        <w:ind w:left="284"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317B7C57"/>
    <w:multiLevelType w:val="hybridMultilevel"/>
    <w:tmpl w:val="44BE7E7A"/>
    <w:lvl w:ilvl="0" w:tplc="73A4E3D6">
      <w:start w:val="1"/>
      <w:numFmt w:val="russianLower"/>
      <w:lvlText w:val="%1)"/>
      <w:lvlJc w:val="left"/>
      <w:pPr>
        <w:ind w:left="2203" w:hanging="360"/>
      </w:pPr>
      <w:rPr>
        <w:rFonts w:hint="default"/>
        <w:b/>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32065BC2"/>
    <w:multiLevelType w:val="hybridMultilevel"/>
    <w:tmpl w:val="CC14CA98"/>
    <w:lvl w:ilvl="0" w:tplc="0882A2AE">
      <w:start w:val="2"/>
      <w:numFmt w:val="decimal"/>
      <w:lvlText w:val="%1."/>
      <w:lvlJc w:val="left"/>
      <w:pPr>
        <w:ind w:left="1778" w:hanging="360"/>
      </w:pPr>
      <w:rPr>
        <w:rFonts w:hint="default"/>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4510E"/>
    <w:multiLevelType w:val="multilevel"/>
    <w:tmpl w:val="81FE74E4"/>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ru-RU" w:eastAsia="ru-RU" w:bidi="ru-RU"/>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5C7F74"/>
    <w:multiLevelType w:val="multilevel"/>
    <w:tmpl w:val="35184894"/>
    <w:lvl w:ilvl="0">
      <w:start w:val="1"/>
      <w:numFmt w:val="decimal"/>
      <w:lvlText w:val="%1."/>
      <w:lvlJc w:val="left"/>
      <w:pPr>
        <w:tabs>
          <w:tab w:val="num" w:pos="431"/>
        </w:tabs>
        <w:ind w:left="431" w:hanging="431"/>
      </w:pPr>
      <w:rPr>
        <w:sz w:val="24"/>
        <w:szCs w:val="24"/>
      </w:rPr>
    </w:lvl>
    <w:lvl w:ilvl="1">
      <w:start w:val="1"/>
      <w:numFmt w:val="decimal"/>
      <w:lvlText w:val="%1.%2."/>
      <w:lvlJc w:val="left"/>
      <w:pPr>
        <w:tabs>
          <w:tab w:val="num" w:pos="1260"/>
        </w:tabs>
        <w:ind w:left="540" w:firstLine="0"/>
      </w:pPr>
    </w:lvl>
    <w:lvl w:ilvl="2">
      <w:start w:val="1"/>
      <w:numFmt w:val="decimal"/>
      <w:pStyle w:val="3"/>
      <w:lvlText w:val="%1.%2.%3"/>
      <w:lvlJc w:val="left"/>
      <w:pPr>
        <w:tabs>
          <w:tab w:val="num" w:pos="4320"/>
        </w:tabs>
        <w:ind w:left="3600" w:firstLine="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368"/>
        </w:tabs>
        <w:ind w:left="136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3960"/>
        </w:tabs>
        <w:ind w:left="3960" w:hanging="1440"/>
      </w:pPr>
    </w:lvl>
    <w:lvl w:ilvl="8">
      <w:start w:val="1"/>
      <w:numFmt w:val="decimal"/>
      <w:pStyle w:val="9"/>
      <w:lvlText w:val="%1.%2.%3.%4.%5.%6.%7.%8.%9"/>
      <w:lvlJc w:val="left"/>
      <w:pPr>
        <w:tabs>
          <w:tab w:val="num" w:pos="1584"/>
        </w:tabs>
        <w:ind w:left="1584" w:hanging="1584"/>
      </w:pPr>
    </w:lvl>
  </w:abstractNum>
  <w:abstractNum w:abstractNumId="15" w15:restartNumberingAfterBreak="0">
    <w:nsid w:val="34167198"/>
    <w:multiLevelType w:val="hybridMultilevel"/>
    <w:tmpl w:val="5B1844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D452D0"/>
    <w:multiLevelType w:val="hybridMultilevel"/>
    <w:tmpl w:val="C4B26AB6"/>
    <w:lvl w:ilvl="0" w:tplc="2A3A66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3A1296"/>
    <w:multiLevelType w:val="multilevel"/>
    <w:tmpl w:val="B89260A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3742247D"/>
    <w:multiLevelType w:val="hybridMultilevel"/>
    <w:tmpl w:val="C4B26AB6"/>
    <w:lvl w:ilvl="0" w:tplc="2A3A66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75A4702"/>
    <w:multiLevelType w:val="multilevel"/>
    <w:tmpl w:val="6282B4B8"/>
    <w:lvl w:ilvl="0">
      <w:start w:val="1"/>
      <w:numFmt w:val="decimal"/>
      <w:lvlText w:val="%1."/>
      <w:lvlJc w:val="left"/>
      <w:pPr>
        <w:ind w:left="720" w:hanging="360"/>
      </w:pPr>
      <w:rPr>
        <w:rFonts w:hint="default"/>
      </w:rPr>
    </w:lvl>
    <w:lvl w:ilvl="1">
      <w:start w:val="1"/>
      <w:numFmt w:val="russianLower"/>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DE4798"/>
    <w:multiLevelType w:val="hybridMultilevel"/>
    <w:tmpl w:val="95904E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010AD6"/>
    <w:multiLevelType w:val="multilevel"/>
    <w:tmpl w:val="E3AE35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0A10E2"/>
    <w:multiLevelType w:val="hybridMultilevel"/>
    <w:tmpl w:val="C4B26AB6"/>
    <w:lvl w:ilvl="0" w:tplc="2A3A66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A71CBE"/>
    <w:multiLevelType w:val="hybridMultilevel"/>
    <w:tmpl w:val="CCDC9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F5180F"/>
    <w:multiLevelType w:val="hybridMultilevel"/>
    <w:tmpl w:val="9D4A9E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A66C7D"/>
    <w:multiLevelType w:val="hybridMultilevel"/>
    <w:tmpl w:val="44BE7E7A"/>
    <w:lvl w:ilvl="0" w:tplc="73A4E3D6">
      <w:start w:val="1"/>
      <w:numFmt w:val="russianLower"/>
      <w:lvlText w:val="%1)"/>
      <w:lvlJc w:val="left"/>
      <w:pPr>
        <w:ind w:left="2203" w:hanging="360"/>
      </w:pPr>
      <w:rPr>
        <w:rFonts w:hint="default"/>
        <w:b/>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 w15:restartNumberingAfterBreak="0">
    <w:nsid w:val="499060E3"/>
    <w:multiLevelType w:val="hybridMultilevel"/>
    <w:tmpl w:val="CE54FE82"/>
    <w:lvl w:ilvl="0" w:tplc="5EB472AE">
      <w:start w:val="1"/>
      <w:numFmt w:val="decimal"/>
      <w:lvlText w:val="%1."/>
      <w:lvlJc w:val="left"/>
      <w:pPr>
        <w:ind w:left="1778" w:hanging="360"/>
      </w:pPr>
      <w:rPr>
        <w:rFonts w:hint="default"/>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8B06F5"/>
    <w:multiLevelType w:val="multilevel"/>
    <w:tmpl w:val="3856C2F6"/>
    <w:lvl w:ilvl="0">
      <w:start w:val="3"/>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040D7F"/>
    <w:multiLevelType w:val="multilevel"/>
    <w:tmpl w:val="DF08EF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0"/>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B262825"/>
    <w:multiLevelType w:val="hybridMultilevel"/>
    <w:tmpl w:val="A5008B84"/>
    <w:lvl w:ilvl="0" w:tplc="1BD04380">
      <w:start w:val="1"/>
      <w:numFmt w:val="bullet"/>
      <w:lvlText w:val="-"/>
      <w:lvlJc w:val="left"/>
      <w:pPr>
        <w:tabs>
          <w:tab w:val="num" w:pos="930"/>
        </w:tabs>
        <w:ind w:left="930" w:hanging="360"/>
      </w:pPr>
      <w:rPr>
        <w:rFonts w:ascii="Times New Roman" w:eastAsia="Times New Roman" w:hAnsi="Times New Roman" w:cs="Times New Roman" w:hint="default"/>
      </w:rPr>
    </w:lvl>
    <w:lvl w:ilvl="1" w:tplc="071AD988" w:tentative="1">
      <w:start w:val="1"/>
      <w:numFmt w:val="bullet"/>
      <w:pStyle w:val="2"/>
      <w:lvlText w:val="o"/>
      <w:lvlJc w:val="left"/>
      <w:pPr>
        <w:tabs>
          <w:tab w:val="num" w:pos="1650"/>
        </w:tabs>
        <w:ind w:left="1650" w:hanging="360"/>
      </w:pPr>
      <w:rPr>
        <w:rFonts w:ascii="Courier New" w:hAnsi="Courier New" w:hint="default"/>
      </w:rPr>
    </w:lvl>
    <w:lvl w:ilvl="2" w:tplc="EEB2DC3A" w:tentative="1">
      <w:start w:val="1"/>
      <w:numFmt w:val="bullet"/>
      <w:lvlText w:val=""/>
      <w:lvlJc w:val="left"/>
      <w:pPr>
        <w:tabs>
          <w:tab w:val="num" w:pos="2370"/>
        </w:tabs>
        <w:ind w:left="2370" w:hanging="360"/>
      </w:pPr>
      <w:rPr>
        <w:rFonts w:ascii="Wingdings" w:hAnsi="Wingdings" w:hint="default"/>
      </w:rPr>
    </w:lvl>
    <w:lvl w:ilvl="3" w:tplc="53462034" w:tentative="1">
      <w:start w:val="1"/>
      <w:numFmt w:val="bullet"/>
      <w:lvlText w:val=""/>
      <w:lvlJc w:val="left"/>
      <w:pPr>
        <w:tabs>
          <w:tab w:val="num" w:pos="3090"/>
        </w:tabs>
        <w:ind w:left="3090" w:hanging="360"/>
      </w:pPr>
      <w:rPr>
        <w:rFonts w:ascii="Symbol" w:hAnsi="Symbol" w:hint="default"/>
      </w:rPr>
    </w:lvl>
    <w:lvl w:ilvl="4" w:tplc="E6141A3E" w:tentative="1">
      <w:start w:val="1"/>
      <w:numFmt w:val="bullet"/>
      <w:lvlText w:val="o"/>
      <w:lvlJc w:val="left"/>
      <w:pPr>
        <w:tabs>
          <w:tab w:val="num" w:pos="3810"/>
        </w:tabs>
        <w:ind w:left="3810" w:hanging="360"/>
      </w:pPr>
      <w:rPr>
        <w:rFonts w:ascii="Courier New" w:hAnsi="Courier New" w:hint="default"/>
      </w:rPr>
    </w:lvl>
    <w:lvl w:ilvl="5" w:tplc="30882664" w:tentative="1">
      <w:start w:val="1"/>
      <w:numFmt w:val="bullet"/>
      <w:lvlText w:val=""/>
      <w:lvlJc w:val="left"/>
      <w:pPr>
        <w:tabs>
          <w:tab w:val="num" w:pos="4530"/>
        </w:tabs>
        <w:ind w:left="4530" w:hanging="360"/>
      </w:pPr>
      <w:rPr>
        <w:rFonts w:ascii="Wingdings" w:hAnsi="Wingdings" w:hint="default"/>
      </w:rPr>
    </w:lvl>
    <w:lvl w:ilvl="6" w:tplc="44084B9E" w:tentative="1">
      <w:start w:val="1"/>
      <w:numFmt w:val="bullet"/>
      <w:lvlText w:val=""/>
      <w:lvlJc w:val="left"/>
      <w:pPr>
        <w:tabs>
          <w:tab w:val="num" w:pos="5250"/>
        </w:tabs>
        <w:ind w:left="5250" w:hanging="360"/>
      </w:pPr>
      <w:rPr>
        <w:rFonts w:ascii="Symbol" w:hAnsi="Symbol" w:hint="default"/>
      </w:rPr>
    </w:lvl>
    <w:lvl w:ilvl="7" w:tplc="7146F484" w:tentative="1">
      <w:start w:val="1"/>
      <w:numFmt w:val="bullet"/>
      <w:lvlText w:val="o"/>
      <w:lvlJc w:val="left"/>
      <w:pPr>
        <w:tabs>
          <w:tab w:val="num" w:pos="5970"/>
        </w:tabs>
        <w:ind w:left="5970" w:hanging="360"/>
      </w:pPr>
      <w:rPr>
        <w:rFonts w:ascii="Courier New" w:hAnsi="Courier New" w:hint="default"/>
      </w:rPr>
    </w:lvl>
    <w:lvl w:ilvl="8" w:tplc="13CCBB32" w:tentative="1">
      <w:start w:val="1"/>
      <w:numFmt w:val="bullet"/>
      <w:lvlText w:val=""/>
      <w:lvlJc w:val="left"/>
      <w:pPr>
        <w:tabs>
          <w:tab w:val="num" w:pos="6690"/>
        </w:tabs>
        <w:ind w:left="6690" w:hanging="360"/>
      </w:pPr>
      <w:rPr>
        <w:rFonts w:ascii="Wingdings" w:hAnsi="Wingdings" w:hint="default"/>
      </w:rPr>
    </w:lvl>
  </w:abstractNum>
  <w:abstractNum w:abstractNumId="30" w15:restartNumberingAfterBreak="0">
    <w:nsid w:val="4BFF2921"/>
    <w:multiLevelType w:val="hybridMultilevel"/>
    <w:tmpl w:val="44BE7E7A"/>
    <w:lvl w:ilvl="0" w:tplc="73A4E3D6">
      <w:start w:val="1"/>
      <w:numFmt w:val="russianLower"/>
      <w:lvlText w:val="%1)"/>
      <w:lvlJc w:val="left"/>
      <w:pPr>
        <w:ind w:left="2203" w:hanging="360"/>
      </w:pPr>
      <w:rPr>
        <w:rFonts w:hint="default"/>
        <w:b/>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1" w15:restartNumberingAfterBreak="0">
    <w:nsid w:val="4C9A71FC"/>
    <w:multiLevelType w:val="multilevel"/>
    <w:tmpl w:val="6282B4B8"/>
    <w:lvl w:ilvl="0">
      <w:start w:val="1"/>
      <w:numFmt w:val="decimal"/>
      <w:lvlText w:val="%1."/>
      <w:lvlJc w:val="left"/>
      <w:pPr>
        <w:ind w:left="720" w:hanging="360"/>
      </w:pPr>
      <w:rPr>
        <w:rFonts w:hint="default"/>
      </w:rPr>
    </w:lvl>
    <w:lvl w:ilvl="1">
      <w:start w:val="1"/>
      <w:numFmt w:val="russianLower"/>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231139"/>
    <w:multiLevelType w:val="multilevel"/>
    <w:tmpl w:val="FD2664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63B50B3"/>
    <w:multiLevelType w:val="hybridMultilevel"/>
    <w:tmpl w:val="39FE2ADC"/>
    <w:lvl w:ilvl="0" w:tplc="C2E43D46">
      <w:start w:val="1"/>
      <w:numFmt w:val="decimal"/>
      <w:lvlText w:val="%1."/>
      <w:lvlJc w:val="left"/>
      <w:pPr>
        <w:ind w:left="683" w:hanging="229"/>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FB6A99"/>
    <w:multiLevelType w:val="hybridMultilevel"/>
    <w:tmpl w:val="38EE5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330292"/>
    <w:multiLevelType w:val="hybridMultilevel"/>
    <w:tmpl w:val="7C66EC82"/>
    <w:lvl w:ilvl="0" w:tplc="D93EA6C2">
      <w:start w:val="1"/>
      <w:numFmt w:val="decimal"/>
      <w:lvlText w:val="%1."/>
      <w:lvlJc w:val="left"/>
      <w:pPr>
        <w:tabs>
          <w:tab w:val="num" w:pos="1684"/>
        </w:tabs>
        <w:ind w:left="1684" w:hanging="975"/>
      </w:pPr>
      <w:rPr>
        <w:rFonts w:hint="default"/>
        <w:b/>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6" w15:restartNumberingAfterBreak="0">
    <w:nsid w:val="60FF6EBB"/>
    <w:multiLevelType w:val="multilevel"/>
    <w:tmpl w:val="0FFA5A3A"/>
    <w:lvl w:ilvl="0">
      <w:start w:val="1"/>
      <w:numFmt w:val="decimal"/>
      <w:lvlText w:val="%1."/>
      <w:lvlJc w:val="left"/>
      <w:pPr>
        <w:ind w:left="360" w:hanging="360"/>
      </w:pPr>
      <w:rPr>
        <w:rFonts w:hint="default"/>
      </w:rPr>
    </w:lvl>
    <w:lvl w:ilvl="1">
      <w:start w:val="1"/>
      <w:numFmt w:val="decimal"/>
      <w:lvlText w:val="%1.%2."/>
      <w:lvlJc w:val="left"/>
      <w:pPr>
        <w:ind w:left="1137" w:hanging="360"/>
      </w:pPr>
      <w:rPr>
        <w:rFonts w:hint="default"/>
        <w:b/>
      </w:rPr>
    </w:lvl>
    <w:lvl w:ilvl="2">
      <w:start w:val="1"/>
      <w:numFmt w:val="decimal"/>
      <w:lvlText w:val="%1.%2.%3."/>
      <w:lvlJc w:val="left"/>
      <w:pPr>
        <w:ind w:left="2274" w:hanging="720"/>
      </w:pPr>
      <w:rPr>
        <w:rFonts w:hint="default"/>
      </w:rPr>
    </w:lvl>
    <w:lvl w:ilvl="3">
      <w:start w:val="1"/>
      <w:numFmt w:val="decimal"/>
      <w:lvlText w:val="%1.%2.%3.%4."/>
      <w:lvlJc w:val="left"/>
      <w:pPr>
        <w:ind w:left="3051"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6879" w:hanging="1440"/>
      </w:pPr>
      <w:rPr>
        <w:rFonts w:hint="default"/>
      </w:rPr>
    </w:lvl>
    <w:lvl w:ilvl="8">
      <w:start w:val="1"/>
      <w:numFmt w:val="decimal"/>
      <w:lvlText w:val="%1.%2.%3.%4.%5.%6.%7.%8.%9."/>
      <w:lvlJc w:val="left"/>
      <w:pPr>
        <w:ind w:left="8016" w:hanging="1800"/>
      </w:pPr>
      <w:rPr>
        <w:rFonts w:hint="default"/>
      </w:rPr>
    </w:lvl>
  </w:abstractNum>
  <w:abstractNum w:abstractNumId="37" w15:restartNumberingAfterBreak="0">
    <w:nsid w:val="628C5A17"/>
    <w:multiLevelType w:val="hybridMultilevel"/>
    <w:tmpl w:val="44BE7E7A"/>
    <w:lvl w:ilvl="0" w:tplc="73A4E3D6">
      <w:start w:val="1"/>
      <w:numFmt w:val="russianLower"/>
      <w:lvlText w:val="%1)"/>
      <w:lvlJc w:val="left"/>
      <w:pPr>
        <w:ind w:left="2203" w:hanging="360"/>
      </w:pPr>
      <w:rPr>
        <w:rFonts w:hint="default"/>
        <w:b/>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8" w15:restartNumberingAfterBreak="0">
    <w:nsid w:val="6677332F"/>
    <w:multiLevelType w:val="hybridMultilevel"/>
    <w:tmpl w:val="C4B26AB6"/>
    <w:lvl w:ilvl="0" w:tplc="2A3A66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7B439B9"/>
    <w:multiLevelType w:val="hybridMultilevel"/>
    <w:tmpl w:val="44BE7E7A"/>
    <w:lvl w:ilvl="0" w:tplc="73A4E3D6">
      <w:start w:val="1"/>
      <w:numFmt w:val="russianLower"/>
      <w:lvlText w:val="%1)"/>
      <w:lvlJc w:val="left"/>
      <w:pPr>
        <w:ind w:left="2203" w:hanging="360"/>
      </w:pPr>
      <w:rPr>
        <w:rFonts w:hint="default"/>
        <w:b/>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0" w15:restartNumberingAfterBreak="0">
    <w:nsid w:val="68456A44"/>
    <w:multiLevelType w:val="multilevel"/>
    <w:tmpl w:val="3EE8CFC8"/>
    <w:lvl w:ilvl="0">
      <w:start w:val="1"/>
      <w:numFmt w:val="decimal"/>
      <w:lvlText w:val="%1."/>
      <w:lvlJc w:val="left"/>
      <w:pPr>
        <w:ind w:left="930" w:hanging="57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CFB1FAE"/>
    <w:multiLevelType w:val="multilevel"/>
    <w:tmpl w:val="D72EBA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A04CCD"/>
    <w:multiLevelType w:val="hybridMultilevel"/>
    <w:tmpl w:val="1728D31A"/>
    <w:lvl w:ilvl="0" w:tplc="BE22B2F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3" w15:restartNumberingAfterBreak="0">
    <w:nsid w:val="73171061"/>
    <w:multiLevelType w:val="singleLevel"/>
    <w:tmpl w:val="52586874"/>
    <w:lvl w:ilvl="0">
      <w:start w:val="1"/>
      <w:numFmt w:val="decimal"/>
      <w:pStyle w:val="a"/>
      <w:lvlText w:val="%1)"/>
      <w:lvlJc w:val="left"/>
      <w:pPr>
        <w:tabs>
          <w:tab w:val="num" w:pos="360"/>
        </w:tabs>
        <w:ind w:left="360" w:hanging="360"/>
      </w:pPr>
      <w:rPr>
        <w:rFonts w:hint="default"/>
      </w:rPr>
    </w:lvl>
  </w:abstractNum>
  <w:abstractNum w:abstractNumId="44" w15:restartNumberingAfterBreak="0">
    <w:nsid w:val="77427627"/>
    <w:multiLevelType w:val="multilevel"/>
    <w:tmpl w:val="E79E1682"/>
    <w:lvl w:ilvl="0">
      <w:start w:val="4"/>
      <w:numFmt w:val="decimal"/>
      <w:lvlText w:val="%1."/>
      <w:lvlJc w:val="left"/>
      <w:pPr>
        <w:ind w:left="360" w:hanging="360"/>
      </w:pPr>
      <w:rPr>
        <w:rFonts w:hint="default"/>
      </w:rPr>
    </w:lvl>
    <w:lvl w:ilvl="1">
      <w:start w:val="1"/>
      <w:numFmt w:val="decimal"/>
      <w:lvlText w:val="%1.%2."/>
      <w:lvlJc w:val="left"/>
      <w:pPr>
        <w:ind w:left="1137" w:hanging="360"/>
      </w:pPr>
      <w:rPr>
        <w:rFonts w:hint="default"/>
        <w:b/>
      </w:rPr>
    </w:lvl>
    <w:lvl w:ilvl="2">
      <w:start w:val="1"/>
      <w:numFmt w:val="decimal"/>
      <w:lvlText w:val="%1.%2.%3."/>
      <w:lvlJc w:val="left"/>
      <w:pPr>
        <w:ind w:left="2274" w:hanging="720"/>
      </w:pPr>
      <w:rPr>
        <w:rFonts w:hint="default"/>
      </w:rPr>
    </w:lvl>
    <w:lvl w:ilvl="3">
      <w:start w:val="1"/>
      <w:numFmt w:val="decimal"/>
      <w:lvlText w:val="%1.%2.%3.%4."/>
      <w:lvlJc w:val="left"/>
      <w:pPr>
        <w:ind w:left="3051"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6879" w:hanging="1440"/>
      </w:pPr>
      <w:rPr>
        <w:rFonts w:hint="default"/>
      </w:rPr>
    </w:lvl>
    <w:lvl w:ilvl="8">
      <w:start w:val="1"/>
      <w:numFmt w:val="decimal"/>
      <w:lvlText w:val="%1.%2.%3.%4.%5.%6.%7.%8.%9."/>
      <w:lvlJc w:val="left"/>
      <w:pPr>
        <w:ind w:left="8016" w:hanging="1800"/>
      </w:pPr>
      <w:rPr>
        <w:rFonts w:hint="default"/>
      </w:rPr>
    </w:lvl>
  </w:abstractNum>
  <w:abstractNum w:abstractNumId="45" w15:restartNumberingAfterBreak="0">
    <w:nsid w:val="775A0105"/>
    <w:multiLevelType w:val="hybridMultilevel"/>
    <w:tmpl w:val="72CEDF8E"/>
    <w:lvl w:ilvl="0" w:tplc="D84A08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C53E7E"/>
    <w:multiLevelType w:val="hybridMultilevel"/>
    <w:tmpl w:val="44BE7E7A"/>
    <w:lvl w:ilvl="0" w:tplc="73A4E3D6">
      <w:start w:val="1"/>
      <w:numFmt w:val="russianLower"/>
      <w:lvlText w:val="%1)"/>
      <w:lvlJc w:val="left"/>
      <w:pPr>
        <w:ind w:left="2203" w:hanging="360"/>
      </w:pPr>
      <w:rPr>
        <w:rFonts w:hint="default"/>
        <w:b/>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3"/>
  </w:num>
  <w:num w:numId="5">
    <w:abstractNumId w:val="3"/>
  </w:num>
  <w:num w:numId="6">
    <w:abstractNumId w:val="6"/>
  </w:num>
  <w:num w:numId="7">
    <w:abstractNumId w:val="45"/>
  </w:num>
  <w:num w:numId="8">
    <w:abstractNumId w:val="35"/>
  </w:num>
  <w:num w:numId="9">
    <w:abstractNumId w:val="33"/>
  </w:num>
  <w:num w:numId="10">
    <w:abstractNumId w:val="40"/>
  </w:num>
  <w:num w:numId="11">
    <w:abstractNumId w:val="1"/>
  </w:num>
  <w:num w:numId="12">
    <w:abstractNumId w:val="13"/>
  </w:num>
  <w:num w:numId="13">
    <w:abstractNumId w:val="20"/>
  </w:num>
  <w:num w:numId="14">
    <w:abstractNumId w:val="15"/>
  </w:num>
  <w:num w:numId="15">
    <w:abstractNumId w:val="26"/>
  </w:num>
  <w:num w:numId="16">
    <w:abstractNumId w:val="10"/>
  </w:num>
  <w:num w:numId="17">
    <w:abstractNumId w:val="17"/>
  </w:num>
  <w:num w:numId="18">
    <w:abstractNumId w:val="8"/>
  </w:num>
  <w:num w:numId="19">
    <w:abstractNumId w:val="41"/>
  </w:num>
  <w:num w:numId="20">
    <w:abstractNumId w:val="21"/>
  </w:num>
  <w:num w:numId="21">
    <w:abstractNumId w:val="34"/>
  </w:num>
  <w:num w:numId="22">
    <w:abstractNumId w:val="32"/>
  </w:num>
  <w:num w:numId="23">
    <w:abstractNumId w:val="36"/>
  </w:num>
  <w:num w:numId="24">
    <w:abstractNumId w:val="44"/>
  </w:num>
  <w:num w:numId="25">
    <w:abstractNumId w:val="2"/>
  </w:num>
  <w:num w:numId="26">
    <w:abstractNumId w:val="24"/>
  </w:num>
  <w:num w:numId="27">
    <w:abstractNumId w:val="42"/>
  </w:num>
  <w:num w:numId="28">
    <w:abstractNumId w:val="23"/>
  </w:num>
  <w:num w:numId="29">
    <w:abstractNumId w:val="5"/>
  </w:num>
  <w:num w:numId="30">
    <w:abstractNumId w:val="31"/>
  </w:num>
  <w:num w:numId="31">
    <w:abstractNumId w:val="19"/>
  </w:num>
  <w:num w:numId="32">
    <w:abstractNumId w:val="4"/>
  </w:num>
  <w:num w:numId="33">
    <w:abstractNumId w:val="16"/>
  </w:num>
  <w:num w:numId="34">
    <w:abstractNumId w:val="7"/>
  </w:num>
  <w:num w:numId="35">
    <w:abstractNumId w:val="22"/>
  </w:num>
  <w:num w:numId="36">
    <w:abstractNumId w:val="37"/>
  </w:num>
  <w:num w:numId="37">
    <w:abstractNumId w:val="38"/>
  </w:num>
  <w:num w:numId="38">
    <w:abstractNumId w:val="11"/>
  </w:num>
  <w:num w:numId="39">
    <w:abstractNumId w:val="18"/>
  </w:num>
  <w:num w:numId="40">
    <w:abstractNumId w:val="25"/>
  </w:num>
  <w:num w:numId="41">
    <w:abstractNumId w:val="30"/>
  </w:num>
  <w:num w:numId="42">
    <w:abstractNumId w:val="39"/>
  </w:num>
  <w:num w:numId="43">
    <w:abstractNumId w:val="46"/>
  </w:num>
  <w:num w:numId="44">
    <w:abstractNumId w:val="0"/>
  </w:num>
  <w:num w:numId="45">
    <w:abstractNumId w:val="9"/>
  </w:num>
  <w:num w:numId="46">
    <w:abstractNumId w:val="27"/>
  </w:num>
  <w:num w:numId="47">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87"/>
    <w:rsid w:val="00000541"/>
    <w:rsid w:val="00000571"/>
    <w:rsid w:val="00000FB4"/>
    <w:rsid w:val="0000134A"/>
    <w:rsid w:val="00002A93"/>
    <w:rsid w:val="00002B52"/>
    <w:rsid w:val="00002E20"/>
    <w:rsid w:val="000038D5"/>
    <w:rsid w:val="00004042"/>
    <w:rsid w:val="000042FC"/>
    <w:rsid w:val="0000499A"/>
    <w:rsid w:val="00005475"/>
    <w:rsid w:val="0000582D"/>
    <w:rsid w:val="00005D5E"/>
    <w:rsid w:val="00005D7C"/>
    <w:rsid w:val="00006AEA"/>
    <w:rsid w:val="00006C30"/>
    <w:rsid w:val="0000711A"/>
    <w:rsid w:val="00007625"/>
    <w:rsid w:val="0000776B"/>
    <w:rsid w:val="00007D05"/>
    <w:rsid w:val="0001067F"/>
    <w:rsid w:val="000106C6"/>
    <w:rsid w:val="00010A40"/>
    <w:rsid w:val="00010BFD"/>
    <w:rsid w:val="00010EEB"/>
    <w:rsid w:val="00011019"/>
    <w:rsid w:val="000112DF"/>
    <w:rsid w:val="00011AB4"/>
    <w:rsid w:val="00011E79"/>
    <w:rsid w:val="000122A3"/>
    <w:rsid w:val="000122F0"/>
    <w:rsid w:val="000123DF"/>
    <w:rsid w:val="000124C3"/>
    <w:rsid w:val="000125AF"/>
    <w:rsid w:val="000128EE"/>
    <w:rsid w:val="00012925"/>
    <w:rsid w:val="0001309A"/>
    <w:rsid w:val="0001311E"/>
    <w:rsid w:val="000132BD"/>
    <w:rsid w:val="00014286"/>
    <w:rsid w:val="0001430B"/>
    <w:rsid w:val="00014891"/>
    <w:rsid w:val="00014E10"/>
    <w:rsid w:val="00015514"/>
    <w:rsid w:val="0001570D"/>
    <w:rsid w:val="00015957"/>
    <w:rsid w:val="00015C8E"/>
    <w:rsid w:val="000161A4"/>
    <w:rsid w:val="00016386"/>
    <w:rsid w:val="00016BE3"/>
    <w:rsid w:val="00016DDB"/>
    <w:rsid w:val="00016E6E"/>
    <w:rsid w:val="00017332"/>
    <w:rsid w:val="0001740E"/>
    <w:rsid w:val="00017411"/>
    <w:rsid w:val="00017620"/>
    <w:rsid w:val="0002009E"/>
    <w:rsid w:val="00020182"/>
    <w:rsid w:val="0002055E"/>
    <w:rsid w:val="00020C46"/>
    <w:rsid w:val="000210AA"/>
    <w:rsid w:val="0002112A"/>
    <w:rsid w:val="00021EFE"/>
    <w:rsid w:val="000236FD"/>
    <w:rsid w:val="000244F6"/>
    <w:rsid w:val="00024618"/>
    <w:rsid w:val="00024A5A"/>
    <w:rsid w:val="00024E1B"/>
    <w:rsid w:val="00024E38"/>
    <w:rsid w:val="000252C7"/>
    <w:rsid w:val="00025566"/>
    <w:rsid w:val="0002571A"/>
    <w:rsid w:val="00026344"/>
    <w:rsid w:val="0002798C"/>
    <w:rsid w:val="00027DC9"/>
    <w:rsid w:val="0003020B"/>
    <w:rsid w:val="00030C75"/>
    <w:rsid w:val="00031D4D"/>
    <w:rsid w:val="00031DC9"/>
    <w:rsid w:val="00031F2C"/>
    <w:rsid w:val="0003217D"/>
    <w:rsid w:val="0003225A"/>
    <w:rsid w:val="000323ED"/>
    <w:rsid w:val="00032C3D"/>
    <w:rsid w:val="0003398A"/>
    <w:rsid w:val="00033C1D"/>
    <w:rsid w:val="000344BF"/>
    <w:rsid w:val="00034902"/>
    <w:rsid w:val="0003492F"/>
    <w:rsid w:val="000351C8"/>
    <w:rsid w:val="00035699"/>
    <w:rsid w:val="00035CFB"/>
    <w:rsid w:val="00036003"/>
    <w:rsid w:val="0003609C"/>
    <w:rsid w:val="00036193"/>
    <w:rsid w:val="00036DA5"/>
    <w:rsid w:val="00036E38"/>
    <w:rsid w:val="000374F7"/>
    <w:rsid w:val="00037A83"/>
    <w:rsid w:val="00037B9B"/>
    <w:rsid w:val="00040A01"/>
    <w:rsid w:val="00041DB2"/>
    <w:rsid w:val="00041EA4"/>
    <w:rsid w:val="00042165"/>
    <w:rsid w:val="00042269"/>
    <w:rsid w:val="0004262F"/>
    <w:rsid w:val="00043E20"/>
    <w:rsid w:val="00043EF8"/>
    <w:rsid w:val="000451A9"/>
    <w:rsid w:val="0004558D"/>
    <w:rsid w:val="00045737"/>
    <w:rsid w:val="000460F4"/>
    <w:rsid w:val="00046169"/>
    <w:rsid w:val="00046FA8"/>
    <w:rsid w:val="000471C5"/>
    <w:rsid w:val="00047409"/>
    <w:rsid w:val="000479E8"/>
    <w:rsid w:val="00047A31"/>
    <w:rsid w:val="00047EEE"/>
    <w:rsid w:val="00050176"/>
    <w:rsid w:val="000501BA"/>
    <w:rsid w:val="00050314"/>
    <w:rsid w:val="00050676"/>
    <w:rsid w:val="00050747"/>
    <w:rsid w:val="000507BD"/>
    <w:rsid w:val="0005178D"/>
    <w:rsid w:val="00051B88"/>
    <w:rsid w:val="000522BB"/>
    <w:rsid w:val="00052460"/>
    <w:rsid w:val="00052495"/>
    <w:rsid w:val="00052AAD"/>
    <w:rsid w:val="00052C96"/>
    <w:rsid w:val="00052D76"/>
    <w:rsid w:val="00053165"/>
    <w:rsid w:val="00053267"/>
    <w:rsid w:val="00053484"/>
    <w:rsid w:val="000537A8"/>
    <w:rsid w:val="00053A12"/>
    <w:rsid w:val="00053CDD"/>
    <w:rsid w:val="0005418B"/>
    <w:rsid w:val="00054413"/>
    <w:rsid w:val="000548C9"/>
    <w:rsid w:val="00054A6F"/>
    <w:rsid w:val="00054D00"/>
    <w:rsid w:val="00054E7A"/>
    <w:rsid w:val="0005517B"/>
    <w:rsid w:val="00055BB5"/>
    <w:rsid w:val="00056631"/>
    <w:rsid w:val="0005666F"/>
    <w:rsid w:val="00056724"/>
    <w:rsid w:val="00056C03"/>
    <w:rsid w:val="000577A4"/>
    <w:rsid w:val="00057AD2"/>
    <w:rsid w:val="00057B1C"/>
    <w:rsid w:val="000605ED"/>
    <w:rsid w:val="00060B65"/>
    <w:rsid w:val="000611BB"/>
    <w:rsid w:val="000613B2"/>
    <w:rsid w:val="0006162B"/>
    <w:rsid w:val="00061656"/>
    <w:rsid w:val="00061816"/>
    <w:rsid w:val="00061B23"/>
    <w:rsid w:val="00061EF5"/>
    <w:rsid w:val="000624B8"/>
    <w:rsid w:val="00062B19"/>
    <w:rsid w:val="00062BA3"/>
    <w:rsid w:val="000639CE"/>
    <w:rsid w:val="00063A14"/>
    <w:rsid w:val="00063AD6"/>
    <w:rsid w:val="00063CEA"/>
    <w:rsid w:val="00063F7F"/>
    <w:rsid w:val="00064B2E"/>
    <w:rsid w:val="00064D6D"/>
    <w:rsid w:val="00064DF0"/>
    <w:rsid w:val="0006562E"/>
    <w:rsid w:val="00065D93"/>
    <w:rsid w:val="00065FE3"/>
    <w:rsid w:val="000661B7"/>
    <w:rsid w:val="00066584"/>
    <w:rsid w:val="00066829"/>
    <w:rsid w:val="0006727C"/>
    <w:rsid w:val="0006742B"/>
    <w:rsid w:val="00067AC9"/>
    <w:rsid w:val="000709E3"/>
    <w:rsid w:val="00071BF4"/>
    <w:rsid w:val="00071E59"/>
    <w:rsid w:val="000725DA"/>
    <w:rsid w:val="000726D6"/>
    <w:rsid w:val="000728A7"/>
    <w:rsid w:val="000728FD"/>
    <w:rsid w:val="00072954"/>
    <w:rsid w:val="00072AB1"/>
    <w:rsid w:val="00072B1B"/>
    <w:rsid w:val="00073070"/>
    <w:rsid w:val="00073914"/>
    <w:rsid w:val="00074A5C"/>
    <w:rsid w:val="00074D9B"/>
    <w:rsid w:val="00074DC2"/>
    <w:rsid w:val="000751B0"/>
    <w:rsid w:val="00075617"/>
    <w:rsid w:val="00075A02"/>
    <w:rsid w:val="0007685E"/>
    <w:rsid w:val="00076D2E"/>
    <w:rsid w:val="00077143"/>
    <w:rsid w:val="000772DE"/>
    <w:rsid w:val="0007764A"/>
    <w:rsid w:val="000776FC"/>
    <w:rsid w:val="00077C0E"/>
    <w:rsid w:val="00077D75"/>
    <w:rsid w:val="000803E1"/>
    <w:rsid w:val="000804DF"/>
    <w:rsid w:val="000805C6"/>
    <w:rsid w:val="00080674"/>
    <w:rsid w:val="00080869"/>
    <w:rsid w:val="0008087F"/>
    <w:rsid w:val="00080B4B"/>
    <w:rsid w:val="00080E38"/>
    <w:rsid w:val="000816D0"/>
    <w:rsid w:val="00081976"/>
    <w:rsid w:val="000820D3"/>
    <w:rsid w:val="0008251C"/>
    <w:rsid w:val="00082746"/>
    <w:rsid w:val="000827E9"/>
    <w:rsid w:val="000828F6"/>
    <w:rsid w:val="0008319B"/>
    <w:rsid w:val="000839FD"/>
    <w:rsid w:val="00083A6E"/>
    <w:rsid w:val="00083BDA"/>
    <w:rsid w:val="00084318"/>
    <w:rsid w:val="00084A30"/>
    <w:rsid w:val="000851E7"/>
    <w:rsid w:val="00085233"/>
    <w:rsid w:val="000852C9"/>
    <w:rsid w:val="000853EB"/>
    <w:rsid w:val="00085608"/>
    <w:rsid w:val="00085694"/>
    <w:rsid w:val="00085D6D"/>
    <w:rsid w:val="000862AE"/>
    <w:rsid w:val="00086443"/>
    <w:rsid w:val="00086AFE"/>
    <w:rsid w:val="00086CEE"/>
    <w:rsid w:val="00087445"/>
    <w:rsid w:val="0009040B"/>
    <w:rsid w:val="000904BD"/>
    <w:rsid w:val="00090540"/>
    <w:rsid w:val="00090B6E"/>
    <w:rsid w:val="00091148"/>
    <w:rsid w:val="000911CE"/>
    <w:rsid w:val="00091AEA"/>
    <w:rsid w:val="00091C48"/>
    <w:rsid w:val="00092275"/>
    <w:rsid w:val="0009230C"/>
    <w:rsid w:val="000927A3"/>
    <w:rsid w:val="0009287B"/>
    <w:rsid w:val="00093B02"/>
    <w:rsid w:val="00094407"/>
    <w:rsid w:val="000945EB"/>
    <w:rsid w:val="0009489E"/>
    <w:rsid w:val="000948B6"/>
    <w:rsid w:val="00094B51"/>
    <w:rsid w:val="00094DAA"/>
    <w:rsid w:val="00094EFD"/>
    <w:rsid w:val="000951FE"/>
    <w:rsid w:val="00095A0D"/>
    <w:rsid w:val="00095A61"/>
    <w:rsid w:val="00095BB1"/>
    <w:rsid w:val="000961C9"/>
    <w:rsid w:val="00096320"/>
    <w:rsid w:val="00096409"/>
    <w:rsid w:val="0009655B"/>
    <w:rsid w:val="00096777"/>
    <w:rsid w:val="00096C6E"/>
    <w:rsid w:val="000972AB"/>
    <w:rsid w:val="00097312"/>
    <w:rsid w:val="00097317"/>
    <w:rsid w:val="0009757E"/>
    <w:rsid w:val="00097892"/>
    <w:rsid w:val="00097B07"/>
    <w:rsid w:val="00097B79"/>
    <w:rsid w:val="00097D00"/>
    <w:rsid w:val="000A01FE"/>
    <w:rsid w:val="000A0247"/>
    <w:rsid w:val="000A0845"/>
    <w:rsid w:val="000A0B59"/>
    <w:rsid w:val="000A0B5E"/>
    <w:rsid w:val="000A0C37"/>
    <w:rsid w:val="000A1125"/>
    <w:rsid w:val="000A1B82"/>
    <w:rsid w:val="000A1DF8"/>
    <w:rsid w:val="000A2070"/>
    <w:rsid w:val="000A20A5"/>
    <w:rsid w:val="000A21CF"/>
    <w:rsid w:val="000A22FC"/>
    <w:rsid w:val="000A2C0B"/>
    <w:rsid w:val="000A323C"/>
    <w:rsid w:val="000A3C52"/>
    <w:rsid w:val="000A3F14"/>
    <w:rsid w:val="000A451A"/>
    <w:rsid w:val="000A48D8"/>
    <w:rsid w:val="000A54D7"/>
    <w:rsid w:val="000A57D4"/>
    <w:rsid w:val="000A5B5C"/>
    <w:rsid w:val="000A5BB9"/>
    <w:rsid w:val="000A5BC7"/>
    <w:rsid w:val="000A6214"/>
    <w:rsid w:val="000A6577"/>
    <w:rsid w:val="000A6A05"/>
    <w:rsid w:val="000A6A7C"/>
    <w:rsid w:val="000A728A"/>
    <w:rsid w:val="000A72FA"/>
    <w:rsid w:val="000A78D1"/>
    <w:rsid w:val="000A7A7F"/>
    <w:rsid w:val="000A7D17"/>
    <w:rsid w:val="000B0478"/>
    <w:rsid w:val="000B048C"/>
    <w:rsid w:val="000B06CC"/>
    <w:rsid w:val="000B0946"/>
    <w:rsid w:val="000B0D26"/>
    <w:rsid w:val="000B1416"/>
    <w:rsid w:val="000B1420"/>
    <w:rsid w:val="000B142E"/>
    <w:rsid w:val="000B19EA"/>
    <w:rsid w:val="000B1E59"/>
    <w:rsid w:val="000B2677"/>
    <w:rsid w:val="000B2928"/>
    <w:rsid w:val="000B3248"/>
    <w:rsid w:val="000B3A39"/>
    <w:rsid w:val="000B3A41"/>
    <w:rsid w:val="000B4388"/>
    <w:rsid w:val="000B47F2"/>
    <w:rsid w:val="000B48E5"/>
    <w:rsid w:val="000B4F30"/>
    <w:rsid w:val="000B54ED"/>
    <w:rsid w:val="000B5C1A"/>
    <w:rsid w:val="000B638A"/>
    <w:rsid w:val="000B6B1A"/>
    <w:rsid w:val="000B6D7C"/>
    <w:rsid w:val="000B713C"/>
    <w:rsid w:val="000B7353"/>
    <w:rsid w:val="000B7541"/>
    <w:rsid w:val="000B77CD"/>
    <w:rsid w:val="000C021B"/>
    <w:rsid w:val="000C0578"/>
    <w:rsid w:val="000C0CCE"/>
    <w:rsid w:val="000C1CB2"/>
    <w:rsid w:val="000C1FB3"/>
    <w:rsid w:val="000C20F4"/>
    <w:rsid w:val="000C21D7"/>
    <w:rsid w:val="000C2E30"/>
    <w:rsid w:val="000C2F74"/>
    <w:rsid w:val="000C30BB"/>
    <w:rsid w:val="000C34B3"/>
    <w:rsid w:val="000C38DF"/>
    <w:rsid w:val="000C3C21"/>
    <w:rsid w:val="000C3D79"/>
    <w:rsid w:val="000C3EC6"/>
    <w:rsid w:val="000C3FF9"/>
    <w:rsid w:val="000C400E"/>
    <w:rsid w:val="000C41CC"/>
    <w:rsid w:val="000C436E"/>
    <w:rsid w:val="000C4D66"/>
    <w:rsid w:val="000C4F1A"/>
    <w:rsid w:val="000C516C"/>
    <w:rsid w:val="000C54A4"/>
    <w:rsid w:val="000C564D"/>
    <w:rsid w:val="000C5A3D"/>
    <w:rsid w:val="000C60D8"/>
    <w:rsid w:val="000C6862"/>
    <w:rsid w:val="000C6C90"/>
    <w:rsid w:val="000C6D67"/>
    <w:rsid w:val="000C7040"/>
    <w:rsid w:val="000C7078"/>
    <w:rsid w:val="000C7B67"/>
    <w:rsid w:val="000D0273"/>
    <w:rsid w:val="000D02AA"/>
    <w:rsid w:val="000D03ED"/>
    <w:rsid w:val="000D04E4"/>
    <w:rsid w:val="000D0C42"/>
    <w:rsid w:val="000D0F19"/>
    <w:rsid w:val="000D0F6B"/>
    <w:rsid w:val="000D108B"/>
    <w:rsid w:val="000D1218"/>
    <w:rsid w:val="000D12B4"/>
    <w:rsid w:val="000D1C7F"/>
    <w:rsid w:val="000D2378"/>
    <w:rsid w:val="000D2407"/>
    <w:rsid w:val="000D2A2C"/>
    <w:rsid w:val="000D2E72"/>
    <w:rsid w:val="000D3097"/>
    <w:rsid w:val="000D30BD"/>
    <w:rsid w:val="000D3990"/>
    <w:rsid w:val="000D3F00"/>
    <w:rsid w:val="000D4062"/>
    <w:rsid w:val="000D41B1"/>
    <w:rsid w:val="000D434E"/>
    <w:rsid w:val="000D44A9"/>
    <w:rsid w:val="000D48AC"/>
    <w:rsid w:val="000D4AD3"/>
    <w:rsid w:val="000D53E5"/>
    <w:rsid w:val="000D5687"/>
    <w:rsid w:val="000D5778"/>
    <w:rsid w:val="000D5A83"/>
    <w:rsid w:val="000D5B87"/>
    <w:rsid w:val="000D61E5"/>
    <w:rsid w:val="000D646C"/>
    <w:rsid w:val="000D6624"/>
    <w:rsid w:val="000D669B"/>
    <w:rsid w:val="000D67C7"/>
    <w:rsid w:val="000D6A41"/>
    <w:rsid w:val="000D79CC"/>
    <w:rsid w:val="000D7AB9"/>
    <w:rsid w:val="000D7BD0"/>
    <w:rsid w:val="000D7CB9"/>
    <w:rsid w:val="000E019C"/>
    <w:rsid w:val="000E0314"/>
    <w:rsid w:val="000E04D0"/>
    <w:rsid w:val="000E0762"/>
    <w:rsid w:val="000E09D8"/>
    <w:rsid w:val="000E0F6C"/>
    <w:rsid w:val="000E0F6F"/>
    <w:rsid w:val="000E10D2"/>
    <w:rsid w:val="000E127E"/>
    <w:rsid w:val="000E1918"/>
    <w:rsid w:val="000E224B"/>
    <w:rsid w:val="000E2F78"/>
    <w:rsid w:val="000E37AC"/>
    <w:rsid w:val="000E3AF1"/>
    <w:rsid w:val="000E3BD7"/>
    <w:rsid w:val="000E3E70"/>
    <w:rsid w:val="000E4870"/>
    <w:rsid w:val="000E5165"/>
    <w:rsid w:val="000E523E"/>
    <w:rsid w:val="000E55A4"/>
    <w:rsid w:val="000E56F5"/>
    <w:rsid w:val="000E57AD"/>
    <w:rsid w:val="000E5ED7"/>
    <w:rsid w:val="000E6053"/>
    <w:rsid w:val="000E6C15"/>
    <w:rsid w:val="000E71A1"/>
    <w:rsid w:val="000E755E"/>
    <w:rsid w:val="000E7699"/>
    <w:rsid w:val="000E7708"/>
    <w:rsid w:val="000E7FC4"/>
    <w:rsid w:val="000F0549"/>
    <w:rsid w:val="000F0D19"/>
    <w:rsid w:val="000F1C20"/>
    <w:rsid w:val="000F2855"/>
    <w:rsid w:val="000F2BF4"/>
    <w:rsid w:val="000F2C3B"/>
    <w:rsid w:val="000F3690"/>
    <w:rsid w:val="000F4871"/>
    <w:rsid w:val="000F4AD1"/>
    <w:rsid w:val="000F537B"/>
    <w:rsid w:val="000F53D2"/>
    <w:rsid w:val="000F5A0F"/>
    <w:rsid w:val="000F629E"/>
    <w:rsid w:val="000F62EA"/>
    <w:rsid w:val="000F6A31"/>
    <w:rsid w:val="000F6A40"/>
    <w:rsid w:val="000F6DED"/>
    <w:rsid w:val="000F764D"/>
    <w:rsid w:val="000F7C4D"/>
    <w:rsid w:val="000F7EB3"/>
    <w:rsid w:val="001008E0"/>
    <w:rsid w:val="00100978"/>
    <w:rsid w:val="00100A11"/>
    <w:rsid w:val="00101BBE"/>
    <w:rsid w:val="001021B6"/>
    <w:rsid w:val="0010226A"/>
    <w:rsid w:val="001022F5"/>
    <w:rsid w:val="001023FF"/>
    <w:rsid w:val="00102474"/>
    <w:rsid w:val="001029C1"/>
    <w:rsid w:val="00103973"/>
    <w:rsid w:val="00103C7A"/>
    <w:rsid w:val="0010404B"/>
    <w:rsid w:val="00104A3A"/>
    <w:rsid w:val="00104FA2"/>
    <w:rsid w:val="001053F7"/>
    <w:rsid w:val="0010588A"/>
    <w:rsid w:val="00105D7C"/>
    <w:rsid w:val="00106121"/>
    <w:rsid w:val="00106448"/>
    <w:rsid w:val="00106979"/>
    <w:rsid w:val="00106983"/>
    <w:rsid w:val="00106C56"/>
    <w:rsid w:val="00106D59"/>
    <w:rsid w:val="001106E8"/>
    <w:rsid w:val="00110739"/>
    <w:rsid w:val="001107F3"/>
    <w:rsid w:val="00110B4E"/>
    <w:rsid w:val="00110D11"/>
    <w:rsid w:val="00110D99"/>
    <w:rsid w:val="00110F79"/>
    <w:rsid w:val="0011165C"/>
    <w:rsid w:val="00111D2A"/>
    <w:rsid w:val="001122F7"/>
    <w:rsid w:val="001126A2"/>
    <w:rsid w:val="00112C96"/>
    <w:rsid w:val="00112D9A"/>
    <w:rsid w:val="00112E18"/>
    <w:rsid w:val="00112FEE"/>
    <w:rsid w:val="00113427"/>
    <w:rsid w:val="00113A50"/>
    <w:rsid w:val="00113A73"/>
    <w:rsid w:val="00113B85"/>
    <w:rsid w:val="00113E56"/>
    <w:rsid w:val="00113F66"/>
    <w:rsid w:val="00114ACF"/>
    <w:rsid w:val="00115327"/>
    <w:rsid w:val="001155F3"/>
    <w:rsid w:val="00115CB1"/>
    <w:rsid w:val="001160BC"/>
    <w:rsid w:val="00116690"/>
    <w:rsid w:val="001169EA"/>
    <w:rsid w:val="00116A90"/>
    <w:rsid w:val="00116E15"/>
    <w:rsid w:val="00116F59"/>
    <w:rsid w:val="00116F6D"/>
    <w:rsid w:val="00116FA4"/>
    <w:rsid w:val="00117270"/>
    <w:rsid w:val="001176A6"/>
    <w:rsid w:val="001176EC"/>
    <w:rsid w:val="00117DC6"/>
    <w:rsid w:val="001203C3"/>
    <w:rsid w:val="00120BD4"/>
    <w:rsid w:val="0012141A"/>
    <w:rsid w:val="001215DD"/>
    <w:rsid w:val="00121BAA"/>
    <w:rsid w:val="00121DF9"/>
    <w:rsid w:val="0012240F"/>
    <w:rsid w:val="001228C9"/>
    <w:rsid w:val="00122CD3"/>
    <w:rsid w:val="00122D80"/>
    <w:rsid w:val="00123779"/>
    <w:rsid w:val="0012394B"/>
    <w:rsid w:val="00123A01"/>
    <w:rsid w:val="00124B40"/>
    <w:rsid w:val="00124DD7"/>
    <w:rsid w:val="00124EA3"/>
    <w:rsid w:val="0012516B"/>
    <w:rsid w:val="0012533B"/>
    <w:rsid w:val="0012589A"/>
    <w:rsid w:val="001259CA"/>
    <w:rsid w:val="00126662"/>
    <w:rsid w:val="0012698B"/>
    <w:rsid w:val="00126E25"/>
    <w:rsid w:val="001270E5"/>
    <w:rsid w:val="0012738D"/>
    <w:rsid w:val="00127668"/>
    <w:rsid w:val="001276FB"/>
    <w:rsid w:val="001277EE"/>
    <w:rsid w:val="00130000"/>
    <w:rsid w:val="00130696"/>
    <w:rsid w:val="001307C3"/>
    <w:rsid w:val="00130AFB"/>
    <w:rsid w:val="00130FEC"/>
    <w:rsid w:val="001310DE"/>
    <w:rsid w:val="00131E0B"/>
    <w:rsid w:val="001324F1"/>
    <w:rsid w:val="0013282F"/>
    <w:rsid w:val="00132893"/>
    <w:rsid w:val="00132909"/>
    <w:rsid w:val="00133C82"/>
    <w:rsid w:val="00133E8D"/>
    <w:rsid w:val="0013419C"/>
    <w:rsid w:val="00134706"/>
    <w:rsid w:val="00134EC5"/>
    <w:rsid w:val="00136291"/>
    <w:rsid w:val="0013651B"/>
    <w:rsid w:val="00136815"/>
    <w:rsid w:val="00136846"/>
    <w:rsid w:val="00136AD7"/>
    <w:rsid w:val="00136C97"/>
    <w:rsid w:val="00137580"/>
    <w:rsid w:val="001376D4"/>
    <w:rsid w:val="00137990"/>
    <w:rsid w:val="00137A2C"/>
    <w:rsid w:val="00137D55"/>
    <w:rsid w:val="00137FCB"/>
    <w:rsid w:val="00140340"/>
    <w:rsid w:val="00140B3E"/>
    <w:rsid w:val="00140BA3"/>
    <w:rsid w:val="00140BE1"/>
    <w:rsid w:val="00140DFB"/>
    <w:rsid w:val="001415BB"/>
    <w:rsid w:val="001415C5"/>
    <w:rsid w:val="0014256D"/>
    <w:rsid w:val="00142748"/>
    <w:rsid w:val="00142A74"/>
    <w:rsid w:val="00143156"/>
    <w:rsid w:val="00143695"/>
    <w:rsid w:val="001449DE"/>
    <w:rsid w:val="00144D1F"/>
    <w:rsid w:val="00145F30"/>
    <w:rsid w:val="00146429"/>
    <w:rsid w:val="001465BE"/>
    <w:rsid w:val="001470C0"/>
    <w:rsid w:val="0014786C"/>
    <w:rsid w:val="00147DB6"/>
    <w:rsid w:val="001502F4"/>
    <w:rsid w:val="001503D8"/>
    <w:rsid w:val="001509C2"/>
    <w:rsid w:val="00150F45"/>
    <w:rsid w:val="001517DB"/>
    <w:rsid w:val="001518AE"/>
    <w:rsid w:val="00151B2A"/>
    <w:rsid w:val="00152D2E"/>
    <w:rsid w:val="0015333B"/>
    <w:rsid w:val="00153410"/>
    <w:rsid w:val="00153883"/>
    <w:rsid w:val="001542F3"/>
    <w:rsid w:val="00154636"/>
    <w:rsid w:val="00154656"/>
    <w:rsid w:val="00155071"/>
    <w:rsid w:val="00155768"/>
    <w:rsid w:val="00155826"/>
    <w:rsid w:val="001558F9"/>
    <w:rsid w:val="00155AFC"/>
    <w:rsid w:val="0015652B"/>
    <w:rsid w:val="00156974"/>
    <w:rsid w:val="00156F44"/>
    <w:rsid w:val="0015713F"/>
    <w:rsid w:val="001572F5"/>
    <w:rsid w:val="00157CB7"/>
    <w:rsid w:val="00157D32"/>
    <w:rsid w:val="00160158"/>
    <w:rsid w:val="001601BF"/>
    <w:rsid w:val="00160359"/>
    <w:rsid w:val="001604DC"/>
    <w:rsid w:val="00161CFF"/>
    <w:rsid w:val="0016273E"/>
    <w:rsid w:val="00162B08"/>
    <w:rsid w:val="00163653"/>
    <w:rsid w:val="00163A99"/>
    <w:rsid w:val="00163DEF"/>
    <w:rsid w:val="00163EBE"/>
    <w:rsid w:val="001642AE"/>
    <w:rsid w:val="00164B8E"/>
    <w:rsid w:val="001650D1"/>
    <w:rsid w:val="001653F1"/>
    <w:rsid w:val="00165517"/>
    <w:rsid w:val="00166576"/>
    <w:rsid w:val="00166CD2"/>
    <w:rsid w:val="0016764A"/>
    <w:rsid w:val="00167A05"/>
    <w:rsid w:val="00167E4A"/>
    <w:rsid w:val="00167E61"/>
    <w:rsid w:val="001700A3"/>
    <w:rsid w:val="00170438"/>
    <w:rsid w:val="00170F45"/>
    <w:rsid w:val="0017146D"/>
    <w:rsid w:val="001714FD"/>
    <w:rsid w:val="001718CD"/>
    <w:rsid w:val="00171926"/>
    <w:rsid w:val="00171C81"/>
    <w:rsid w:val="00171FFC"/>
    <w:rsid w:val="00172148"/>
    <w:rsid w:val="00172AA4"/>
    <w:rsid w:val="00172E1C"/>
    <w:rsid w:val="00172EB2"/>
    <w:rsid w:val="00173254"/>
    <w:rsid w:val="0017359E"/>
    <w:rsid w:val="00174185"/>
    <w:rsid w:val="00174191"/>
    <w:rsid w:val="001752C6"/>
    <w:rsid w:val="001758D2"/>
    <w:rsid w:val="00175F70"/>
    <w:rsid w:val="0017604D"/>
    <w:rsid w:val="001763D1"/>
    <w:rsid w:val="001763F3"/>
    <w:rsid w:val="001763FA"/>
    <w:rsid w:val="00176441"/>
    <w:rsid w:val="00176468"/>
    <w:rsid w:val="001765A7"/>
    <w:rsid w:val="001767B4"/>
    <w:rsid w:val="00176ED3"/>
    <w:rsid w:val="00176F47"/>
    <w:rsid w:val="00177013"/>
    <w:rsid w:val="00180819"/>
    <w:rsid w:val="00180A98"/>
    <w:rsid w:val="00180CBD"/>
    <w:rsid w:val="0018109D"/>
    <w:rsid w:val="0018133A"/>
    <w:rsid w:val="00181805"/>
    <w:rsid w:val="0018186B"/>
    <w:rsid w:val="00181ABE"/>
    <w:rsid w:val="00181EFE"/>
    <w:rsid w:val="00181F33"/>
    <w:rsid w:val="001822D0"/>
    <w:rsid w:val="001824CD"/>
    <w:rsid w:val="001829A2"/>
    <w:rsid w:val="00182BF0"/>
    <w:rsid w:val="00182D3E"/>
    <w:rsid w:val="00182DBD"/>
    <w:rsid w:val="0018302F"/>
    <w:rsid w:val="001836A1"/>
    <w:rsid w:val="00183D3D"/>
    <w:rsid w:val="00183F53"/>
    <w:rsid w:val="001843EE"/>
    <w:rsid w:val="00184696"/>
    <w:rsid w:val="00184D41"/>
    <w:rsid w:val="00184F33"/>
    <w:rsid w:val="00185490"/>
    <w:rsid w:val="001856FB"/>
    <w:rsid w:val="00185723"/>
    <w:rsid w:val="00185896"/>
    <w:rsid w:val="00185AEF"/>
    <w:rsid w:val="00185B88"/>
    <w:rsid w:val="00185BB8"/>
    <w:rsid w:val="00185C95"/>
    <w:rsid w:val="00186645"/>
    <w:rsid w:val="00186827"/>
    <w:rsid w:val="00187029"/>
    <w:rsid w:val="00187D73"/>
    <w:rsid w:val="00190451"/>
    <w:rsid w:val="0019056A"/>
    <w:rsid w:val="00190A5D"/>
    <w:rsid w:val="0019115A"/>
    <w:rsid w:val="0019127C"/>
    <w:rsid w:val="001912EB"/>
    <w:rsid w:val="00191304"/>
    <w:rsid w:val="0019200A"/>
    <w:rsid w:val="00192158"/>
    <w:rsid w:val="00192312"/>
    <w:rsid w:val="001926B3"/>
    <w:rsid w:val="0019290F"/>
    <w:rsid w:val="00192914"/>
    <w:rsid w:val="00192A72"/>
    <w:rsid w:val="00192A8A"/>
    <w:rsid w:val="001930E8"/>
    <w:rsid w:val="00193220"/>
    <w:rsid w:val="001932CA"/>
    <w:rsid w:val="00193759"/>
    <w:rsid w:val="00193D92"/>
    <w:rsid w:val="00194048"/>
    <w:rsid w:val="001944B5"/>
    <w:rsid w:val="001949D1"/>
    <w:rsid w:val="001949FA"/>
    <w:rsid w:val="00194A05"/>
    <w:rsid w:val="00194D48"/>
    <w:rsid w:val="00194E80"/>
    <w:rsid w:val="00194EB0"/>
    <w:rsid w:val="00194F25"/>
    <w:rsid w:val="00195158"/>
    <w:rsid w:val="0019551E"/>
    <w:rsid w:val="001959D8"/>
    <w:rsid w:val="0019634D"/>
    <w:rsid w:val="0019677F"/>
    <w:rsid w:val="001968B3"/>
    <w:rsid w:val="00196E06"/>
    <w:rsid w:val="00196EFF"/>
    <w:rsid w:val="0019731A"/>
    <w:rsid w:val="001973A5"/>
    <w:rsid w:val="001979B1"/>
    <w:rsid w:val="00197F9E"/>
    <w:rsid w:val="001A0530"/>
    <w:rsid w:val="001A063E"/>
    <w:rsid w:val="001A06C3"/>
    <w:rsid w:val="001A097B"/>
    <w:rsid w:val="001A120E"/>
    <w:rsid w:val="001A14D2"/>
    <w:rsid w:val="001A2824"/>
    <w:rsid w:val="001A28C0"/>
    <w:rsid w:val="001A2A8F"/>
    <w:rsid w:val="001A317D"/>
    <w:rsid w:val="001A323A"/>
    <w:rsid w:val="001A3AB9"/>
    <w:rsid w:val="001A3E5F"/>
    <w:rsid w:val="001A3EF7"/>
    <w:rsid w:val="001A4408"/>
    <w:rsid w:val="001A443D"/>
    <w:rsid w:val="001A4956"/>
    <w:rsid w:val="001A4B42"/>
    <w:rsid w:val="001A56DE"/>
    <w:rsid w:val="001A5B0B"/>
    <w:rsid w:val="001A5E7D"/>
    <w:rsid w:val="001A6531"/>
    <w:rsid w:val="001A6603"/>
    <w:rsid w:val="001A6755"/>
    <w:rsid w:val="001A6FF4"/>
    <w:rsid w:val="001A7544"/>
    <w:rsid w:val="001A7928"/>
    <w:rsid w:val="001A7D1B"/>
    <w:rsid w:val="001B00B9"/>
    <w:rsid w:val="001B14C0"/>
    <w:rsid w:val="001B1CDE"/>
    <w:rsid w:val="001B1DD7"/>
    <w:rsid w:val="001B1F0E"/>
    <w:rsid w:val="001B1F5B"/>
    <w:rsid w:val="001B1FB4"/>
    <w:rsid w:val="001B1FCB"/>
    <w:rsid w:val="001B1FCF"/>
    <w:rsid w:val="001B2A78"/>
    <w:rsid w:val="001B2D54"/>
    <w:rsid w:val="001B3181"/>
    <w:rsid w:val="001B3923"/>
    <w:rsid w:val="001B39EE"/>
    <w:rsid w:val="001B3C74"/>
    <w:rsid w:val="001B4302"/>
    <w:rsid w:val="001B4452"/>
    <w:rsid w:val="001B4A15"/>
    <w:rsid w:val="001B4C18"/>
    <w:rsid w:val="001B4F79"/>
    <w:rsid w:val="001B5024"/>
    <w:rsid w:val="001B557D"/>
    <w:rsid w:val="001B5939"/>
    <w:rsid w:val="001B5D3D"/>
    <w:rsid w:val="001B5F8D"/>
    <w:rsid w:val="001B611B"/>
    <w:rsid w:val="001B6606"/>
    <w:rsid w:val="001B661E"/>
    <w:rsid w:val="001B6763"/>
    <w:rsid w:val="001B6892"/>
    <w:rsid w:val="001B6A3A"/>
    <w:rsid w:val="001B7B76"/>
    <w:rsid w:val="001B7D73"/>
    <w:rsid w:val="001C027A"/>
    <w:rsid w:val="001C0A15"/>
    <w:rsid w:val="001C127C"/>
    <w:rsid w:val="001C167E"/>
    <w:rsid w:val="001C1BA8"/>
    <w:rsid w:val="001C2632"/>
    <w:rsid w:val="001C29A4"/>
    <w:rsid w:val="001C30D2"/>
    <w:rsid w:val="001C340E"/>
    <w:rsid w:val="001C3863"/>
    <w:rsid w:val="001C3AA0"/>
    <w:rsid w:val="001C406C"/>
    <w:rsid w:val="001C42B5"/>
    <w:rsid w:val="001C444B"/>
    <w:rsid w:val="001C4584"/>
    <w:rsid w:val="001C4A80"/>
    <w:rsid w:val="001C4B81"/>
    <w:rsid w:val="001C5222"/>
    <w:rsid w:val="001C55E7"/>
    <w:rsid w:val="001C65A2"/>
    <w:rsid w:val="001C6775"/>
    <w:rsid w:val="001C6D9F"/>
    <w:rsid w:val="001C6FC5"/>
    <w:rsid w:val="001C71B1"/>
    <w:rsid w:val="001C7A8F"/>
    <w:rsid w:val="001D005C"/>
    <w:rsid w:val="001D0B81"/>
    <w:rsid w:val="001D0E07"/>
    <w:rsid w:val="001D1483"/>
    <w:rsid w:val="001D1791"/>
    <w:rsid w:val="001D1CA2"/>
    <w:rsid w:val="001D2525"/>
    <w:rsid w:val="001D257F"/>
    <w:rsid w:val="001D2612"/>
    <w:rsid w:val="001D2A83"/>
    <w:rsid w:val="001D32AE"/>
    <w:rsid w:val="001D32E8"/>
    <w:rsid w:val="001D3957"/>
    <w:rsid w:val="001D3F51"/>
    <w:rsid w:val="001D40CD"/>
    <w:rsid w:val="001D4101"/>
    <w:rsid w:val="001D413D"/>
    <w:rsid w:val="001D47D2"/>
    <w:rsid w:val="001D4B88"/>
    <w:rsid w:val="001D50BB"/>
    <w:rsid w:val="001D55EB"/>
    <w:rsid w:val="001D60E4"/>
    <w:rsid w:val="001D629C"/>
    <w:rsid w:val="001D63A7"/>
    <w:rsid w:val="001D647F"/>
    <w:rsid w:val="001D68DC"/>
    <w:rsid w:val="001D6A49"/>
    <w:rsid w:val="001D6A6C"/>
    <w:rsid w:val="001D6E37"/>
    <w:rsid w:val="001D6F14"/>
    <w:rsid w:val="001D70AB"/>
    <w:rsid w:val="001D77B2"/>
    <w:rsid w:val="001D7D47"/>
    <w:rsid w:val="001E02B1"/>
    <w:rsid w:val="001E04A9"/>
    <w:rsid w:val="001E0D36"/>
    <w:rsid w:val="001E1468"/>
    <w:rsid w:val="001E189E"/>
    <w:rsid w:val="001E23B4"/>
    <w:rsid w:val="001E2916"/>
    <w:rsid w:val="001E2FE0"/>
    <w:rsid w:val="001E3A74"/>
    <w:rsid w:val="001E458C"/>
    <w:rsid w:val="001E4EC4"/>
    <w:rsid w:val="001E4F84"/>
    <w:rsid w:val="001E594F"/>
    <w:rsid w:val="001E6566"/>
    <w:rsid w:val="001E6602"/>
    <w:rsid w:val="001E6E7F"/>
    <w:rsid w:val="001E71A8"/>
    <w:rsid w:val="001E7D5A"/>
    <w:rsid w:val="001E7DBE"/>
    <w:rsid w:val="001F02CB"/>
    <w:rsid w:val="001F069C"/>
    <w:rsid w:val="001F07D2"/>
    <w:rsid w:val="001F0DAC"/>
    <w:rsid w:val="001F1187"/>
    <w:rsid w:val="001F1296"/>
    <w:rsid w:val="001F1FA2"/>
    <w:rsid w:val="001F2013"/>
    <w:rsid w:val="001F2235"/>
    <w:rsid w:val="001F238D"/>
    <w:rsid w:val="001F31AC"/>
    <w:rsid w:val="001F3345"/>
    <w:rsid w:val="001F3B73"/>
    <w:rsid w:val="001F3C64"/>
    <w:rsid w:val="001F3F87"/>
    <w:rsid w:val="001F4ABE"/>
    <w:rsid w:val="001F4B5B"/>
    <w:rsid w:val="001F5204"/>
    <w:rsid w:val="001F5252"/>
    <w:rsid w:val="001F6012"/>
    <w:rsid w:val="001F6243"/>
    <w:rsid w:val="001F65F2"/>
    <w:rsid w:val="001F67BE"/>
    <w:rsid w:val="001F685D"/>
    <w:rsid w:val="001F7236"/>
    <w:rsid w:val="001F7458"/>
    <w:rsid w:val="001F7946"/>
    <w:rsid w:val="001F79E7"/>
    <w:rsid w:val="001F7E74"/>
    <w:rsid w:val="0020031C"/>
    <w:rsid w:val="00200CEE"/>
    <w:rsid w:val="00200D50"/>
    <w:rsid w:val="00200EBA"/>
    <w:rsid w:val="00201426"/>
    <w:rsid w:val="0020152B"/>
    <w:rsid w:val="0020205A"/>
    <w:rsid w:val="002022A6"/>
    <w:rsid w:val="002025A6"/>
    <w:rsid w:val="00202E0F"/>
    <w:rsid w:val="00202F18"/>
    <w:rsid w:val="00202F9C"/>
    <w:rsid w:val="00203043"/>
    <w:rsid w:val="002030E0"/>
    <w:rsid w:val="00203657"/>
    <w:rsid w:val="00203B07"/>
    <w:rsid w:val="00203EEF"/>
    <w:rsid w:val="0020411B"/>
    <w:rsid w:val="00204153"/>
    <w:rsid w:val="00205458"/>
    <w:rsid w:val="00205C50"/>
    <w:rsid w:val="00206343"/>
    <w:rsid w:val="0020635C"/>
    <w:rsid w:val="00206C3A"/>
    <w:rsid w:val="00206C7E"/>
    <w:rsid w:val="00206FDE"/>
    <w:rsid w:val="00207083"/>
    <w:rsid w:val="00207885"/>
    <w:rsid w:val="00207A61"/>
    <w:rsid w:val="00207B16"/>
    <w:rsid w:val="00207BEA"/>
    <w:rsid w:val="0021006B"/>
    <w:rsid w:val="0021114E"/>
    <w:rsid w:val="00211185"/>
    <w:rsid w:val="00211A67"/>
    <w:rsid w:val="0021210F"/>
    <w:rsid w:val="00212361"/>
    <w:rsid w:val="0021274E"/>
    <w:rsid w:val="00212A5F"/>
    <w:rsid w:val="00213731"/>
    <w:rsid w:val="00213EE7"/>
    <w:rsid w:val="002145CA"/>
    <w:rsid w:val="00214BD8"/>
    <w:rsid w:val="002150BD"/>
    <w:rsid w:val="00215A43"/>
    <w:rsid w:val="002160D4"/>
    <w:rsid w:val="00216C02"/>
    <w:rsid w:val="00217105"/>
    <w:rsid w:val="0021740B"/>
    <w:rsid w:val="002203F5"/>
    <w:rsid w:val="00220492"/>
    <w:rsid w:val="00220574"/>
    <w:rsid w:val="002206EB"/>
    <w:rsid w:val="002218AE"/>
    <w:rsid w:val="00221D09"/>
    <w:rsid w:val="00221DFE"/>
    <w:rsid w:val="002221C5"/>
    <w:rsid w:val="002223A8"/>
    <w:rsid w:val="002225B9"/>
    <w:rsid w:val="00222936"/>
    <w:rsid w:val="00222C1F"/>
    <w:rsid w:val="00222D2D"/>
    <w:rsid w:val="00222D75"/>
    <w:rsid w:val="00222FEB"/>
    <w:rsid w:val="00223469"/>
    <w:rsid w:val="00223C95"/>
    <w:rsid w:val="00223F1E"/>
    <w:rsid w:val="00224321"/>
    <w:rsid w:val="00225097"/>
    <w:rsid w:val="002269E6"/>
    <w:rsid w:val="00226A2D"/>
    <w:rsid w:val="00226B15"/>
    <w:rsid w:val="00226CCC"/>
    <w:rsid w:val="00226DE3"/>
    <w:rsid w:val="00226FD9"/>
    <w:rsid w:val="00227184"/>
    <w:rsid w:val="002274EA"/>
    <w:rsid w:val="00227A76"/>
    <w:rsid w:val="00227AA4"/>
    <w:rsid w:val="00227B15"/>
    <w:rsid w:val="00227B18"/>
    <w:rsid w:val="00227DB9"/>
    <w:rsid w:val="00227F05"/>
    <w:rsid w:val="00230583"/>
    <w:rsid w:val="00231F89"/>
    <w:rsid w:val="00232E28"/>
    <w:rsid w:val="002330FB"/>
    <w:rsid w:val="002331F6"/>
    <w:rsid w:val="002332E0"/>
    <w:rsid w:val="00233AA1"/>
    <w:rsid w:val="00234339"/>
    <w:rsid w:val="00234742"/>
    <w:rsid w:val="002353C0"/>
    <w:rsid w:val="002355E6"/>
    <w:rsid w:val="002357E6"/>
    <w:rsid w:val="00235912"/>
    <w:rsid w:val="00235B7E"/>
    <w:rsid w:val="002360ED"/>
    <w:rsid w:val="00236122"/>
    <w:rsid w:val="00236311"/>
    <w:rsid w:val="002363FE"/>
    <w:rsid w:val="00236A67"/>
    <w:rsid w:val="00237582"/>
    <w:rsid w:val="0023768A"/>
    <w:rsid w:val="00237949"/>
    <w:rsid w:val="00237D6C"/>
    <w:rsid w:val="00237F0F"/>
    <w:rsid w:val="00240200"/>
    <w:rsid w:val="00240227"/>
    <w:rsid w:val="0024043B"/>
    <w:rsid w:val="0024067A"/>
    <w:rsid w:val="00240719"/>
    <w:rsid w:val="00240936"/>
    <w:rsid w:val="00240C53"/>
    <w:rsid w:val="00240F45"/>
    <w:rsid w:val="00241019"/>
    <w:rsid w:val="0024156B"/>
    <w:rsid w:val="00241CB2"/>
    <w:rsid w:val="00241E00"/>
    <w:rsid w:val="002420F9"/>
    <w:rsid w:val="002421B0"/>
    <w:rsid w:val="0024233F"/>
    <w:rsid w:val="00242B06"/>
    <w:rsid w:val="002431B9"/>
    <w:rsid w:val="00244321"/>
    <w:rsid w:val="0024454D"/>
    <w:rsid w:val="00244656"/>
    <w:rsid w:val="00245F24"/>
    <w:rsid w:val="00246164"/>
    <w:rsid w:val="0024644C"/>
    <w:rsid w:val="00246D9C"/>
    <w:rsid w:val="002478CE"/>
    <w:rsid w:val="00247937"/>
    <w:rsid w:val="00247B18"/>
    <w:rsid w:val="00247F1F"/>
    <w:rsid w:val="00247F38"/>
    <w:rsid w:val="00250145"/>
    <w:rsid w:val="002509EA"/>
    <w:rsid w:val="002512E2"/>
    <w:rsid w:val="0025171B"/>
    <w:rsid w:val="002517BB"/>
    <w:rsid w:val="00251A3C"/>
    <w:rsid w:val="00252FBE"/>
    <w:rsid w:val="00253922"/>
    <w:rsid w:val="00253C34"/>
    <w:rsid w:val="002542F3"/>
    <w:rsid w:val="0025436A"/>
    <w:rsid w:val="00254966"/>
    <w:rsid w:val="00255203"/>
    <w:rsid w:val="00255758"/>
    <w:rsid w:val="00255867"/>
    <w:rsid w:val="00255F79"/>
    <w:rsid w:val="00256007"/>
    <w:rsid w:val="0025623A"/>
    <w:rsid w:val="00256347"/>
    <w:rsid w:val="00256B5D"/>
    <w:rsid w:val="0025789F"/>
    <w:rsid w:val="002578E5"/>
    <w:rsid w:val="00257CDF"/>
    <w:rsid w:val="00260734"/>
    <w:rsid w:val="00260904"/>
    <w:rsid w:val="00260B85"/>
    <w:rsid w:val="00261704"/>
    <w:rsid w:val="00261814"/>
    <w:rsid w:val="00262026"/>
    <w:rsid w:val="0026217B"/>
    <w:rsid w:val="00262523"/>
    <w:rsid w:val="00262E24"/>
    <w:rsid w:val="00262E28"/>
    <w:rsid w:val="00263346"/>
    <w:rsid w:val="00263A57"/>
    <w:rsid w:val="00263BB1"/>
    <w:rsid w:val="00263F31"/>
    <w:rsid w:val="0026493F"/>
    <w:rsid w:val="00264E5E"/>
    <w:rsid w:val="0026503D"/>
    <w:rsid w:val="00265709"/>
    <w:rsid w:val="00265763"/>
    <w:rsid w:val="002657CD"/>
    <w:rsid w:val="00265AC9"/>
    <w:rsid w:val="00266532"/>
    <w:rsid w:val="00266A8C"/>
    <w:rsid w:val="002677B7"/>
    <w:rsid w:val="00267F8F"/>
    <w:rsid w:val="00270502"/>
    <w:rsid w:val="002705E9"/>
    <w:rsid w:val="002708C2"/>
    <w:rsid w:val="00270BFF"/>
    <w:rsid w:val="00270C9C"/>
    <w:rsid w:val="00270F10"/>
    <w:rsid w:val="0027100B"/>
    <w:rsid w:val="0027158B"/>
    <w:rsid w:val="002715FB"/>
    <w:rsid w:val="00271D07"/>
    <w:rsid w:val="00271F48"/>
    <w:rsid w:val="00271FE0"/>
    <w:rsid w:val="0027296E"/>
    <w:rsid w:val="002730BB"/>
    <w:rsid w:val="002730E3"/>
    <w:rsid w:val="002732F1"/>
    <w:rsid w:val="0027334D"/>
    <w:rsid w:val="0027363D"/>
    <w:rsid w:val="00273A3D"/>
    <w:rsid w:val="00273A7F"/>
    <w:rsid w:val="00273DC7"/>
    <w:rsid w:val="002742C6"/>
    <w:rsid w:val="002747F2"/>
    <w:rsid w:val="00275650"/>
    <w:rsid w:val="00275827"/>
    <w:rsid w:val="00275B54"/>
    <w:rsid w:val="00276F99"/>
    <w:rsid w:val="00277AA4"/>
    <w:rsid w:val="00277B23"/>
    <w:rsid w:val="00280182"/>
    <w:rsid w:val="00280637"/>
    <w:rsid w:val="002807F1"/>
    <w:rsid w:val="002809E4"/>
    <w:rsid w:val="002810B9"/>
    <w:rsid w:val="002813C9"/>
    <w:rsid w:val="00281600"/>
    <w:rsid w:val="002819F6"/>
    <w:rsid w:val="002822E6"/>
    <w:rsid w:val="00282826"/>
    <w:rsid w:val="00282CC0"/>
    <w:rsid w:val="00282F39"/>
    <w:rsid w:val="0028305B"/>
    <w:rsid w:val="0028324B"/>
    <w:rsid w:val="0028334D"/>
    <w:rsid w:val="002841C7"/>
    <w:rsid w:val="002841CE"/>
    <w:rsid w:val="002847DF"/>
    <w:rsid w:val="00284ACE"/>
    <w:rsid w:val="00285047"/>
    <w:rsid w:val="00285101"/>
    <w:rsid w:val="0028558D"/>
    <w:rsid w:val="00286281"/>
    <w:rsid w:val="002862E9"/>
    <w:rsid w:val="002868B3"/>
    <w:rsid w:val="00286C7E"/>
    <w:rsid w:val="00286FB2"/>
    <w:rsid w:val="00286FDA"/>
    <w:rsid w:val="00287107"/>
    <w:rsid w:val="0028717B"/>
    <w:rsid w:val="002877CA"/>
    <w:rsid w:val="00287B87"/>
    <w:rsid w:val="00287BFA"/>
    <w:rsid w:val="00287C45"/>
    <w:rsid w:val="002907B9"/>
    <w:rsid w:val="002907DF"/>
    <w:rsid w:val="002911AE"/>
    <w:rsid w:val="00291BCF"/>
    <w:rsid w:val="00291C0A"/>
    <w:rsid w:val="00291F86"/>
    <w:rsid w:val="0029202E"/>
    <w:rsid w:val="00292D00"/>
    <w:rsid w:val="00293193"/>
    <w:rsid w:val="0029347D"/>
    <w:rsid w:val="00293E5E"/>
    <w:rsid w:val="002941CA"/>
    <w:rsid w:val="002942E1"/>
    <w:rsid w:val="00294601"/>
    <w:rsid w:val="002946E4"/>
    <w:rsid w:val="00295348"/>
    <w:rsid w:val="00295A9A"/>
    <w:rsid w:val="00295D9E"/>
    <w:rsid w:val="00295DB8"/>
    <w:rsid w:val="0029653C"/>
    <w:rsid w:val="00297BF2"/>
    <w:rsid w:val="00297E79"/>
    <w:rsid w:val="00297F26"/>
    <w:rsid w:val="00297F2F"/>
    <w:rsid w:val="002A09B0"/>
    <w:rsid w:val="002A1122"/>
    <w:rsid w:val="002A12F0"/>
    <w:rsid w:val="002A25B6"/>
    <w:rsid w:val="002A2B85"/>
    <w:rsid w:val="002A2D1E"/>
    <w:rsid w:val="002A2F09"/>
    <w:rsid w:val="002A3024"/>
    <w:rsid w:val="002A304A"/>
    <w:rsid w:val="002A3B86"/>
    <w:rsid w:val="002A3D10"/>
    <w:rsid w:val="002A42BA"/>
    <w:rsid w:val="002A4E5A"/>
    <w:rsid w:val="002A55DE"/>
    <w:rsid w:val="002A5B05"/>
    <w:rsid w:val="002A6637"/>
    <w:rsid w:val="002A6C3D"/>
    <w:rsid w:val="002A7541"/>
    <w:rsid w:val="002B0A3C"/>
    <w:rsid w:val="002B0A3D"/>
    <w:rsid w:val="002B0CD9"/>
    <w:rsid w:val="002B117F"/>
    <w:rsid w:val="002B1625"/>
    <w:rsid w:val="002B204A"/>
    <w:rsid w:val="002B213B"/>
    <w:rsid w:val="002B2181"/>
    <w:rsid w:val="002B2A05"/>
    <w:rsid w:val="002B2B12"/>
    <w:rsid w:val="002B336A"/>
    <w:rsid w:val="002B356D"/>
    <w:rsid w:val="002B3753"/>
    <w:rsid w:val="002B3D98"/>
    <w:rsid w:val="002B4A39"/>
    <w:rsid w:val="002B4B73"/>
    <w:rsid w:val="002B50B9"/>
    <w:rsid w:val="002B52E4"/>
    <w:rsid w:val="002B5A19"/>
    <w:rsid w:val="002B5A7B"/>
    <w:rsid w:val="002B69DB"/>
    <w:rsid w:val="002B6A42"/>
    <w:rsid w:val="002B7221"/>
    <w:rsid w:val="002B7467"/>
    <w:rsid w:val="002B758F"/>
    <w:rsid w:val="002B765D"/>
    <w:rsid w:val="002B7891"/>
    <w:rsid w:val="002B7D7F"/>
    <w:rsid w:val="002C0582"/>
    <w:rsid w:val="002C089A"/>
    <w:rsid w:val="002C110F"/>
    <w:rsid w:val="002C1192"/>
    <w:rsid w:val="002C15E2"/>
    <w:rsid w:val="002C1670"/>
    <w:rsid w:val="002C1841"/>
    <w:rsid w:val="002C1C2B"/>
    <w:rsid w:val="002C1FE2"/>
    <w:rsid w:val="002C272B"/>
    <w:rsid w:val="002C2887"/>
    <w:rsid w:val="002C2CAF"/>
    <w:rsid w:val="002C2D4A"/>
    <w:rsid w:val="002C3267"/>
    <w:rsid w:val="002C3502"/>
    <w:rsid w:val="002C39D5"/>
    <w:rsid w:val="002C421A"/>
    <w:rsid w:val="002C4889"/>
    <w:rsid w:val="002C4927"/>
    <w:rsid w:val="002C4C01"/>
    <w:rsid w:val="002C4DDB"/>
    <w:rsid w:val="002C4E68"/>
    <w:rsid w:val="002C5640"/>
    <w:rsid w:val="002C606E"/>
    <w:rsid w:val="002C6BF5"/>
    <w:rsid w:val="002C6D57"/>
    <w:rsid w:val="002C6F57"/>
    <w:rsid w:val="002C703A"/>
    <w:rsid w:val="002C72FA"/>
    <w:rsid w:val="002C791B"/>
    <w:rsid w:val="002C79FC"/>
    <w:rsid w:val="002C7AF3"/>
    <w:rsid w:val="002C7F31"/>
    <w:rsid w:val="002D06D1"/>
    <w:rsid w:val="002D0893"/>
    <w:rsid w:val="002D08C4"/>
    <w:rsid w:val="002D0932"/>
    <w:rsid w:val="002D09F3"/>
    <w:rsid w:val="002D0A0F"/>
    <w:rsid w:val="002D0EEB"/>
    <w:rsid w:val="002D15BE"/>
    <w:rsid w:val="002D1B67"/>
    <w:rsid w:val="002D1C87"/>
    <w:rsid w:val="002D1FB3"/>
    <w:rsid w:val="002D227F"/>
    <w:rsid w:val="002D23EA"/>
    <w:rsid w:val="002D2AF4"/>
    <w:rsid w:val="002D2B28"/>
    <w:rsid w:val="002D2E9E"/>
    <w:rsid w:val="002D3300"/>
    <w:rsid w:val="002D36DD"/>
    <w:rsid w:val="002D39A9"/>
    <w:rsid w:val="002D3E1B"/>
    <w:rsid w:val="002D4984"/>
    <w:rsid w:val="002D4A45"/>
    <w:rsid w:val="002D4EA6"/>
    <w:rsid w:val="002D4F13"/>
    <w:rsid w:val="002D503D"/>
    <w:rsid w:val="002D50CB"/>
    <w:rsid w:val="002D5503"/>
    <w:rsid w:val="002D5688"/>
    <w:rsid w:val="002D6B77"/>
    <w:rsid w:val="002D76A1"/>
    <w:rsid w:val="002D76EB"/>
    <w:rsid w:val="002D7F6B"/>
    <w:rsid w:val="002E0507"/>
    <w:rsid w:val="002E1131"/>
    <w:rsid w:val="002E137A"/>
    <w:rsid w:val="002E14A4"/>
    <w:rsid w:val="002E2251"/>
    <w:rsid w:val="002E24FD"/>
    <w:rsid w:val="002E2805"/>
    <w:rsid w:val="002E2D16"/>
    <w:rsid w:val="002E3009"/>
    <w:rsid w:val="002E3E61"/>
    <w:rsid w:val="002E4D0D"/>
    <w:rsid w:val="002E567D"/>
    <w:rsid w:val="002E59AA"/>
    <w:rsid w:val="002E6288"/>
    <w:rsid w:val="002E648B"/>
    <w:rsid w:val="002E6C7F"/>
    <w:rsid w:val="002E6D95"/>
    <w:rsid w:val="002E7803"/>
    <w:rsid w:val="002E78D7"/>
    <w:rsid w:val="002F00A0"/>
    <w:rsid w:val="002F017C"/>
    <w:rsid w:val="002F06CE"/>
    <w:rsid w:val="002F09B3"/>
    <w:rsid w:val="002F0BCB"/>
    <w:rsid w:val="002F0D66"/>
    <w:rsid w:val="002F0E8D"/>
    <w:rsid w:val="002F1067"/>
    <w:rsid w:val="002F1145"/>
    <w:rsid w:val="002F140F"/>
    <w:rsid w:val="002F178A"/>
    <w:rsid w:val="002F17A2"/>
    <w:rsid w:val="002F1FEF"/>
    <w:rsid w:val="002F2648"/>
    <w:rsid w:val="002F28C6"/>
    <w:rsid w:val="002F2A43"/>
    <w:rsid w:val="002F2BE3"/>
    <w:rsid w:val="002F2D06"/>
    <w:rsid w:val="002F2E71"/>
    <w:rsid w:val="002F2EAC"/>
    <w:rsid w:val="002F46B0"/>
    <w:rsid w:val="002F4772"/>
    <w:rsid w:val="002F4B59"/>
    <w:rsid w:val="002F510C"/>
    <w:rsid w:val="002F565C"/>
    <w:rsid w:val="002F608B"/>
    <w:rsid w:val="002F61F1"/>
    <w:rsid w:val="002F62A7"/>
    <w:rsid w:val="002F63F8"/>
    <w:rsid w:val="002F6708"/>
    <w:rsid w:val="002F6922"/>
    <w:rsid w:val="002F6B19"/>
    <w:rsid w:val="002F719D"/>
    <w:rsid w:val="002F7399"/>
    <w:rsid w:val="002F750A"/>
    <w:rsid w:val="002F76A6"/>
    <w:rsid w:val="002F7D6B"/>
    <w:rsid w:val="003004A2"/>
    <w:rsid w:val="00300B9C"/>
    <w:rsid w:val="0030138F"/>
    <w:rsid w:val="00301C6E"/>
    <w:rsid w:val="00302269"/>
    <w:rsid w:val="00302955"/>
    <w:rsid w:val="003032E4"/>
    <w:rsid w:val="00303715"/>
    <w:rsid w:val="00303A8B"/>
    <w:rsid w:val="00303BA9"/>
    <w:rsid w:val="0030465F"/>
    <w:rsid w:val="00304868"/>
    <w:rsid w:val="00304875"/>
    <w:rsid w:val="0030500E"/>
    <w:rsid w:val="00305120"/>
    <w:rsid w:val="0030559C"/>
    <w:rsid w:val="00305FEA"/>
    <w:rsid w:val="003066E6"/>
    <w:rsid w:val="00306966"/>
    <w:rsid w:val="00307197"/>
    <w:rsid w:val="00307203"/>
    <w:rsid w:val="00307524"/>
    <w:rsid w:val="00307B24"/>
    <w:rsid w:val="00307CF5"/>
    <w:rsid w:val="00307EC2"/>
    <w:rsid w:val="003100C9"/>
    <w:rsid w:val="003104CB"/>
    <w:rsid w:val="00310882"/>
    <w:rsid w:val="003115D6"/>
    <w:rsid w:val="003117A1"/>
    <w:rsid w:val="00312A34"/>
    <w:rsid w:val="0031334D"/>
    <w:rsid w:val="003145FE"/>
    <w:rsid w:val="00314753"/>
    <w:rsid w:val="00315760"/>
    <w:rsid w:val="00315CD8"/>
    <w:rsid w:val="00315E37"/>
    <w:rsid w:val="00316101"/>
    <w:rsid w:val="003167FE"/>
    <w:rsid w:val="00316D02"/>
    <w:rsid w:val="00316DCB"/>
    <w:rsid w:val="00317131"/>
    <w:rsid w:val="00317232"/>
    <w:rsid w:val="003172D7"/>
    <w:rsid w:val="00317DF1"/>
    <w:rsid w:val="00320324"/>
    <w:rsid w:val="00321084"/>
    <w:rsid w:val="00321274"/>
    <w:rsid w:val="00321359"/>
    <w:rsid w:val="003215AE"/>
    <w:rsid w:val="003220FE"/>
    <w:rsid w:val="00322125"/>
    <w:rsid w:val="0032262F"/>
    <w:rsid w:val="00322986"/>
    <w:rsid w:val="00322DAB"/>
    <w:rsid w:val="00323463"/>
    <w:rsid w:val="00323F29"/>
    <w:rsid w:val="00324A5D"/>
    <w:rsid w:val="00325332"/>
    <w:rsid w:val="00325616"/>
    <w:rsid w:val="00325661"/>
    <w:rsid w:val="00325A24"/>
    <w:rsid w:val="00326084"/>
    <w:rsid w:val="003265B9"/>
    <w:rsid w:val="00326759"/>
    <w:rsid w:val="00326B4D"/>
    <w:rsid w:val="00326CF5"/>
    <w:rsid w:val="00326D1E"/>
    <w:rsid w:val="00327762"/>
    <w:rsid w:val="00327BCE"/>
    <w:rsid w:val="00330069"/>
    <w:rsid w:val="003300CE"/>
    <w:rsid w:val="00330140"/>
    <w:rsid w:val="003306EB"/>
    <w:rsid w:val="00330A39"/>
    <w:rsid w:val="00330A81"/>
    <w:rsid w:val="00330B51"/>
    <w:rsid w:val="00330FE9"/>
    <w:rsid w:val="00331577"/>
    <w:rsid w:val="003315B9"/>
    <w:rsid w:val="00331D53"/>
    <w:rsid w:val="0033214F"/>
    <w:rsid w:val="00332ACB"/>
    <w:rsid w:val="00332BA0"/>
    <w:rsid w:val="0033355B"/>
    <w:rsid w:val="00333D12"/>
    <w:rsid w:val="00333FFE"/>
    <w:rsid w:val="003341E0"/>
    <w:rsid w:val="00334529"/>
    <w:rsid w:val="00334573"/>
    <w:rsid w:val="003347B8"/>
    <w:rsid w:val="00334867"/>
    <w:rsid w:val="00334CB1"/>
    <w:rsid w:val="00334D96"/>
    <w:rsid w:val="00334FAD"/>
    <w:rsid w:val="00335C3A"/>
    <w:rsid w:val="003368B8"/>
    <w:rsid w:val="00336A31"/>
    <w:rsid w:val="00336D30"/>
    <w:rsid w:val="00336DE5"/>
    <w:rsid w:val="00337056"/>
    <w:rsid w:val="003375C3"/>
    <w:rsid w:val="00337824"/>
    <w:rsid w:val="00337F6A"/>
    <w:rsid w:val="00340645"/>
    <w:rsid w:val="0034082D"/>
    <w:rsid w:val="003409FB"/>
    <w:rsid w:val="003415DA"/>
    <w:rsid w:val="0034181D"/>
    <w:rsid w:val="003418EC"/>
    <w:rsid w:val="00341A6B"/>
    <w:rsid w:val="00341DB8"/>
    <w:rsid w:val="0034214F"/>
    <w:rsid w:val="00342D15"/>
    <w:rsid w:val="003431E6"/>
    <w:rsid w:val="0034366F"/>
    <w:rsid w:val="003442B3"/>
    <w:rsid w:val="00344D56"/>
    <w:rsid w:val="003450C1"/>
    <w:rsid w:val="003453B0"/>
    <w:rsid w:val="003454AB"/>
    <w:rsid w:val="003455FB"/>
    <w:rsid w:val="003458AA"/>
    <w:rsid w:val="00345A3E"/>
    <w:rsid w:val="00345D03"/>
    <w:rsid w:val="00346295"/>
    <w:rsid w:val="0034665A"/>
    <w:rsid w:val="0035014C"/>
    <w:rsid w:val="003508D4"/>
    <w:rsid w:val="00350C8B"/>
    <w:rsid w:val="00350D6A"/>
    <w:rsid w:val="003514C7"/>
    <w:rsid w:val="00351AF5"/>
    <w:rsid w:val="00351F58"/>
    <w:rsid w:val="003521E9"/>
    <w:rsid w:val="003526B7"/>
    <w:rsid w:val="00352E9E"/>
    <w:rsid w:val="0035372F"/>
    <w:rsid w:val="00353783"/>
    <w:rsid w:val="00353B61"/>
    <w:rsid w:val="00353F8D"/>
    <w:rsid w:val="003542F9"/>
    <w:rsid w:val="0035441D"/>
    <w:rsid w:val="00354C78"/>
    <w:rsid w:val="00355BE9"/>
    <w:rsid w:val="00355CE4"/>
    <w:rsid w:val="0035627F"/>
    <w:rsid w:val="00356296"/>
    <w:rsid w:val="00356301"/>
    <w:rsid w:val="00356484"/>
    <w:rsid w:val="00356C4C"/>
    <w:rsid w:val="00356F71"/>
    <w:rsid w:val="003571E6"/>
    <w:rsid w:val="003576A2"/>
    <w:rsid w:val="00357B38"/>
    <w:rsid w:val="00360024"/>
    <w:rsid w:val="00360707"/>
    <w:rsid w:val="0036072E"/>
    <w:rsid w:val="00360D73"/>
    <w:rsid w:val="00360FCB"/>
    <w:rsid w:val="00361107"/>
    <w:rsid w:val="003617BC"/>
    <w:rsid w:val="003617F8"/>
    <w:rsid w:val="00361A1B"/>
    <w:rsid w:val="003620F8"/>
    <w:rsid w:val="00362487"/>
    <w:rsid w:val="0036283E"/>
    <w:rsid w:val="00362DD9"/>
    <w:rsid w:val="00362E5B"/>
    <w:rsid w:val="0036317E"/>
    <w:rsid w:val="00363288"/>
    <w:rsid w:val="00364030"/>
    <w:rsid w:val="003649DE"/>
    <w:rsid w:val="00364F50"/>
    <w:rsid w:val="0036537F"/>
    <w:rsid w:val="00366974"/>
    <w:rsid w:val="00366D5C"/>
    <w:rsid w:val="00366E6D"/>
    <w:rsid w:val="003672C8"/>
    <w:rsid w:val="003673E7"/>
    <w:rsid w:val="003700D3"/>
    <w:rsid w:val="00370875"/>
    <w:rsid w:val="00370952"/>
    <w:rsid w:val="00370BFE"/>
    <w:rsid w:val="00370C2D"/>
    <w:rsid w:val="00370CF8"/>
    <w:rsid w:val="00371046"/>
    <w:rsid w:val="003714DD"/>
    <w:rsid w:val="0037196F"/>
    <w:rsid w:val="00371CB6"/>
    <w:rsid w:val="00371D5A"/>
    <w:rsid w:val="00372438"/>
    <w:rsid w:val="003724D6"/>
    <w:rsid w:val="003727D2"/>
    <w:rsid w:val="003731B5"/>
    <w:rsid w:val="003733A1"/>
    <w:rsid w:val="003737C0"/>
    <w:rsid w:val="00374582"/>
    <w:rsid w:val="003748EB"/>
    <w:rsid w:val="00374ECE"/>
    <w:rsid w:val="00375B72"/>
    <w:rsid w:val="003768DA"/>
    <w:rsid w:val="00376AF0"/>
    <w:rsid w:val="00376E67"/>
    <w:rsid w:val="00377158"/>
    <w:rsid w:val="00377309"/>
    <w:rsid w:val="003776B1"/>
    <w:rsid w:val="0037775B"/>
    <w:rsid w:val="00377815"/>
    <w:rsid w:val="00377866"/>
    <w:rsid w:val="00377C77"/>
    <w:rsid w:val="00380882"/>
    <w:rsid w:val="003808EC"/>
    <w:rsid w:val="00380EF0"/>
    <w:rsid w:val="003812B1"/>
    <w:rsid w:val="00381742"/>
    <w:rsid w:val="003817F6"/>
    <w:rsid w:val="00382292"/>
    <w:rsid w:val="00382504"/>
    <w:rsid w:val="003826E5"/>
    <w:rsid w:val="00383035"/>
    <w:rsid w:val="0038309D"/>
    <w:rsid w:val="00383B36"/>
    <w:rsid w:val="00383CDD"/>
    <w:rsid w:val="00383D74"/>
    <w:rsid w:val="00384424"/>
    <w:rsid w:val="00384586"/>
    <w:rsid w:val="003845C2"/>
    <w:rsid w:val="0038469D"/>
    <w:rsid w:val="003849BC"/>
    <w:rsid w:val="003849BD"/>
    <w:rsid w:val="00384C8F"/>
    <w:rsid w:val="00384D22"/>
    <w:rsid w:val="00384E96"/>
    <w:rsid w:val="00386B0D"/>
    <w:rsid w:val="00386C00"/>
    <w:rsid w:val="00386C78"/>
    <w:rsid w:val="00386D25"/>
    <w:rsid w:val="00387D06"/>
    <w:rsid w:val="00390E28"/>
    <w:rsid w:val="00390FB4"/>
    <w:rsid w:val="003914DC"/>
    <w:rsid w:val="0039175B"/>
    <w:rsid w:val="00391AC9"/>
    <w:rsid w:val="00391D2C"/>
    <w:rsid w:val="00391FEA"/>
    <w:rsid w:val="00392014"/>
    <w:rsid w:val="00392744"/>
    <w:rsid w:val="00392804"/>
    <w:rsid w:val="00392D05"/>
    <w:rsid w:val="003933FC"/>
    <w:rsid w:val="00393832"/>
    <w:rsid w:val="00393C9A"/>
    <w:rsid w:val="00394269"/>
    <w:rsid w:val="00394D04"/>
    <w:rsid w:val="00394EEC"/>
    <w:rsid w:val="003952B9"/>
    <w:rsid w:val="003968B2"/>
    <w:rsid w:val="00396BD7"/>
    <w:rsid w:val="00397022"/>
    <w:rsid w:val="003979DF"/>
    <w:rsid w:val="00397DCB"/>
    <w:rsid w:val="00397EB9"/>
    <w:rsid w:val="00397F14"/>
    <w:rsid w:val="00397FB2"/>
    <w:rsid w:val="003A0027"/>
    <w:rsid w:val="003A062D"/>
    <w:rsid w:val="003A092D"/>
    <w:rsid w:val="003A0C0B"/>
    <w:rsid w:val="003A0F97"/>
    <w:rsid w:val="003A1B3C"/>
    <w:rsid w:val="003A264B"/>
    <w:rsid w:val="003A2794"/>
    <w:rsid w:val="003A27C6"/>
    <w:rsid w:val="003A2991"/>
    <w:rsid w:val="003A3675"/>
    <w:rsid w:val="003A3CBB"/>
    <w:rsid w:val="003A3CC5"/>
    <w:rsid w:val="003A3E3E"/>
    <w:rsid w:val="003A3E8C"/>
    <w:rsid w:val="003A4129"/>
    <w:rsid w:val="003A46AE"/>
    <w:rsid w:val="003A555E"/>
    <w:rsid w:val="003A5867"/>
    <w:rsid w:val="003A5B0A"/>
    <w:rsid w:val="003A5CA1"/>
    <w:rsid w:val="003A5F23"/>
    <w:rsid w:val="003A6694"/>
    <w:rsid w:val="003A66C6"/>
    <w:rsid w:val="003A678F"/>
    <w:rsid w:val="003A683C"/>
    <w:rsid w:val="003A6CB8"/>
    <w:rsid w:val="003A6D84"/>
    <w:rsid w:val="003A70E8"/>
    <w:rsid w:val="003A7348"/>
    <w:rsid w:val="003A75C5"/>
    <w:rsid w:val="003A77C0"/>
    <w:rsid w:val="003A7C6B"/>
    <w:rsid w:val="003B0118"/>
    <w:rsid w:val="003B0453"/>
    <w:rsid w:val="003B0490"/>
    <w:rsid w:val="003B05D6"/>
    <w:rsid w:val="003B0F59"/>
    <w:rsid w:val="003B1A12"/>
    <w:rsid w:val="003B1BF2"/>
    <w:rsid w:val="003B1DA0"/>
    <w:rsid w:val="003B1F4B"/>
    <w:rsid w:val="003B2521"/>
    <w:rsid w:val="003B2727"/>
    <w:rsid w:val="003B2D45"/>
    <w:rsid w:val="003B2FC3"/>
    <w:rsid w:val="003B33AE"/>
    <w:rsid w:val="003B3811"/>
    <w:rsid w:val="003B3851"/>
    <w:rsid w:val="003B3C45"/>
    <w:rsid w:val="003B403D"/>
    <w:rsid w:val="003B42B7"/>
    <w:rsid w:val="003B50A6"/>
    <w:rsid w:val="003B6672"/>
    <w:rsid w:val="003B7517"/>
    <w:rsid w:val="003B77B8"/>
    <w:rsid w:val="003C0923"/>
    <w:rsid w:val="003C0D46"/>
    <w:rsid w:val="003C1160"/>
    <w:rsid w:val="003C130B"/>
    <w:rsid w:val="003C1415"/>
    <w:rsid w:val="003C172F"/>
    <w:rsid w:val="003C176E"/>
    <w:rsid w:val="003C17CB"/>
    <w:rsid w:val="003C1CE2"/>
    <w:rsid w:val="003C1F7C"/>
    <w:rsid w:val="003C26B8"/>
    <w:rsid w:val="003C2CEF"/>
    <w:rsid w:val="003C3B2E"/>
    <w:rsid w:val="003C410B"/>
    <w:rsid w:val="003C42C6"/>
    <w:rsid w:val="003C4673"/>
    <w:rsid w:val="003C5604"/>
    <w:rsid w:val="003C584D"/>
    <w:rsid w:val="003C5E63"/>
    <w:rsid w:val="003C6339"/>
    <w:rsid w:val="003C683B"/>
    <w:rsid w:val="003C6D70"/>
    <w:rsid w:val="003C7063"/>
    <w:rsid w:val="003C74C0"/>
    <w:rsid w:val="003C750F"/>
    <w:rsid w:val="003C7860"/>
    <w:rsid w:val="003C7A8A"/>
    <w:rsid w:val="003C7EFA"/>
    <w:rsid w:val="003D0025"/>
    <w:rsid w:val="003D08C3"/>
    <w:rsid w:val="003D0B7C"/>
    <w:rsid w:val="003D11F9"/>
    <w:rsid w:val="003D1589"/>
    <w:rsid w:val="003D24F0"/>
    <w:rsid w:val="003D25DD"/>
    <w:rsid w:val="003D2687"/>
    <w:rsid w:val="003D28F2"/>
    <w:rsid w:val="003D3184"/>
    <w:rsid w:val="003D3221"/>
    <w:rsid w:val="003D3940"/>
    <w:rsid w:val="003D3D83"/>
    <w:rsid w:val="003D4342"/>
    <w:rsid w:val="003D4CB0"/>
    <w:rsid w:val="003D4E83"/>
    <w:rsid w:val="003D5820"/>
    <w:rsid w:val="003D6098"/>
    <w:rsid w:val="003D676B"/>
    <w:rsid w:val="003D6CE1"/>
    <w:rsid w:val="003D6CF5"/>
    <w:rsid w:val="003D7269"/>
    <w:rsid w:val="003D72CC"/>
    <w:rsid w:val="003D763C"/>
    <w:rsid w:val="003D7A48"/>
    <w:rsid w:val="003E0199"/>
    <w:rsid w:val="003E0EB0"/>
    <w:rsid w:val="003E14E6"/>
    <w:rsid w:val="003E226F"/>
    <w:rsid w:val="003E229D"/>
    <w:rsid w:val="003E2484"/>
    <w:rsid w:val="003E2488"/>
    <w:rsid w:val="003E28B8"/>
    <w:rsid w:val="003E2F23"/>
    <w:rsid w:val="003E461B"/>
    <w:rsid w:val="003E4DBD"/>
    <w:rsid w:val="003E4E7B"/>
    <w:rsid w:val="003E535E"/>
    <w:rsid w:val="003E5502"/>
    <w:rsid w:val="003E66CB"/>
    <w:rsid w:val="003E7F23"/>
    <w:rsid w:val="003F00B5"/>
    <w:rsid w:val="003F018B"/>
    <w:rsid w:val="003F01FB"/>
    <w:rsid w:val="003F0D55"/>
    <w:rsid w:val="003F0D64"/>
    <w:rsid w:val="003F0ED5"/>
    <w:rsid w:val="003F164F"/>
    <w:rsid w:val="003F19F9"/>
    <w:rsid w:val="003F1D12"/>
    <w:rsid w:val="003F1DE4"/>
    <w:rsid w:val="003F2274"/>
    <w:rsid w:val="003F2F65"/>
    <w:rsid w:val="003F30E5"/>
    <w:rsid w:val="003F3105"/>
    <w:rsid w:val="003F3973"/>
    <w:rsid w:val="003F42D7"/>
    <w:rsid w:val="003F4865"/>
    <w:rsid w:val="003F4904"/>
    <w:rsid w:val="003F4B9B"/>
    <w:rsid w:val="003F4CDB"/>
    <w:rsid w:val="003F4D1C"/>
    <w:rsid w:val="003F4F7A"/>
    <w:rsid w:val="003F54C3"/>
    <w:rsid w:val="003F5BED"/>
    <w:rsid w:val="003F5E52"/>
    <w:rsid w:val="003F5E9D"/>
    <w:rsid w:val="003F68BE"/>
    <w:rsid w:val="003F693A"/>
    <w:rsid w:val="003F69FE"/>
    <w:rsid w:val="003F6A89"/>
    <w:rsid w:val="003F6FCE"/>
    <w:rsid w:val="003F739F"/>
    <w:rsid w:val="003F73AC"/>
    <w:rsid w:val="003F7486"/>
    <w:rsid w:val="003F7901"/>
    <w:rsid w:val="003F7D1F"/>
    <w:rsid w:val="003F7EB5"/>
    <w:rsid w:val="00400047"/>
    <w:rsid w:val="00400162"/>
    <w:rsid w:val="00400868"/>
    <w:rsid w:val="004009A4"/>
    <w:rsid w:val="00401F02"/>
    <w:rsid w:val="00401F9A"/>
    <w:rsid w:val="004025EB"/>
    <w:rsid w:val="00402908"/>
    <w:rsid w:val="00402B77"/>
    <w:rsid w:val="00402C40"/>
    <w:rsid w:val="004032E2"/>
    <w:rsid w:val="00403832"/>
    <w:rsid w:val="00403AFC"/>
    <w:rsid w:val="00403B1B"/>
    <w:rsid w:val="00403F5E"/>
    <w:rsid w:val="0040428D"/>
    <w:rsid w:val="0040459A"/>
    <w:rsid w:val="00404EF9"/>
    <w:rsid w:val="00405328"/>
    <w:rsid w:val="0040537F"/>
    <w:rsid w:val="004053D5"/>
    <w:rsid w:val="004054AB"/>
    <w:rsid w:val="00405661"/>
    <w:rsid w:val="00405FDA"/>
    <w:rsid w:val="0040601A"/>
    <w:rsid w:val="004060DA"/>
    <w:rsid w:val="00406207"/>
    <w:rsid w:val="0040644C"/>
    <w:rsid w:val="004068B4"/>
    <w:rsid w:val="00406A6F"/>
    <w:rsid w:val="00407116"/>
    <w:rsid w:val="004072B7"/>
    <w:rsid w:val="0040771F"/>
    <w:rsid w:val="00407B0B"/>
    <w:rsid w:val="00407C9B"/>
    <w:rsid w:val="0041029E"/>
    <w:rsid w:val="0041034B"/>
    <w:rsid w:val="004105CF"/>
    <w:rsid w:val="00410D44"/>
    <w:rsid w:val="00410DFC"/>
    <w:rsid w:val="00410E61"/>
    <w:rsid w:val="004110D4"/>
    <w:rsid w:val="00411147"/>
    <w:rsid w:val="00412018"/>
    <w:rsid w:val="00412975"/>
    <w:rsid w:val="00412ECA"/>
    <w:rsid w:val="004133AB"/>
    <w:rsid w:val="00413447"/>
    <w:rsid w:val="00413F98"/>
    <w:rsid w:val="00414184"/>
    <w:rsid w:val="004143E2"/>
    <w:rsid w:val="004144DB"/>
    <w:rsid w:val="00414706"/>
    <w:rsid w:val="00414817"/>
    <w:rsid w:val="004148C1"/>
    <w:rsid w:val="00414C52"/>
    <w:rsid w:val="00414CD8"/>
    <w:rsid w:val="004151F8"/>
    <w:rsid w:val="00415A85"/>
    <w:rsid w:val="00415B4E"/>
    <w:rsid w:val="00416482"/>
    <w:rsid w:val="004169A8"/>
    <w:rsid w:val="00417035"/>
    <w:rsid w:val="004170FF"/>
    <w:rsid w:val="004171C0"/>
    <w:rsid w:val="0041780E"/>
    <w:rsid w:val="00420277"/>
    <w:rsid w:val="0042073D"/>
    <w:rsid w:val="00420929"/>
    <w:rsid w:val="004210EC"/>
    <w:rsid w:val="0042124E"/>
    <w:rsid w:val="00421963"/>
    <w:rsid w:val="00421A4D"/>
    <w:rsid w:val="00421EE4"/>
    <w:rsid w:val="00422169"/>
    <w:rsid w:val="0042218B"/>
    <w:rsid w:val="0042225E"/>
    <w:rsid w:val="0042247F"/>
    <w:rsid w:val="00422569"/>
    <w:rsid w:val="00423351"/>
    <w:rsid w:val="00423888"/>
    <w:rsid w:val="004242B3"/>
    <w:rsid w:val="004242D9"/>
    <w:rsid w:val="004244C5"/>
    <w:rsid w:val="00424629"/>
    <w:rsid w:val="0042482A"/>
    <w:rsid w:val="00424EE2"/>
    <w:rsid w:val="004253AD"/>
    <w:rsid w:val="004255B8"/>
    <w:rsid w:val="004257AE"/>
    <w:rsid w:val="00425B15"/>
    <w:rsid w:val="0042648B"/>
    <w:rsid w:val="0042682A"/>
    <w:rsid w:val="00426B07"/>
    <w:rsid w:val="00426B42"/>
    <w:rsid w:val="00427332"/>
    <w:rsid w:val="00430292"/>
    <w:rsid w:val="00430722"/>
    <w:rsid w:val="00430828"/>
    <w:rsid w:val="00430CEA"/>
    <w:rsid w:val="0043160A"/>
    <w:rsid w:val="004316DA"/>
    <w:rsid w:val="0043176B"/>
    <w:rsid w:val="00431BCF"/>
    <w:rsid w:val="00431F05"/>
    <w:rsid w:val="004325F3"/>
    <w:rsid w:val="00432693"/>
    <w:rsid w:val="00432F31"/>
    <w:rsid w:val="004334E3"/>
    <w:rsid w:val="004337BA"/>
    <w:rsid w:val="004339B2"/>
    <w:rsid w:val="00433ABA"/>
    <w:rsid w:val="00433C31"/>
    <w:rsid w:val="00433DC8"/>
    <w:rsid w:val="00433FC0"/>
    <w:rsid w:val="00434204"/>
    <w:rsid w:val="00434207"/>
    <w:rsid w:val="00434A55"/>
    <w:rsid w:val="00435049"/>
    <w:rsid w:val="00435716"/>
    <w:rsid w:val="00435976"/>
    <w:rsid w:val="00435BA7"/>
    <w:rsid w:val="00436002"/>
    <w:rsid w:val="004368E9"/>
    <w:rsid w:val="00440051"/>
    <w:rsid w:val="004408E4"/>
    <w:rsid w:val="00440CB9"/>
    <w:rsid w:val="00441087"/>
    <w:rsid w:val="00441BF9"/>
    <w:rsid w:val="004423EE"/>
    <w:rsid w:val="004425B7"/>
    <w:rsid w:val="00442784"/>
    <w:rsid w:val="004433DD"/>
    <w:rsid w:val="004436E6"/>
    <w:rsid w:val="00443DB4"/>
    <w:rsid w:val="004446EE"/>
    <w:rsid w:val="004448FE"/>
    <w:rsid w:val="00445378"/>
    <w:rsid w:val="004457DC"/>
    <w:rsid w:val="00445B3E"/>
    <w:rsid w:val="00445D87"/>
    <w:rsid w:val="00446630"/>
    <w:rsid w:val="00446825"/>
    <w:rsid w:val="00446A4C"/>
    <w:rsid w:val="0044785D"/>
    <w:rsid w:val="00447B79"/>
    <w:rsid w:val="004505A4"/>
    <w:rsid w:val="00450E17"/>
    <w:rsid w:val="00451094"/>
    <w:rsid w:val="0045198E"/>
    <w:rsid w:val="00451CEB"/>
    <w:rsid w:val="00451E21"/>
    <w:rsid w:val="0045250B"/>
    <w:rsid w:val="00452657"/>
    <w:rsid w:val="00452A7C"/>
    <w:rsid w:val="00452DF9"/>
    <w:rsid w:val="004531C4"/>
    <w:rsid w:val="00453549"/>
    <w:rsid w:val="00453656"/>
    <w:rsid w:val="00453CDA"/>
    <w:rsid w:val="00454174"/>
    <w:rsid w:val="00455382"/>
    <w:rsid w:val="0045541B"/>
    <w:rsid w:val="0045611C"/>
    <w:rsid w:val="004563D3"/>
    <w:rsid w:val="00456A00"/>
    <w:rsid w:val="00460680"/>
    <w:rsid w:val="00460CE1"/>
    <w:rsid w:val="004611CA"/>
    <w:rsid w:val="0046134D"/>
    <w:rsid w:val="0046147F"/>
    <w:rsid w:val="00461657"/>
    <w:rsid w:val="004617B6"/>
    <w:rsid w:val="00461B53"/>
    <w:rsid w:val="00461CA1"/>
    <w:rsid w:val="00462024"/>
    <w:rsid w:val="0046219E"/>
    <w:rsid w:val="004621EE"/>
    <w:rsid w:val="00462580"/>
    <w:rsid w:val="00462EAD"/>
    <w:rsid w:val="00462F35"/>
    <w:rsid w:val="00463464"/>
    <w:rsid w:val="00463B75"/>
    <w:rsid w:val="00463CC2"/>
    <w:rsid w:val="00464149"/>
    <w:rsid w:val="004641CD"/>
    <w:rsid w:val="00464264"/>
    <w:rsid w:val="004643E7"/>
    <w:rsid w:val="0046447F"/>
    <w:rsid w:val="00464655"/>
    <w:rsid w:val="00464938"/>
    <w:rsid w:val="00464ABF"/>
    <w:rsid w:val="00464F79"/>
    <w:rsid w:val="004655F5"/>
    <w:rsid w:val="00465640"/>
    <w:rsid w:val="00465A6B"/>
    <w:rsid w:val="00466DDD"/>
    <w:rsid w:val="00466F2F"/>
    <w:rsid w:val="0046732E"/>
    <w:rsid w:val="00467A89"/>
    <w:rsid w:val="004701F7"/>
    <w:rsid w:val="00470484"/>
    <w:rsid w:val="00470CD1"/>
    <w:rsid w:val="00471677"/>
    <w:rsid w:val="00472B0C"/>
    <w:rsid w:val="00472DAA"/>
    <w:rsid w:val="004733BB"/>
    <w:rsid w:val="00474312"/>
    <w:rsid w:val="00474684"/>
    <w:rsid w:val="0047494F"/>
    <w:rsid w:val="004752E2"/>
    <w:rsid w:val="0047566E"/>
    <w:rsid w:val="00475843"/>
    <w:rsid w:val="004762DD"/>
    <w:rsid w:val="004763D2"/>
    <w:rsid w:val="004766F4"/>
    <w:rsid w:val="00476805"/>
    <w:rsid w:val="00476DF3"/>
    <w:rsid w:val="00477AD1"/>
    <w:rsid w:val="00477C6E"/>
    <w:rsid w:val="00477E24"/>
    <w:rsid w:val="00477E29"/>
    <w:rsid w:val="00477F87"/>
    <w:rsid w:val="00480470"/>
    <w:rsid w:val="00481694"/>
    <w:rsid w:val="00481935"/>
    <w:rsid w:val="0048197A"/>
    <w:rsid w:val="00482735"/>
    <w:rsid w:val="0048298F"/>
    <w:rsid w:val="00482ADD"/>
    <w:rsid w:val="00483164"/>
    <w:rsid w:val="004841B2"/>
    <w:rsid w:val="00484699"/>
    <w:rsid w:val="00484811"/>
    <w:rsid w:val="00484D8F"/>
    <w:rsid w:val="00485496"/>
    <w:rsid w:val="00485922"/>
    <w:rsid w:val="00486168"/>
    <w:rsid w:val="00486424"/>
    <w:rsid w:val="00486557"/>
    <w:rsid w:val="00486E1A"/>
    <w:rsid w:val="00487021"/>
    <w:rsid w:val="004875A6"/>
    <w:rsid w:val="004878B4"/>
    <w:rsid w:val="00487A76"/>
    <w:rsid w:val="00487B46"/>
    <w:rsid w:val="00487CD7"/>
    <w:rsid w:val="00490C23"/>
    <w:rsid w:val="00491433"/>
    <w:rsid w:val="0049145C"/>
    <w:rsid w:val="00491BB2"/>
    <w:rsid w:val="00491CB0"/>
    <w:rsid w:val="00491CBA"/>
    <w:rsid w:val="00492335"/>
    <w:rsid w:val="004924B3"/>
    <w:rsid w:val="0049258D"/>
    <w:rsid w:val="00492603"/>
    <w:rsid w:val="0049263A"/>
    <w:rsid w:val="00492D78"/>
    <w:rsid w:val="0049304E"/>
    <w:rsid w:val="004930A2"/>
    <w:rsid w:val="004931BD"/>
    <w:rsid w:val="00494072"/>
    <w:rsid w:val="004946A4"/>
    <w:rsid w:val="0049479C"/>
    <w:rsid w:val="004948C5"/>
    <w:rsid w:val="00495091"/>
    <w:rsid w:val="00495559"/>
    <w:rsid w:val="00495BEF"/>
    <w:rsid w:val="00495E04"/>
    <w:rsid w:val="004965AF"/>
    <w:rsid w:val="00496B64"/>
    <w:rsid w:val="00496B74"/>
    <w:rsid w:val="00496E9F"/>
    <w:rsid w:val="00497553"/>
    <w:rsid w:val="00497C01"/>
    <w:rsid w:val="004A01C5"/>
    <w:rsid w:val="004A0421"/>
    <w:rsid w:val="004A04AC"/>
    <w:rsid w:val="004A0817"/>
    <w:rsid w:val="004A086F"/>
    <w:rsid w:val="004A08B9"/>
    <w:rsid w:val="004A0F15"/>
    <w:rsid w:val="004A1081"/>
    <w:rsid w:val="004A17B3"/>
    <w:rsid w:val="004A1D90"/>
    <w:rsid w:val="004A1E69"/>
    <w:rsid w:val="004A2142"/>
    <w:rsid w:val="004A23F8"/>
    <w:rsid w:val="004A29B1"/>
    <w:rsid w:val="004A314D"/>
    <w:rsid w:val="004A40AD"/>
    <w:rsid w:val="004A490A"/>
    <w:rsid w:val="004A4AB1"/>
    <w:rsid w:val="004A4E90"/>
    <w:rsid w:val="004A4E9D"/>
    <w:rsid w:val="004A4F54"/>
    <w:rsid w:val="004A4FB8"/>
    <w:rsid w:val="004A522B"/>
    <w:rsid w:val="004A5373"/>
    <w:rsid w:val="004A556D"/>
    <w:rsid w:val="004A591D"/>
    <w:rsid w:val="004A5B0D"/>
    <w:rsid w:val="004A5E60"/>
    <w:rsid w:val="004A61DD"/>
    <w:rsid w:val="004A6405"/>
    <w:rsid w:val="004A64C7"/>
    <w:rsid w:val="004A653D"/>
    <w:rsid w:val="004A654D"/>
    <w:rsid w:val="004A67BC"/>
    <w:rsid w:val="004A69EF"/>
    <w:rsid w:val="004A6D03"/>
    <w:rsid w:val="004A73EF"/>
    <w:rsid w:val="004A7702"/>
    <w:rsid w:val="004A77DF"/>
    <w:rsid w:val="004B0238"/>
    <w:rsid w:val="004B1309"/>
    <w:rsid w:val="004B146D"/>
    <w:rsid w:val="004B1551"/>
    <w:rsid w:val="004B1658"/>
    <w:rsid w:val="004B1E97"/>
    <w:rsid w:val="004B200D"/>
    <w:rsid w:val="004B22EE"/>
    <w:rsid w:val="004B24BC"/>
    <w:rsid w:val="004B2630"/>
    <w:rsid w:val="004B2D1A"/>
    <w:rsid w:val="004B396B"/>
    <w:rsid w:val="004B4152"/>
    <w:rsid w:val="004B42B5"/>
    <w:rsid w:val="004B4B3E"/>
    <w:rsid w:val="004B524F"/>
    <w:rsid w:val="004B5F52"/>
    <w:rsid w:val="004B6C5B"/>
    <w:rsid w:val="004B6D60"/>
    <w:rsid w:val="004B70BB"/>
    <w:rsid w:val="004B74DE"/>
    <w:rsid w:val="004C002F"/>
    <w:rsid w:val="004C06E1"/>
    <w:rsid w:val="004C07CF"/>
    <w:rsid w:val="004C102F"/>
    <w:rsid w:val="004C1A57"/>
    <w:rsid w:val="004C1B85"/>
    <w:rsid w:val="004C1E7B"/>
    <w:rsid w:val="004C2A1A"/>
    <w:rsid w:val="004C2A83"/>
    <w:rsid w:val="004C2B5F"/>
    <w:rsid w:val="004C2E8A"/>
    <w:rsid w:val="004C38F9"/>
    <w:rsid w:val="004C39C4"/>
    <w:rsid w:val="004C4B65"/>
    <w:rsid w:val="004C5863"/>
    <w:rsid w:val="004C596D"/>
    <w:rsid w:val="004C5B73"/>
    <w:rsid w:val="004C5D76"/>
    <w:rsid w:val="004C63D5"/>
    <w:rsid w:val="004C649B"/>
    <w:rsid w:val="004C6E38"/>
    <w:rsid w:val="004C70CF"/>
    <w:rsid w:val="004C7949"/>
    <w:rsid w:val="004C7CCF"/>
    <w:rsid w:val="004D028C"/>
    <w:rsid w:val="004D030B"/>
    <w:rsid w:val="004D065D"/>
    <w:rsid w:val="004D0A32"/>
    <w:rsid w:val="004D17D8"/>
    <w:rsid w:val="004D1975"/>
    <w:rsid w:val="004D20FA"/>
    <w:rsid w:val="004D214B"/>
    <w:rsid w:val="004D2548"/>
    <w:rsid w:val="004D2630"/>
    <w:rsid w:val="004D380E"/>
    <w:rsid w:val="004D3A07"/>
    <w:rsid w:val="004D3CFB"/>
    <w:rsid w:val="004D4329"/>
    <w:rsid w:val="004D432F"/>
    <w:rsid w:val="004D43DB"/>
    <w:rsid w:val="004D45D1"/>
    <w:rsid w:val="004D4B04"/>
    <w:rsid w:val="004D4B2F"/>
    <w:rsid w:val="004D4DD9"/>
    <w:rsid w:val="004D57C9"/>
    <w:rsid w:val="004D64CC"/>
    <w:rsid w:val="004D6B18"/>
    <w:rsid w:val="004D6B5A"/>
    <w:rsid w:val="004D6DEF"/>
    <w:rsid w:val="004D72A6"/>
    <w:rsid w:val="004D799C"/>
    <w:rsid w:val="004D7C7C"/>
    <w:rsid w:val="004D7EC9"/>
    <w:rsid w:val="004E065C"/>
    <w:rsid w:val="004E08E0"/>
    <w:rsid w:val="004E0BD6"/>
    <w:rsid w:val="004E0E59"/>
    <w:rsid w:val="004E155D"/>
    <w:rsid w:val="004E1643"/>
    <w:rsid w:val="004E2014"/>
    <w:rsid w:val="004E21B2"/>
    <w:rsid w:val="004E27D3"/>
    <w:rsid w:val="004E2A34"/>
    <w:rsid w:val="004E2C13"/>
    <w:rsid w:val="004E2FA3"/>
    <w:rsid w:val="004E3031"/>
    <w:rsid w:val="004E31D3"/>
    <w:rsid w:val="004E354C"/>
    <w:rsid w:val="004E3A6A"/>
    <w:rsid w:val="004E43C2"/>
    <w:rsid w:val="004E5362"/>
    <w:rsid w:val="004E55A3"/>
    <w:rsid w:val="004E604A"/>
    <w:rsid w:val="004E6280"/>
    <w:rsid w:val="004E6840"/>
    <w:rsid w:val="004E6A79"/>
    <w:rsid w:val="004E700C"/>
    <w:rsid w:val="004E70DE"/>
    <w:rsid w:val="004E7106"/>
    <w:rsid w:val="004E73B6"/>
    <w:rsid w:val="004E73B8"/>
    <w:rsid w:val="004E73E0"/>
    <w:rsid w:val="004E7451"/>
    <w:rsid w:val="004F0250"/>
    <w:rsid w:val="004F07E2"/>
    <w:rsid w:val="004F0961"/>
    <w:rsid w:val="004F19A0"/>
    <w:rsid w:val="004F1B76"/>
    <w:rsid w:val="004F2681"/>
    <w:rsid w:val="004F27E2"/>
    <w:rsid w:val="004F2FCA"/>
    <w:rsid w:val="004F3010"/>
    <w:rsid w:val="004F3186"/>
    <w:rsid w:val="004F31D5"/>
    <w:rsid w:val="004F324A"/>
    <w:rsid w:val="004F343A"/>
    <w:rsid w:val="004F385F"/>
    <w:rsid w:val="004F3A20"/>
    <w:rsid w:val="004F3BAA"/>
    <w:rsid w:val="004F4229"/>
    <w:rsid w:val="004F43CA"/>
    <w:rsid w:val="004F46F8"/>
    <w:rsid w:val="004F4DD4"/>
    <w:rsid w:val="004F4FC5"/>
    <w:rsid w:val="004F5158"/>
    <w:rsid w:val="004F53F2"/>
    <w:rsid w:val="004F5B26"/>
    <w:rsid w:val="004F5EF6"/>
    <w:rsid w:val="004F6120"/>
    <w:rsid w:val="004F6DDC"/>
    <w:rsid w:val="004F6EAA"/>
    <w:rsid w:val="004F7229"/>
    <w:rsid w:val="004F72C5"/>
    <w:rsid w:val="004F77DD"/>
    <w:rsid w:val="004F7A20"/>
    <w:rsid w:val="00500640"/>
    <w:rsid w:val="0050069D"/>
    <w:rsid w:val="00500728"/>
    <w:rsid w:val="00500FFD"/>
    <w:rsid w:val="00501E1A"/>
    <w:rsid w:val="005027C7"/>
    <w:rsid w:val="005029BD"/>
    <w:rsid w:val="005032FF"/>
    <w:rsid w:val="0050375C"/>
    <w:rsid w:val="005038DE"/>
    <w:rsid w:val="00504364"/>
    <w:rsid w:val="00505316"/>
    <w:rsid w:val="00505DE3"/>
    <w:rsid w:val="0050617C"/>
    <w:rsid w:val="00506270"/>
    <w:rsid w:val="00506609"/>
    <w:rsid w:val="0050685B"/>
    <w:rsid w:val="00506AAF"/>
    <w:rsid w:val="00506C98"/>
    <w:rsid w:val="00506E4C"/>
    <w:rsid w:val="005072FF"/>
    <w:rsid w:val="0050746D"/>
    <w:rsid w:val="00507986"/>
    <w:rsid w:val="00507A22"/>
    <w:rsid w:val="0051036A"/>
    <w:rsid w:val="005105A5"/>
    <w:rsid w:val="00511194"/>
    <w:rsid w:val="00511266"/>
    <w:rsid w:val="005117D8"/>
    <w:rsid w:val="0051199C"/>
    <w:rsid w:val="00511A81"/>
    <w:rsid w:val="00511EB4"/>
    <w:rsid w:val="00511F44"/>
    <w:rsid w:val="00511F8D"/>
    <w:rsid w:val="005122D6"/>
    <w:rsid w:val="00513C9D"/>
    <w:rsid w:val="0051401D"/>
    <w:rsid w:val="0051413E"/>
    <w:rsid w:val="005144FC"/>
    <w:rsid w:val="00514567"/>
    <w:rsid w:val="0051495E"/>
    <w:rsid w:val="00514D98"/>
    <w:rsid w:val="005152C4"/>
    <w:rsid w:val="005164A0"/>
    <w:rsid w:val="00517874"/>
    <w:rsid w:val="00517C50"/>
    <w:rsid w:val="00517E57"/>
    <w:rsid w:val="00517FA2"/>
    <w:rsid w:val="00520440"/>
    <w:rsid w:val="00520D14"/>
    <w:rsid w:val="00520F91"/>
    <w:rsid w:val="00521472"/>
    <w:rsid w:val="005215AE"/>
    <w:rsid w:val="005218A0"/>
    <w:rsid w:val="00521D93"/>
    <w:rsid w:val="00522257"/>
    <w:rsid w:val="00522EF9"/>
    <w:rsid w:val="00523B12"/>
    <w:rsid w:val="00524306"/>
    <w:rsid w:val="005244B3"/>
    <w:rsid w:val="00524DF1"/>
    <w:rsid w:val="005254F4"/>
    <w:rsid w:val="00525B40"/>
    <w:rsid w:val="00525FA6"/>
    <w:rsid w:val="00526D0D"/>
    <w:rsid w:val="00526E9D"/>
    <w:rsid w:val="005270BD"/>
    <w:rsid w:val="00527EC7"/>
    <w:rsid w:val="00527EC9"/>
    <w:rsid w:val="00530F2C"/>
    <w:rsid w:val="00530FD8"/>
    <w:rsid w:val="005312D0"/>
    <w:rsid w:val="0053136A"/>
    <w:rsid w:val="00531501"/>
    <w:rsid w:val="005329A3"/>
    <w:rsid w:val="00532B81"/>
    <w:rsid w:val="00532F9D"/>
    <w:rsid w:val="0053318B"/>
    <w:rsid w:val="00533661"/>
    <w:rsid w:val="00533992"/>
    <w:rsid w:val="00533B50"/>
    <w:rsid w:val="0053439E"/>
    <w:rsid w:val="0053494E"/>
    <w:rsid w:val="0053535F"/>
    <w:rsid w:val="00535378"/>
    <w:rsid w:val="0053632A"/>
    <w:rsid w:val="00536736"/>
    <w:rsid w:val="00536801"/>
    <w:rsid w:val="005368B9"/>
    <w:rsid w:val="00536957"/>
    <w:rsid w:val="00536B3D"/>
    <w:rsid w:val="00536C86"/>
    <w:rsid w:val="005373F8"/>
    <w:rsid w:val="0053766A"/>
    <w:rsid w:val="00540858"/>
    <w:rsid w:val="00540C58"/>
    <w:rsid w:val="00540ECC"/>
    <w:rsid w:val="00541156"/>
    <w:rsid w:val="00541586"/>
    <w:rsid w:val="0054168A"/>
    <w:rsid w:val="00541CEC"/>
    <w:rsid w:val="0054247E"/>
    <w:rsid w:val="0054268F"/>
    <w:rsid w:val="005427A0"/>
    <w:rsid w:val="00542D5D"/>
    <w:rsid w:val="00543014"/>
    <w:rsid w:val="005430D9"/>
    <w:rsid w:val="005432E9"/>
    <w:rsid w:val="005438DB"/>
    <w:rsid w:val="00543A16"/>
    <w:rsid w:val="0054486A"/>
    <w:rsid w:val="00544BC3"/>
    <w:rsid w:val="00546313"/>
    <w:rsid w:val="0054684B"/>
    <w:rsid w:val="005469A1"/>
    <w:rsid w:val="00546B7F"/>
    <w:rsid w:val="00546CDB"/>
    <w:rsid w:val="005474C7"/>
    <w:rsid w:val="0054784D"/>
    <w:rsid w:val="00547D54"/>
    <w:rsid w:val="0055005F"/>
    <w:rsid w:val="0055040B"/>
    <w:rsid w:val="00550452"/>
    <w:rsid w:val="0055077F"/>
    <w:rsid w:val="00551133"/>
    <w:rsid w:val="0055149C"/>
    <w:rsid w:val="005517EE"/>
    <w:rsid w:val="00551CDB"/>
    <w:rsid w:val="00551F0B"/>
    <w:rsid w:val="005521D0"/>
    <w:rsid w:val="005525A6"/>
    <w:rsid w:val="0055279C"/>
    <w:rsid w:val="00552A21"/>
    <w:rsid w:val="00552BBE"/>
    <w:rsid w:val="00552E02"/>
    <w:rsid w:val="005532E8"/>
    <w:rsid w:val="005538E8"/>
    <w:rsid w:val="00553923"/>
    <w:rsid w:val="00554941"/>
    <w:rsid w:val="0055555E"/>
    <w:rsid w:val="00555D23"/>
    <w:rsid w:val="00555DB4"/>
    <w:rsid w:val="00555E5C"/>
    <w:rsid w:val="00555ECD"/>
    <w:rsid w:val="00556216"/>
    <w:rsid w:val="0055642D"/>
    <w:rsid w:val="00556AA2"/>
    <w:rsid w:val="00556F05"/>
    <w:rsid w:val="00557A50"/>
    <w:rsid w:val="00557DC5"/>
    <w:rsid w:val="005601BB"/>
    <w:rsid w:val="0056046E"/>
    <w:rsid w:val="0056075A"/>
    <w:rsid w:val="00560A76"/>
    <w:rsid w:val="00560E3D"/>
    <w:rsid w:val="0056147E"/>
    <w:rsid w:val="00561FD9"/>
    <w:rsid w:val="00562367"/>
    <w:rsid w:val="005624C5"/>
    <w:rsid w:val="00562A1A"/>
    <w:rsid w:val="00562C10"/>
    <w:rsid w:val="00562C96"/>
    <w:rsid w:val="00563038"/>
    <w:rsid w:val="0056333D"/>
    <w:rsid w:val="005633C9"/>
    <w:rsid w:val="0056354E"/>
    <w:rsid w:val="00563A91"/>
    <w:rsid w:val="00563D1E"/>
    <w:rsid w:val="00564404"/>
    <w:rsid w:val="0056459E"/>
    <w:rsid w:val="005647F9"/>
    <w:rsid w:val="00564D4B"/>
    <w:rsid w:val="005653F5"/>
    <w:rsid w:val="00565441"/>
    <w:rsid w:val="005656A2"/>
    <w:rsid w:val="005658FA"/>
    <w:rsid w:val="005668BB"/>
    <w:rsid w:val="00566A27"/>
    <w:rsid w:val="00567318"/>
    <w:rsid w:val="00567670"/>
    <w:rsid w:val="005679F9"/>
    <w:rsid w:val="00567D77"/>
    <w:rsid w:val="00570494"/>
    <w:rsid w:val="005704FA"/>
    <w:rsid w:val="00570983"/>
    <w:rsid w:val="00570E1A"/>
    <w:rsid w:val="005718D5"/>
    <w:rsid w:val="00571EBF"/>
    <w:rsid w:val="005725F1"/>
    <w:rsid w:val="00572ACE"/>
    <w:rsid w:val="005733FB"/>
    <w:rsid w:val="0057356F"/>
    <w:rsid w:val="0057363F"/>
    <w:rsid w:val="00574597"/>
    <w:rsid w:val="00575392"/>
    <w:rsid w:val="0057556C"/>
    <w:rsid w:val="00575875"/>
    <w:rsid w:val="00575C99"/>
    <w:rsid w:val="00575E5C"/>
    <w:rsid w:val="00575EEA"/>
    <w:rsid w:val="0057614F"/>
    <w:rsid w:val="00576630"/>
    <w:rsid w:val="00576EAA"/>
    <w:rsid w:val="0057707E"/>
    <w:rsid w:val="0057762C"/>
    <w:rsid w:val="005778E4"/>
    <w:rsid w:val="0057790B"/>
    <w:rsid w:val="00577A61"/>
    <w:rsid w:val="00577C8C"/>
    <w:rsid w:val="00577D3F"/>
    <w:rsid w:val="00577E05"/>
    <w:rsid w:val="0058032F"/>
    <w:rsid w:val="00580396"/>
    <w:rsid w:val="005807F6"/>
    <w:rsid w:val="00580C04"/>
    <w:rsid w:val="00580CBE"/>
    <w:rsid w:val="00580FE1"/>
    <w:rsid w:val="00581AAB"/>
    <w:rsid w:val="00581CCB"/>
    <w:rsid w:val="00582517"/>
    <w:rsid w:val="005838A3"/>
    <w:rsid w:val="0058393F"/>
    <w:rsid w:val="0058489E"/>
    <w:rsid w:val="00584C5E"/>
    <w:rsid w:val="00584DDA"/>
    <w:rsid w:val="00584E41"/>
    <w:rsid w:val="005854BE"/>
    <w:rsid w:val="00585BAF"/>
    <w:rsid w:val="0058659D"/>
    <w:rsid w:val="005866EC"/>
    <w:rsid w:val="00586C8E"/>
    <w:rsid w:val="00586D1F"/>
    <w:rsid w:val="005871C1"/>
    <w:rsid w:val="005871CF"/>
    <w:rsid w:val="00587296"/>
    <w:rsid w:val="00587825"/>
    <w:rsid w:val="00587A19"/>
    <w:rsid w:val="00587C99"/>
    <w:rsid w:val="0059000F"/>
    <w:rsid w:val="005900A3"/>
    <w:rsid w:val="0059015A"/>
    <w:rsid w:val="005909DC"/>
    <w:rsid w:val="00591D62"/>
    <w:rsid w:val="00592719"/>
    <w:rsid w:val="005927BC"/>
    <w:rsid w:val="00592A7B"/>
    <w:rsid w:val="00592AE8"/>
    <w:rsid w:val="00592D32"/>
    <w:rsid w:val="005930AA"/>
    <w:rsid w:val="005931A3"/>
    <w:rsid w:val="00593380"/>
    <w:rsid w:val="005934E5"/>
    <w:rsid w:val="00593523"/>
    <w:rsid w:val="005938F6"/>
    <w:rsid w:val="00594830"/>
    <w:rsid w:val="005948BE"/>
    <w:rsid w:val="00594942"/>
    <w:rsid w:val="00594BEA"/>
    <w:rsid w:val="00594C28"/>
    <w:rsid w:val="00594D5A"/>
    <w:rsid w:val="005951BE"/>
    <w:rsid w:val="0059537F"/>
    <w:rsid w:val="0059548C"/>
    <w:rsid w:val="005956B9"/>
    <w:rsid w:val="00595DED"/>
    <w:rsid w:val="00595EEE"/>
    <w:rsid w:val="0059633B"/>
    <w:rsid w:val="0059667F"/>
    <w:rsid w:val="00597436"/>
    <w:rsid w:val="0059798D"/>
    <w:rsid w:val="00597DAA"/>
    <w:rsid w:val="00597F4F"/>
    <w:rsid w:val="005A004D"/>
    <w:rsid w:val="005A0388"/>
    <w:rsid w:val="005A16BF"/>
    <w:rsid w:val="005A19A4"/>
    <w:rsid w:val="005A1F69"/>
    <w:rsid w:val="005A2112"/>
    <w:rsid w:val="005A23FD"/>
    <w:rsid w:val="005A264F"/>
    <w:rsid w:val="005A32BC"/>
    <w:rsid w:val="005A331D"/>
    <w:rsid w:val="005A3480"/>
    <w:rsid w:val="005A3C12"/>
    <w:rsid w:val="005A4431"/>
    <w:rsid w:val="005A48CB"/>
    <w:rsid w:val="005A4ECB"/>
    <w:rsid w:val="005A4FCC"/>
    <w:rsid w:val="005A5210"/>
    <w:rsid w:val="005A5212"/>
    <w:rsid w:val="005A58C8"/>
    <w:rsid w:val="005A5C2C"/>
    <w:rsid w:val="005A5D95"/>
    <w:rsid w:val="005A5F42"/>
    <w:rsid w:val="005A5F77"/>
    <w:rsid w:val="005A752A"/>
    <w:rsid w:val="005A7A82"/>
    <w:rsid w:val="005A7BCF"/>
    <w:rsid w:val="005A7C50"/>
    <w:rsid w:val="005B013E"/>
    <w:rsid w:val="005B042E"/>
    <w:rsid w:val="005B08AA"/>
    <w:rsid w:val="005B0913"/>
    <w:rsid w:val="005B0927"/>
    <w:rsid w:val="005B1041"/>
    <w:rsid w:val="005B1A85"/>
    <w:rsid w:val="005B1E4B"/>
    <w:rsid w:val="005B1ED5"/>
    <w:rsid w:val="005B1FED"/>
    <w:rsid w:val="005B3127"/>
    <w:rsid w:val="005B34EC"/>
    <w:rsid w:val="005B36EB"/>
    <w:rsid w:val="005B376E"/>
    <w:rsid w:val="005B3799"/>
    <w:rsid w:val="005B38DB"/>
    <w:rsid w:val="005B3928"/>
    <w:rsid w:val="005B399F"/>
    <w:rsid w:val="005B3D86"/>
    <w:rsid w:val="005B4239"/>
    <w:rsid w:val="005B42D6"/>
    <w:rsid w:val="005B4819"/>
    <w:rsid w:val="005B497C"/>
    <w:rsid w:val="005B4B2E"/>
    <w:rsid w:val="005B4F1B"/>
    <w:rsid w:val="005B61AF"/>
    <w:rsid w:val="005B627C"/>
    <w:rsid w:val="005B660B"/>
    <w:rsid w:val="005B69B7"/>
    <w:rsid w:val="005B69F1"/>
    <w:rsid w:val="005B6E3B"/>
    <w:rsid w:val="005B70A6"/>
    <w:rsid w:val="005B70D4"/>
    <w:rsid w:val="005B73B0"/>
    <w:rsid w:val="005B78E8"/>
    <w:rsid w:val="005C0049"/>
    <w:rsid w:val="005C008D"/>
    <w:rsid w:val="005C022F"/>
    <w:rsid w:val="005C060E"/>
    <w:rsid w:val="005C0E55"/>
    <w:rsid w:val="005C152B"/>
    <w:rsid w:val="005C16DB"/>
    <w:rsid w:val="005C1832"/>
    <w:rsid w:val="005C187E"/>
    <w:rsid w:val="005C1EEE"/>
    <w:rsid w:val="005C1FDC"/>
    <w:rsid w:val="005C23F8"/>
    <w:rsid w:val="005C2656"/>
    <w:rsid w:val="005C2AF1"/>
    <w:rsid w:val="005C2BD5"/>
    <w:rsid w:val="005C2D40"/>
    <w:rsid w:val="005C2F7B"/>
    <w:rsid w:val="005C32EE"/>
    <w:rsid w:val="005C3789"/>
    <w:rsid w:val="005C3BEB"/>
    <w:rsid w:val="005C433D"/>
    <w:rsid w:val="005C4494"/>
    <w:rsid w:val="005C48C0"/>
    <w:rsid w:val="005C4E5D"/>
    <w:rsid w:val="005C5031"/>
    <w:rsid w:val="005C5A1A"/>
    <w:rsid w:val="005C5D6A"/>
    <w:rsid w:val="005C5FB1"/>
    <w:rsid w:val="005C65A7"/>
    <w:rsid w:val="005C6B98"/>
    <w:rsid w:val="005C73EC"/>
    <w:rsid w:val="005C74D9"/>
    <w:rsid w:val="005C75C4"/>
    <w:rsid w:val="005C7917"/>
    <w:rsid w:val="005D01EA"/>
    <w:rsid w:val="005D07CB"/>
    <w:rsid w:val="005D08C9"/>
    <w:rsid w:val="005D12B7"/>
    <w:rsid w:val="005D1416"/>
    <w:rsid w:val="005D22E1"/>
    <w:rsid w:val="005D2569"/>
    <w:rsid w:val="005D2614"/>
    <w:rsid w:val="005D2A84"/>
    <w:rsid w:val="005D30A4"/>
    <w:rsid w:val="005D3476"/>
    <w:rsid w:val="005D40B8"/>
    <w:rsid w:val="005D40D9"/>
    <w:rsid w:val="005D434C"/>
    <w:rsid w:val="005D4416"/>
    <w:rsid w:val="005D4423"/>
    <w:rsid w:val="005D4712"/>
    <w:rsid w:val="005D4B6C"/>
    <w:rsid w:val="005D4D2D"/>
    <w:rsid w:val="005D4DC7"/>
    <w:rsid w:val="005D4F16"/>
    <w:rsid w:val="005D510F"/>
    <w:rsid w:val="005D5219"/>
    <w:rsid w:val="005D52CC"/>
    <w:rsid w:val="005D53B1"/>
    <w:rsid w:val="005D5BAD"/>
    <w:rsid w:val="005D5C55"/>
    <w:rsid w:val="005D5F64"/>
    <w:rsid w:val="005D655C"/>
    <w:rsid w:val="005D6BB5"/>
    <w:rsid w:val="005D6E37"/>
    <w:rsid w:val="005D7242"/>
    <w:rsid w:val="005D782F"/>
    <w:rsid w:val="005D7EBA"/>
    <w:rsid w:val="005D7F3E"/>
    <w:rsid w:val="005E0055"/>
    <w:rsid w:val="005E08A8"/>
    <w:rsid w:val="005E0964"/>
    <w:rsid w:val="005E103D"/>
    <w:rsid w:val="005E10F5"/>
    <w:rsid w:val="005E2081"/>
    <w:rsid w:val="005E2BF1"/>
    <w:rsid w:val="005E2D84"/>
    <w:rsid w:val="005E30BF"/>
    <w:rsid w:val="005E3391"/>
    <w:rsid w:val="005E3962"/>
    <w:rsid w:val="005E3A5B"/>
    <w:rsid w:val="005E3D26"/>
    <w:rsid w:val="005E434A"/>
    <w:rsid w:val="005E4A35"/>
    <w:rsid w:val="005E4BCC"/>
    <w:rsid w:val="005E56B2"/>
    <w:rsid w:val="005E57B5"/>
    <w:rsid w:val="005E5D8B"/>
    <w:rsid w:val="005E60E0"/>
    <w:rsid w:val="005E62FE"/>
    <w:rsid w:val="005E6F7E"/>
    <w:rsid w:val="005E732A"/>
    <w:rsid w:val="005E7505"/>
    <w:rsid w:val="005E773A"/>
    <w:rsid w:val="005E79F2"/>
    <w:rsid w:val="005E7A74"/>
    <w:rsid w:val="005E7AE8"/>
    <w:rsid w:val="005E7B12"/>
    <w:rsid w:val="005F0060"/>
    <w:rsid w:val="005F02CC"/>
    <w:rsid w:val="005F0522"/>
    <w:rsid w:val="005F0ACA"/>
    <w:rsid w:val="005F0E68"/>
    <w:rsid w:val="005F1390"/>
    <w:rsid w:val="005F1878"/>
    <w:rsid w:val="005F1EE4"/>
    <w:rsid w:val="005F1F17"/>
    <w:rsid w:val="005F258C"/>
    <w:rsid w:val="005F25C2"/>
    <w:rsid w:val="005F2776"/>
    <w:rsid w:val="005F2D2F"/>
    <w:rsid w:val="005F3521"/>
    <w:rsid w:val="005F35E7"/>
    <w:rsid w:val="005F3658"/>
    <w:rsid w:val="005F3AD8"/>
    <w:rsid w:val="005F42D2"/>
    <w:rsid w:val="005F4347"/>
    <w:rsid w:val="005F44B6"/>
    <w:rsid w:val="005F49EF"/>
    <w:rsid w:val="005F4D3C"/>
    <w:rsid w:val="005F4D3E"/>
    <w:rsid w:val="005F5A60"/>
    <w:rsid w:val="005F5D07"/>
    <w:rsid w:val="005F5DF7"/>
    <w:rsid w:val="005F61F4"/>
    <w:rsid w:val="005F67D3"/>
    <w:rsid w:val="005F6A77"/>
    <w:rsid w:val="005F6EB4"/>
    <w:rsid w:val="005F71F1"/>
    <w:rsid w:val="005F71FB"/>
    <w:rsid w:val="0060000D"/>
    <w:rsid w:val="00600568"/>
    <w:rsid w:val="00600D10"/>
    <w:rsid w:val="00601274"/>
    <w:rsid w:val="006016A7"/>
    <w:rsid w:val="00601FDA"/>
    <w:rsid w:val="00602064"/>
    <w:rsid w:val="006028EA"/>
    <w:rsid w:val="00602CC8"/>
    <w:rsid w:val="00602F1D"/>
    <w:rsid w:val="00602FE4"/>
    <w:rsid w:val="00602FEA"/>
    <w:rsid w:val="00603117"/>
    <w:rsid w:val="00603286"/>
    <w:rsid w:val="0060353C"/>
    <w:rsid w:val="0060380D"/>
    <w:rsid w:val="00603E10"/>
    <w:rsid w:val="00603E6D"/>
    <w:rsid w:val="00604650"/>
    <w:rsid w:val="00605792"/>
    <w:rsid w:val="00605AE1"/>
    <w:rsid w:val="00606091"/>
    <w:rsid w:val="00606690"/>
    <w:rsid w:val="00606857"/>
    <w:rsid w:val="00607034"/>
    <w:rsid w:val="006071C4"/>
    <w:rsid w:val="0061054E"/>
    <w:rsid w:val="00610BE2"/>
    <w:rsid w:val="00610DE7"/>
    <w:rsid w:val="00611428"/>
    <w:rsid w:val="0061143B"/>
    <w:rsid w:val="006119D9"/>
    <w:rsid w:val="00612140"/>
    <w:rsid w:val="006128E0"/>
    <w:rsid w:val="00612AB6"/>
    <w:rsid w:val="00612AE5"/>
    <w:rsid w:val="00612E79"/>
    <w:rsid w:val="0061328A"/>
    <w:rsid w:val="006133A0"/>
    <w:rsid w:val="00613421"/>
    <w:rsid w:val="00614104"/>
    <w:rsid w:val="00614516"/>
    <w:rsid w:val="0061469C"/>
    <w:rsid w:val="00614BED"/>
    <w:rsid w:val="00614CE0"/>
    <w:rsid w:val="00615330"/>
    <w:rsid w:val="00615372"/>
    <w:rsid w:val="0061560C"/>
    <w:rsid w:val="0061595C"/>
    <w:rsid w:val="00615EEF"/>
    <w:rsid w:val="006164F7"/>
    <w:rsid w:val="00617500"/>
    <w:rsid w:val="00617701"/>
    <w:rsid w:val="0061786F"/>
    <w:rsid w:val="00620275"/>
    <w:rsid w:val="006202A4"/>
    <w:rsid w:val="00620746"/>
    <w:rsid w:val="00620A2E"/>
    <w:rsid w:val="00620AF0"/>
    <w:rsid w:val="00620E58"/>
    <w:rsid w:val="00620E7D"/>
    <w:rsid w:val="00620F2E"/>
    <w:rsid w:val="00620F86"/>
    <w:rsid w:val="00621186"/>
    <w:rsid w:val="00621858"/>
    <w:rsid w:val="00621CA6"/>
    <w:rsid w:val="00622290"/>
    <w:rsid w:val="00622CE7"/>
    <w:rsid w:val="00622DFF"/>
    <w:rsid w:val="006234A5"/>
    <w:rsid w:val="00623634"/>
    <w:rsid w:val="00623CB6"/>
    <w:rsid w:val="00624406"/>
    <w:rsid w:val="00624950"/>
    <w:rsid w:val="00624AC6"/>
    <w:rsid w:val="00624B95"/>
    <w:rsid w:val="00625164"/>
    <w:rsid w:val="00625387"/>
    <w:rsid w:val="0062547F"/>
    <w:rsid w:val="0062650E"/>
    <w:rsid w:val="006266DA"/>
    <w:rsid w:val="00626C32"/>
    <w:rsid w:val="00626D96"/>
    <w:rsid w:val="00627F13"/>
    <w:rsid w:val="00630337"/>
    <w:rsid w:val="00630503"/>
    <w:rsid w:val="00630D08"/>
    <w:rsid w:val="006311A6"/>
    <w:rsid w:val="00631768"/>
    <w:rsid w:val="0063184C"/>
    <w:rsid w:val="00631EE8"/>
    <w:rsid w:val="00632368"/>
    <w:rsid w:val="00632376"/>
    <w:rsid w:val="00632650"/>
    <w:rsid w:val="006326D0"/>
    <w:rsid w:val="00632C29"/>
    <w:rsid w:val="00632D15"/>
    <w:rsid w:val="006334BB"/>
    <w:rsid w:val="00633863"/>
    <w:rsid w:val="00634185"/>
    <w:rsid w:val="006345A7"/>
    <w:rsid w:val="00634644"/>
    <w:rsid w:val="006346F6"/>
    <w:rsid w:val="00634781"/>
    <w:rsid w:val="00634B32"/>
    <w:rsid w:val="00634E81"/>
    <w:rsid w:val="00634F34"/>
    <w:rsid w:val="006350BA"/>
    <w:rsid w:val="00635277"/>
    <w:rsid w:val="00635640"/>
    <w:rsid w:val="00635DC5"/>
    <w:rsid w:val="00636174"/>
    <w:rsid w:val="0063641F"/>
    <w:rsid w:val="00636BF4"/>
    <w:rsid w:val="00636CEC"/>
    <w:rsid w:val="00637646"/>
    <w:rsid w:val="0063783F"/>
    <w:rsid w:val="00637A05"/>
    <w:rsid w:val="00637B24"/>
    <w:rsid w:val="00637CFF"/>
    <w:rsid w:val="00637DF1"/>
    <w:rsid w:val="006405EF"/>
    <w:rsid w:val="0064160F"/>
    <w:rsid w:val="006416C6"/>
    <w:rsid w:val="00641F92"/>
    <w:rsid w:val="006421D9"/>
    <w:rsid w:val="00642BEB"/>
    <w:rsid w:val="00642C60"/>
    <w:rsid w:val="00642E04"/>
    <w:rsid w:val="00642ED4"/>
    <w:rsid w:val="00643326"/>
    <w:rsid w:val="00643ADC"/>
    <w:rsid w:val="00643C52"/>
    <w:rsid w:val="00643ED8"/>
    <w:rsid w:val="006440D6"/>
    <w:rsid w:val="00644955"/>
    <w:rsid w:val="006449C6"/>
    <w:rsid w:val="00645221"/>
    <w:rsid w:val="00645753"/>
    <w:rsid w:val="00645844"/>
    <w:rsid w:val="006458BB"/>
    <w:rsid w:val="006458C0"/>
    <w:rsid w:val="00645DFE"/>
    <w:rsid w:val="0064651D"/>
    <w:rsid w:val="006468C5"/>
    <w:rsid w:val="006469F2"/>
    <w:rsid w:val="0064737A"/>
    <w:rsid w:val="006473E8"/>
    <w:rsid w:val="00647637"/>
    <w:rsid w:val="00647D6E"/>
    <w:rsid w:val="006500E6"/>
    <w:rsid w:val="00650302"/>
    <w:rsid w:val="0065070C"/>
    <w:rsid w:val="00650737"/>
    <w:rsid w:val="00650CCF"/>
    <w:rsid w:val="00650D08"/>
    <w:rsid w:val="006510E9"/>
    <w:rsid w:val="006511EE"/>
    <w:rsid w:val="00651538"/>
    <w:rsid w:val="0065162B"/>
    <w:rsid w:val="00651E4F"/>
    <w:rsid w:val="00652529"/>
    <w:rsid w:val="00652F00"/>
    <w:rsid w:val="00653515"/>
    <w:rsid w:val="00653528"/>
    <w:rsid w:val="006536AB"/>
    <w:rsid w:val="006538EA"/>
    <w:rsid w:val="00653BC1"/>
    <w:rsid w:val="006544E2"/>
    <w:rsid w:val="00654534"/>
    <w:rsid w:val="0065477B"/>
    <w:rsid w:val="00654A19"/>
    <w:rsid w:val="006551D2"/>
    <w:rsid w:val="00655262"/>
    <w:rsid w:val="006552F0"/>
    <w:rsid w:val="00655728"/>
    <w:rsid w:val="0065584E"/>
    <w:rsid w:val="00655DAC"/>
    <w:rsid w:val="006568E8"/>
    <w:rsid w:val="00656F27"/>
    <w:rsid w:val="00656F4F"/>
    <w:rsid w:val="006573BC"/>
    <w:rsid w:val="0065762C"/>
    <w:rsid w:val="00657710"/>
    <w:rsid w:val="00657B12"/>
    <w:rsid w:val="006600BA"/>
    <w:rsid w:val="006600FE"/>
    <w:rsid w:val="00660578"/>
    <w:rsid w:val="00660D46"/>
    <w:rsid w:val="00660DAA"/>
    <w:rsid w:val="00660DBA"/>
    <w:rsid w:val="00660E27"/>
    <w:rsid w:val="00661294"/>
    <w:rsid w:val="00661361"/>
    <w:rsid w:val="006614C8"/>
    <w:rsid w:val="00661562"/>
    <w:rsid w:val="00661AE6"/>
    <w:rsid w:val="00662086"/>
    <w:rsid w:val="006623AC"/>
    <w:rsid w:val="00662412"/>
    <w:rsid w:val="00662841"/>
    <w:rsid w:val="00662BF1"/>
    <w:rsid w:val="00662FE4"/>
    <w:rsid w:val="00663411"/>
    <w:rsid w:val="00663E60"/>
    <w:rsid w:val="0066458F"/>
    <w:rsid w:val="00664604"/>
    <w:rsid w:val="00664886"/>
    <w:rsid w:val="00664B94"/>
    <w:rsid w:val="00664DB6"/>
    <w:rsid w:val="00664DC9"/>
    <w:rsid w:val="006652D1"/>
    <w:rsid w:val="006654CA"/>
    <w:rsid w:val="00665513"/>
    <w:rsid w:val="00665668"/>
    <w:rsid w:val="0066585B"/>
    <w:rsid w:val="00665E8F"/>
    <w:rsid w:val="00666878"/>
    <w:rsid w:val="00667236"/>
    <w:rsid w:val="0066744E"/>
    <w:rsid w:val="00667554"/>
    <w:rsid w:val="006676BE"/>
    <w:rsid w:val="006678F8"/>
    <w:rsid w:val="00667980"/>
    <w:rsid w:val="00667E2A"/>
    <w:rsid w:val="00670E06"/>
    <w:rsid w:val="00671165"/>
    <w:rsid w:val="00671678"/>
    <w:rsid w:val="006717C8"/>
    <w:rsid w:val="00671C7C"/>
    <w:rsid w:val="00671F54"/>
    <w:rsid w:val="006723B6"/>
    <w:rsid w:val="00672DED"/>
    <w:rsid w:val="0067322A"/>
    <w:rsid w:val="00673A94"/>
    <w:rsid w:val="00673F5B"/>
    <w:rsid w:val="0067403B"/>
    <w:rsid w:val="006747FC"/>
    <w:rsid w:val="00674802"/>
    <w:rsid w:val="0067489F"/>
    <w:rsid w:val="00674DA7"/>
    <w:rsid w:val="006751A7"/>
    <w:rsid w:val="0067533B"/>
    <w:rsid w:val="0067598C"/>
    <w:rsid w:val="00675DEA"/>
    <w:rsid w:val="0067679C"/>
    <w:rsid w:val="006773D8"/>
    <w:rsid w:val="0067764D"/>
    <w:rsid w:val="00677FCE"/>
    <w:rsid w:val="006800CB"/>
    <w:rsid w:val="006803F4"/>
    <w:rsid w:val="00680EF1"/>
    <w:rsid w:val="0068126F"/>
    <w:rsid w:val="00681747"/>
    <w:rsid w:val="00681BC1"/>
    <w:rsid w:val="0068238C"/>
    <w:rsid w:val="006828CF"/>
    <w:rsid w:val="006829C1"/>
    <w:rsid w:val="00682B48"/>
    <w:rsid w:val="00683275"/>
    <w:rsid w:val="006833EE"/>
    <w:rsid w:val="0068344A"/>
    <w:rsid w:val="00683A91"/>
    <w:rsid w:val="006842A0"/>
    <w:rsid w:val="00684C34"/>
    <w:rsid w:val="00685910"/>
    <w:rsid w:val="00685B8D"/>
    <w:rsid w:val="00685B93"/>
    <w:rsid w:val="00686137"/>
    <w:rsid w:val="006867DD"/>
    <w:rsid w:val="00686C23"/>
    <w:rsid w:val="00686E3A"/>
    <w:rsid w:val="00687931"/>
    <w:rsid w:val="0068795E"/>
    <w:rsid w:val="00687B9C"/>
    <w:rsid w:val="00687FCE"/>
    <w:rsid w:val="00690398"/>
    <w:rsid w:val="0069098C"/>
    <w:rsid w:val="00690A9F"/>
    <w:rsid w:val="00690AE0"/>
    <w:rsid w:val="00691133"/>
    <w:rsid w:val="006915A2"/>
    <w:rsid w:val="006915AB"/>
    <w:rsid w:val="006922ED"/>
    <w:rsid w:val="00692561"/>
    <w:rsid w:val="006928A6"/>
    <w:rsid w:val="00692A28"/>
    <w:rsid w:val="00692A8E"/>
    <w:rsid w:val="00692AA7"/>
    <w:rsid w:val="00692B55"/>
    <w:rsid w:val="00692B67"/>
    <w:rsid w:val="00693002"/>
    <w:rsid w:val="006933C5"/>
    <w:rsid w:val="006935BF"/>
    <w:rsid w:val="00693BCB"/>
    <w:rsid w:val="00693F20"/>
    <w:rsid w:val="00694782"/>
    <w:rsid w:val="00694DE1"/>
    <w:rsid w:val="00694E06"/>
    <w:rsid w:val="00694F2D"/>
    <w:rsid w:val="006950DE"/>
    <w:rsid w:val="0069602C"/>
    <w:rsid w:val="00696937"/>
    <w:rsid w:val="00696E43"/>
    <w:rsid w:val="00697681"/>
    <w:rsid w:val="00697BAF"/>
    <w:rsid w:val="00697D69"/>
    <w:rsid w:val="00697FF2"/>
    <w:rsid w:val="006A0195"/>
    <w:rsid w:val="006A0376"/>
    <w:rsid w:val="006A04DA"/>
    <w:rsid w:val="006A09CF"/>
    <w:rsid w:val="006A0A17"/>
    <w:rsid w:val="006A1153"/>
    <w:rsid w:val="006A13EB"/>
    <w:rsid w:val="006A14BC"/>
    <w:rsid w:val="006A1AA4"/>
    <w:rsid w:val="006A1FE6"/>
    <w:rsid w:val="006A20B2"/>
    <w:rsid w:val="006A29C0"/>
    <w:rsid w:val="006A2EA0"/>
    <w:rsid w:val="006A2EE5"/>
    <w:rsid w:val="006A35DC"/>
    <w:rsid w:val="006A410D"/>
    <w:rsid w:val="006A4E22"/>
    <w:rsid w:val="006A5692"/>
    <w:rsid w:val="006A5DFB"/>
    <w:rsid w:val="006A64CB"/>
    <w:rsid w:val="006A66A5"/>
    <w:rsid w:val="006A67B5"/>
    <w:rsid w:val="006A67F1"/>
    <w:rsid w:val="006A7145"/>
    <w:rsid w:val="006A74D9"/>
    <w:rsid w:val="006A7BE8"/>
    <w:rsid w:val="006B040D"/>
    <w:rsid w:val="006B0FC1"/>
    <w:rsid w:val="006B0FCA"/>
    <w:rsid w:val="006B0FD1"/>
    <w:rsid w:val="006B11E1"/>
    <w:rsid w:val="006B1340"/>
    <w:rsid w:val="006B160C"/>
    <w:rsid w:val="006B173E"/>
    <w:rsid w:val="006B1BC4"/>
    <w:rsid w:val="006B1D8C"/>
    <w:rsid w:val="006B1DAB"/>
    <w:rsid w:val="006B22E5"/>
    <w:rsid w:val="006B2823"/>
    <w:rsid w:val="006B2D0C"/>
    <w:rsid w:val="006B2F10"/>
    <w:rsid w:val="006B328F"/>
    <w:rsid w:val="006B3392"/>
    <w:rsid w:val="006B3BBE"/>
    <w:rsid w:val="006B3D82"/>
    <w:rsid w:val="006B462F"/>
    <w:rsid w:val="006B490D"/>
    <w:rsid w:val="006B5138"/>
    <w:rsid w:val="006B5C1A"/>
    <w:rsid w:val="006B5D39"/>
    <w:rsid w:val="006B5E83"/>
    <w:rsid w:val="006B6459"/>
    <w:rsid w:val="006B6FCC"/>
    <w:rsid w:val="006B70F1"/>
    <w:rsid w:val="006B7478"/>
    <w:rsid w:val="006B780D"/>
    <w:rsid w:val="006B791A"/>
    <w:rsid w:val="006C0065"/>
    <w:rsid w:val="006C030D"/>
    <w:rsid w:val="006C0883"/>
    <w:rsid w:val="006C0D5E"/>
    <w:rsid w:val="006C0DE3"/>
    <w:rsid w:val="006C1162"/>
    <w:rsid w:val="006C1650"/>
    <w:rsid w:val="006C179E"/>
    <w:rsid w:val="006C17C8"/>
    <w:rsid w:val="006C1B6C"/>
    <w:rsid w:val="006C1EAF"/>
    <w:rsid w:val="006C20A1"/>
    <w:rsid w:val="006C213B"/>
    <w:rsid w:val="006C21F3"/>
    <w:rsid w:val="006C301E"/>
    <w:rsid w:val="006C31A2"/>
    <w:rsid w:val="006C38F6"/>
    <w:rsid w:val="006C4D44"/>
    <w:rsid w:val="006C552E"/>
    <w:rsid w:val="006C56F4"/>
    <w:rsid w:val="006C5844"/>
    <w:rsid w:val="006C5940"/>
    <w:rsid w:val="006C5C45"/>
    <w:rsid w:val="006C5CC6"/>
    <w:rsid w:val="006C5D41"/>
    <w:rsid w:val="006C65F5"/>
    <w:rsid w:val="006C68B1"/>
    <w:rsid w:val="006C770D"/>
    <w:rsid w:val="006C7A56"/>
    <w:rsid w:val="006D00D2"/>
    <w:rsid w:val="006D0262"/>
    <w:rsid w:val="006D076D"/>
    <w:rsid w:val="006D103A"/>
    <w:rsid w:val="006D14AB"/>
    <w:rsid w:val="006D18E3"/>
    <w:rsid w:val="006D1968"/>
    <w:rsid w:val="006D1F52"/>
    <w:rsid w:val="006D2B4E"/>
    <w:rsid w:val="006D3253"/>
    <w:rsid w:val="006D3344"/>
    <w:rsid w:val="006D358D"/>
    <w:rsid w:val="006D396D"/>
    <w:rsid w:val="006D4529"/>
    <w:rsid w:val="006D480C"/>
    <w:rsid w:val="006D4875"/>
    <w:rsid w:val="006D49CB"/>
    <w:rsid w:val="006D4ACA"/>
    <w:rsid w:val="006D4FB5"/>
    <w:rsid w:val="006D5025"/>
    <w:rsid w:val="006D510C"/>
    <w:rsid w:val="006D5726"/>
    <w:rsid w:val="006D5CA3"/>
    <w:rsid w:val="006D6C3C"/>
    <w:rsid w:val="006D6FB0"/>
    <w:rsid w:val="006D7130"/>
    <w:rsid w:val="006D74DC"/>
    <w:rsid w:val="006D77FE"/>
    <w:rsid w:val="006D7F32"/>
    <w:rsid w:val="006E0866"/>
    <w:rsid w:val="006E093B"/>
    <w:rsid w:val="006E1182"/>
    <w:rsid w:val="006E1B1C"/>
    <w:rsid w:val="006E23C4"/>
    <w:rsid w:val="006E28F3"/>
    <w:rsid w:val="006E3497"/>
    <w:rsid w:val="006E3538"/>
    <w:rsid w:val="006E3A5E"/>
    <w:rsid w:val="006E4E89"/>
    <w:rsid w:val="006E502F"/>
    <w:rsid w:val="006E503D"/>
    <w:rsid w:val="006E5FAC"/>
    <w:rsid w:val="006E617D"/>
    <w:rsid w:val="006E622C"/>
    <w:rsid w:val="006E6395"/>
    <w:rsid w:val="006E674A"/>
    <w:rsid w:val="006E6932"/>
    <w:rsid w:val="006E6E84"/>
    <w:rsid w:val="006E70A3"/>
    <w:rsid w:val="006E790B"/>
    <w:rsid w:val="006E7E49"/>
    <w:rsid w:val="006F021F"/>
    <w:rsid w:val="006F032D"/>
    <w:rsid w:val="006F0599"/>
    <w:rsid w:val="006F071A"/>
    <w:rsid w:val="006F0D72"/>
    <w:rsid w:val="006F102C"/>
    <w:rsid w:val="006F17DD"/>
    <w:rsid w:val="006F1996"/>
    <w:rsid w:val="006F1AF8"/>
    <w:rsid w:val="006F1BE1"/>
    <w:rsid w:val="006F1BF9"/>
    <w:rsid w:val="006F1D2F"/>
    <w:rsid w:val="006F1F3D"/>
    <w:rsid w:val="006F27D8"/>
    <w:rsid w:val="006F28C1"/>
    <w:rsid w:val="006F3002"/>
    <w:rsid w:val="006F3195"/>
    <w:rsid w:val="006F3DF9"/>
    <w:rsid w:val="006F4736"/>
    <w:rsid w:val="006F4EFC"/>
    <w:rsid w:val="006F52C3"/>
    <w:rsid w:val="006F5323"/>
    <w:rsid w:val="006F580E"/>
    <w:rsid w:val="006F6056"/>
    <w:rsid w:val="006F6A9F"/>
    <w:rsid w:val="006F6E93"/>
    <w:rsid w:val="006F7100"/>
    <w:rsid w:val="006F7196"/>
    <w:rsid w:val="006F78D1"/>
    <w:rsid w:val="006F78E1"/>
    <w:rsid w:val="0070049B"/>
    <w:rsid w:val="007004FA"/>
    <w:rsid w:val="00700958"/>
    <w:rsid w:val="007009CA"/>
    <w:rsid w:val="00700B4F"/>
    <w:rsid w:val="00700BC0"/>
    <w:rsid w:val="007011D1"/>
    <w:rsid w:val="007014DC"/>
    <w:rsid w:val="00701DA9"/>
    <w:rsid w:val="00702058"/>
    <w:rsid w:val="00702F4E"/>
    <w:rsid w:val="00703868"/>
    <w:rsid w:val="00703938"/>
    <w:rsid w:val="00703975"/>
    <w:rsid w:val="007039ED"/>
    <w:rsid w:val="00703A48"/>
    <w:rsid w:val="00703AA2"/>
    <w:rsid w:val="00703B8A"/>
    <w:rsid w:val="00703F38"/>
    <w:rsid w:val="007043D8"/>
    <w:rsid w:val="00704C90"/>
    <w:rsid w:val="00704E07"/>
    <w:rsid w:val="00705157"/>
    <w:rsid w:val="0070589F"/>
    <w:rsid w:val="00705DC4"/>
    <w:rsid w:val="00705FD1"/>
    <w:rsid w:val="00706222"/>
    <w:rsid w:val="0070653D"/>
    <w:rsid w:val="0070668F"/>
    <w:rsid w:val="007070DB"/>
    <w:rsid w:val="00707243"/>
    <w:rsid w:val="00707494"/>
    <w:rsid w:val="007074AB"/>
    <w:rsid w:val="00707651"/>
    <w:rsid w:val="00707D2C"/>
    <w:rsid w:val="00710891"/>
    <w:rsid w:val="00710D36"/>
    <w:rsid w:val="00710E1C"/>
    <w:rsid w:val="00711B35"/>
    <w:rsid w:val="007123EE"/>
    <w:rsid w:val="00712D77"/>
    <w:rsid w:val="00712E81"/>
    <w:rsid w:val="00712FED"/>
    <w:rsid w:val="00713A6C"/>
    <w:rsid w:val="00714216"/>
    <w:rsid w:val="007144E0"/>
    <w:rsid w:val="00714FF6"/>
    <w:rsid w:val="00715238"/>
    <w:rsid w:val="007153D0"/>
    <w:rsid w:val="007154F5"/>
    <w:rsid w:val="00716121"/>
    <w:rsid w:val="007161E1"/>
    <w:rsid w:val="00716381"/>
    <w:rsid w:val="00716503"/>
    <w:rsid w:val="00716B91"/>
    <w:rsid w:val="007172DC"/>
    <w:rsid w:val="00717A34"/>
    <w:rsid w:val="00717ACB"/>
    <w:rsid w:val="0072015A"/>
    <w:rsid w:val="00720399"/>
    <w:rsid w:val="00720E83"/>
    <w:rsid w:val="0072111A"/>
    <w:rsid w:val="0072123C"/>
    <w:rsid w:val="0072159E"/>
    <w:rsid w:val="007215B5"/>
    <w:rsid w:val="0072164F"/>
    <w:rsid w:val="00721917"/>
    <w:rsid w:val="00721E63"/>
    <w:rsid w:val="007221FC"/>
    <w:rsid w:val="007224A6"/>
    <w:rsid w:val="007224AE"/>
    <w:rsid w:val="00722A58"/>
    <w:rsid w:val="00722BF2"/>
    <w:rsid w:val="00722C3E"/>
    <w:rsid w:val="00723A8F"/>
    <w:rsid w:val="00723D63"/>
    <w:rsid w:val="00723DDA"/>
    <w:rsid w:val="00724230"/>
    <w:rsid w:val="00724497"/>
    <w:rsid w:val="00724514"/>
    <w:rsid w:val="00724B88"/>
    <w:rsid w:val="007254EE"/>
    <w:rsid w:val="00725C55"/>
    <w:rsid w:val="007260D5"/>
    <w:rsid w:val="00727745"/>
    <w:rsid w:val="0072779E"/>
    <w:rsid w:val="00727CF0"/>
    <w:rsid w:val="00730201"/>
    <w:rsid w:val="0073033A"/>
    <w:rsid w:val="007308A2"/>
    <w:rsid w:val="007314CE"/>
    <w:rsid w:val="0073151A"/>
    <w:rsid w:val="0073163C"/>
    <w:rsid w:val="00731B33"/>
    <w:rsid w:val="00731EFD"/>
    <w:rsid w:val="00731FFD"/>
    <w:rsid w:val="0073223B"/>
    <w:rsid w:val="00732A18"/>
    <w:rsid w:val="00733104"/>
    <w:rsid w:val="0073348F"/>
    <w:rsid w:val="00733917"/>
    <w:rsid w:val="00734138"/>
    <w:rsid w:val="00734788"/>
    <w:rsid w:val="00734B2F"/>
    <w:rsid w:val="007350B5"/>
    <w:rsid w:val="007350FF"/>
    <w:rsid w:val="007353C1"/>
    <w:rsid w:val="0073545E"/>
    <w:rsid w:val="00735500"/>
    <w:rsid w:val="00736755"/>
    <w:rsid w:val="00736BA4"/>
    <w:rsid w:val="00736D6A"/>
    <w:rsid w:val="00736EAA"/>
    <w:rsid w:val="0073702E"/>
    <w:rsid w:val="007370F5"/>
    <w:rsid w:val="007374A6"/>
    <w:rsid w:val="007374FB"/>
    <w:rsid w:val="0073758F"/>
    <w:rsid w:val="00737F58"/>
    <w:rsid w:val="0074025E"/>
    <w:rsid w:val="00740898"/>
    <w:rsid w:val="00740F9E"/>
    <w:rsid w:val="007412E6"/>
    <w:rsid w:val="007413DC"/>
    <w:rsid w:val="0074173B"/>
    <w:rsid w:val="00741EA2"/>
    <w:rsid w:val="00742049"/>
    <w:rsid w:val="00742CFA"/>
    <w:rsid w:val="007431AF"/>
    <w:rsid w:val="0074357E"/>
    <w:rsid w:val="007435FE"/>
    <w:rsid w:val="00743D1B"/>
    <w:rsid w:val="00743D8E"/>
    <w:rsid w:val="00744A0B"/>
    <w:rsid w:val="00744B5A"/>
    <w:rsid w:val="0074543C"/>
    <w:rsid w:val="0074567C"/>
    <w:rsid w:val="007458A6"/>
    <w:rsid w:val="00745DE2"/>
    <w:rsid w:val="00745E93"/>
    <w:rsid w:val="0074625C"/>
    <w:rsid w:val="00746717"/>
    <w:rsid w:val="00746876"/>
    <w:rsid w:val="00746908"/>
    <w:rsid w:val="0074693F"/>
    <w:rsid w:val="00746AF0"/>
    <w:rsid w:val="00746C41"/>
    <w:rsid w:val="007471D8"/>
    <w:rsid w:val="0074776A"/>
    <w:rsid w:val="00747998"/>
    <w:rsid w:val="00747A7D"/>
    <w:rsid w:val="00747F25"/>
    <w:rsid w:val="0075099F"/>
    <w:rsid w:val="00750A38"/>
    <w:rsid w:val="00750D31"/>
    <w:rsid w:val="00751728"/>
    <w:rsid w:val="0075182D"/>
    <w:rsid w:val="00751999"/>
    <w:rsid w:val="00752B99"/>
    <w:rsid w:val="00752CE0"/>
    <w:rsid w:val="007537DB"/>
    <w:rsid w:val="00754567"/>
    <w:rsid w:val="00754E52"/>
    <w:rsid w:val="0075535D"/>
    <w:rsid w:val="00755923"/>
    <w:rsid w:val="007559D5"/>
    <w:rsid w:val="00756F97"/>
    <w:rsid w:val="0075784C"/>
    <w:rsid w:val="00757C61"/>
    <w:rsid w:val="00757E4B"/>
    <w:rsid w:val="00757EDA"/>
    <w:rsid w:val="00760011"/>
    <w:rsid w:val="007600FD"/>
    <w:rsid w:val="00760730"/>
    <w:rsid w:val="00761085"/>
    <w:rsid w:val="00761126"/>
    <w:rsid w:val="00761241"/>
    <w:rsid w:val="00761BAE"/>
    <w:rsid w:val="00761FB6"/>
    <w:rsid w:val="0076200F"/>
    <w:rsid w:val="0076215D"/>
    <w:rsid w:val="0076219E"/>
    <w:rsid w:val="00762769"/>
    <w:rsid w:val="007627E5"/>
    <w:rsid w:val="00762D9A"/>
    <w:rsid w:val="00763470"/>
    <w:rsid w:val="007634BA"/>
    <w:rsid w:val="0076354D"/>
    <w:rsid w:val="007639A0"/>
    <w:rsid w:val="00763C3E"/>
    <w:rsid w:val="00764967"/>
    <w:rsid w:val="00765317"/>
    <w:rsid w:val="0076535B"/>
    <w:rsid w:val="00765468"/>
    <w:rsid w:val="007656A6"/>
    <w:rsid w:val="007656AE"/>
    <w:rsid w:val="00765761"/>
    <w:rsid w:val="0076622E"/>
    <w:rsid w:val="0076738D"/>
    <w:rsid w:val="007675D8"/>
    <w:rsid w:val="00770B2E"/>
    <w:rsid w:val="00770DBD"/>
    <w:rsid w:val="00770F77"/>
    <w:rsid w:val="00771517"/>
    <w:rsid w:val="007721D5"/>
    <w:rsid w:val="00772414"/>
    <w:rsid w:val="0077254B"/>
    <w:rsid w:val="007725D3"/>
    <w:rsid w:val="007727F3"/>
    <w:rsid w:val="00772B7E"/>
    <w:rsid w:val="00772CB3"/>
    <w:rsid w:val="00772D12"/>
    <w:rsid w:val="00772F0E"/>
    <w:rsid w:val="00773353"/>
    <w:rsid w:val="007736E9"/>
    <w:rsid w:val="00773BDA"/>
    <w:rsid w:val="00773E0D"/>
    <w:rsid w:val="00773F11"/>
    <w:rsid w:val="00774375"/>
    <w:rsid w:val="0077462B"/>
    <w:rsid w:val="007747A8"/>
    <w:rsid w:val="00775022"/>
    <w:rsid w:val="00775260"/>
    <w:rsid w:val="007756CA"/>
    <w:rsid w:val="0077577A"/>
    <w:rsid w:val="00775A94"/>
    <w:rsid w:val="00775D6A"/>
    <w:rsid w:val="00776182"/>
    <w:rsid w:val="0077619C"/>
    <w:rsid w:val="00776596"/>
    <w:rsid w:val="00776B07"/>
    <w:rsid w:val="0077722F"/>
    <w:rsid w:val="0077767C"/>
    <w:rsid w:val="007776BA"/>
    <w:rsid w:val="00777950"/>
    <w:rsid w:val="007779D5"/>
    <w:rsid w:val="007779E5"/>
    <w:rsid w:val="00777CA6"/>
    <w:rsid w:val="00777CC9"/>
    <w:rsid w:val="007802BB"/>
    <w:rsid w:val="00780A1F"/>
    <w:rsid w:val="00781094"/>
    <w:rsid w:val="0078142E"/>
    <w:rsid w:val="007815B2"/>
    <w:rsid w:val="00781989"/>
    <w:rsid w:val="007819C9"/>
    <w:rsid w:val="00781DC2"/>
    <w:rsid w:val="00781FE2"/>
    <w:rsid w:val="0078288A"/>
    <w:rsid w:val="00782B53"/>
    <w:rsid w:val="0078311D"/>
    <w:rsid w:val="00783B8A"/>
    <w:rsid w:val="0078428A"/>
    <w:rsid w:val="007847E9"/>
    <w:rsid w:val="007849E1"/>
    <w:rsid w:val="00784BC1"/>
    <w:rsid w:val="00784DCA"/>
    <w:rsid w:val="0078533E"/>
    <w:rsid w:val="007859B6"/>
    <w:rsid w:val="00786AA5"/>
    <w:rsid w:val="00787DB5"/>
    <w:rsid w:val="00787E75"/>
    <w:rsid w:val="007907EA"/>
    <w:rsid w:val="007911B8"/>
    <w:rsid w:val="00791707"/>
    <w:rsid w:val="00791762"/>
    <w:rsid w:val="00791892"/>
    <w:rsid w:val="00791A2E"/>
    <w:rsid w:val="00791E24"/>
    <w:rsid w:val="007924A1"/>
    <w:rsid w:val="00792A91"/>
    <w:rsid w:val="00792AB7"/>
    <w:rsid w:val="00792B4F"/>
    <w:rsid w:val="00792E70"/>
    <w:rsid w:val="00793181"/>
    <w:rsid w:val="0079454F"/>
    <w:rsid w:val="00794EDE"/>
    <w:rsid w:val="00795082"/>
    <w:rsid w:val="007950E9"/>
    <w:rsid w:val="00795527"/>
    <w:rsid w:val="00795D6F"/>
    <w:rsid w:val="00796417"/>
    <w:rsid w:val="00796C22"/>
    <w:rsid w:val="00796F78"/>
    <w:rsid w:val="00797418"/>
    <w:rsid w:val="007977D9"/>
    <w:rsid w:val="007978B4"/>
    <w:rsid w:val="00797A20"/>
    <w:rsid w:val="00797D6C"/>
    <w:rsid w:val="007A0C19"/>
    <w:rsid w:val="007A0D2A"/>
    <w:rsid w:val="007A0D9B"/>
    <w:rsid w:val="007A0E84"/>
    <w:rsid w:val="007A149B"/>
    <w:rsid w:val="007A1864"/>
    <w:rsid w:val="007A2ED2"/>
    <w:rsid w:val="007A3F01"/>
    <w:rsid w:val="007A3F0A"/>
    <w:rsid w:val="007A41DB"/>
    <w:rsid w:val="007A4510"/>
    <w:rsid w:val="007A4577"/>
    <w:rsid w:val="007A46F9"/>
    <w:rsid w:val="007A4866"/>
    <w:rsid w:val="007A5602"/>
    <w:rsid w:val="007A5DAB"/>
    <w:rsid w:val="007A6177"/>
    <w:rsid w:val="007A62FC"/>
    <w:rsid w:val="007A6460"/>
    <w:rsid w:val="007A6663"/>
    <w:rsid w:val="007A678B"/>
    <w:rsid w:val="007A67B8"/>
    <w:rsid w:val="007A6E3C"/>
    <w:rsid w:val="007A6F17"/>
    <w:rsid w:val="007A7DC3"/>
    <w:rsid w:val="007B019F"/>
    <w:rsid w:val="007B04E7"/>
    <w:rsid w:val="007B0E14"/>
    <w:rsid w:val="007B13EE"/>
    <w:rsid w:val="007B1712"/>
    <w:rsid w:val="007B19F6"/>
    <w:rsid w:val="007B2297"/>
    <w:rsid w:val="007B22DC"/>
    <w:rsid w:val="007B2761"/>
    <w:rsid w:val="007B29BF"/>
    <w:rsid w:val="007B2B90"/>
    <w:rsid w:val="007B2CA3"/>
    <w:rsid w:val="007B479A"/>
    <w:rsid w:val="007B4892"/>
    <w:rsid w:val="007B48AD"/>
    <w:rsid w:val="007B52FC"/>
    <w:rsid w:val="007B5323"/>
    <w:rsid w:val="007B56B5"/>
    <w:rsid w:val="007B578D"/>
    <w:rsid w:val="007B5C69"/>
    <w:rsid w:val="007B5D78"/>
    <w:rsid w:val="007B607D"/>
    <w:rsid w:val="007B62EE"/>
    <w:rsid w:val="007B64D3"/>
    <w:rsid w:val="007B64E4"/>
    <w:rsid w:val="007B697D"/>
    <w:rsid w:val="007B6BBA"/>
    <w:rsid w:val="007B6EAF"/>
    <w:rsid w:val="007B71CD"/>
    <w:rsid w:val="007B7432"/>
    <w:rsid w:val="007B7485"/>
    <w:rsid w:val="007B7940"/>
    <w:rsid w:val="007C02DA"/>
    <w:rsid w:val="007C0861"/>
    <w:rsid w:val="007C0E3F"/>
    <w:rsid w:val="007C1E83"/>
    <w:rsid w:val="007C26DC"/>
    <w:rsid w:val="007C2705"/>
    <w:rsid w:val="007C3604"/>
    <w:rsid w:val="007C3B62"/>
    <w:rsid w:val="007C44D1"/>
    <w:rsid w:val="007C4A8F"/>
    <w:rsid w:val="007C4E32"/>
    <w:rsid w:val="007C51B4"/>
    <w:rsid w:val="007C5710"/>
    <w:rsid w:val="007C5DB1"/>
    <w:rsid w:val="007C62DB"/>
    <w:rsid w:val="007C6B6D"/>
    <w:rsid w:val="007C6C35"/>
    <w:rsid w:val="007C7102"/>
    <w:rsid w:val="007C711D"/>
    <w:rsid w:val="007C75C1"/>
    <w:rsid w:val="007C76DC"/>
    <w:rsid w:val="007C78B5"/>
    <w:rsid w:val="007C7EA0"/>
    <w:rsid w:val="007D00F9"/>
    <w:rsid w:val="007D1F4E"/>
    <w:rsid w:val="007D2402"/>
    <w:rsid w:val="007D247B"/>
    <w:rsid w:val="007D247C"/>
    <w:rsid w:val="007D256F"/>
    <w:rsid w:val="007D2B68"/>
    <w:rsid w:val="007D2B7D"/>
    <w:rsid w:val="007D31DC"/>
    <w:rsid w:val="007D31F9"/>
    <w:rsid w:val="007D35E8"/>
    <w:rsid w:val="007D36C1"/>
    <w:rsid w:val="007D410F"/>
    <w:rsid w:val="007D42D7"/>
    <w:rsid w:val="007D4FA7"/>
    <w:rsid w:val="007D5582"/>
    <w:rsid w:val="007D5D70"/>
    <w:rsid w:val="007D728E"/>
    <w:rsid w:val="007D775C"/>
    <w:rsid w:val="007D791A"/>
    <w:rsid w:val="007D79E4"/>
    <w:rsid w:val="007D7D90"/>
    <w:rsid w:val="007E06D2"/>
    <w:rsid w:val="007E0736"/>
    <w:rsid w:val="007E07F5"/>
    <w:rsid w:val="007E08C5"/>
    <w:rsid w:val="007E11A5"/>
    <w:rsid w:val="007E1479"/>
    <w:rsid w:val="007E16CE"/>
    <w:rsid w:val="007E176B"/>
    <w:rsid w:val="007E1FD0"/>
    <w:rsid w:val="007E2484"/>
    <w:rsid w:val="007E2BDF"/>
    <w:rsid w:val="007E2FE9"/>
    <w:rsid w:val="007E3163"/>
    <w:rsid w:val="007E338B"/>
    <w:rsid w:val="007E42AC"/>
    <w:rsid w:val="007E50CF"/>
    <w:rsid w:val="007E50D9"/>
    <w:rsid w:val="007E5366"/>
    <w:rsid w:val="007E557A"/>
    <w:rsid w:val="007E5798"/>
    <w:rsid w:val="007E583F"/>
    <w:rsid w:val="007E5F1B"/>
    <w:rsid w:val="007E64B2"/>
    <w:rsid w:val="007E6506"/>
    <w:rsid w:val="007E65E0"/>
    <w:rsid w:val="007E7356"/>
    <w:rsid w:val="007E7898"/>
    <w:rsid w:val="007E790E"/>
    <w:rsid w:val="007F03CF"/>
    <w:rsid w:val="007F0432"/>
    <w:rsid w:val="007F0B22"/>
    <w:rsid w:val="007F0B44"/>
    <w:rsid w:val="007F0CB8"/>
    <w:rsid w:val="007F0F39"/>
    <w:rsid w:val="007F109C"/>
    <w:rsid w:val="007F11DC"/>
    <w:rsid w:val="007F1334"/>
    <w:rsid w:val="007F195C"/>
    <w:rsid w:val="007F1E53"/>
    <w:rsid w:val="007F2087"/>
    <w:rsid w:val="007F2164"/>
    <w:rsid w:val="007F2202"/>
    <w:rsid w:val="007F260E"/>
    <w:rsid w:val="007F2612"/>
    <w:rsid w:val="007F263D"/>
    <w:rsid w:val="007F27DC"/>
    <w:rsid w:val="007F28C9"/>
    <w:rsid w:val="007F2A78"/>
    <w:rsid w:val="007F2E7D"/>
    <w:rsid w:val="007F2F84"/>
    <w:rsid w:val="007F3107"/>
    <w:rsid w:val="007F3C3B"/>
    <w:rsid w:val="007F3E63"/>
    <w:rsid w:val="007F4923"/>
    <w:rsid w:val="007F4CAC"/>
    <w:rsid w:val="007F4E31"/>
    <w:rsid w:val="007F5146"/>
    <w:rsid w:val="007F56C4"/>
    <w:rsid w:val="007F5D05"/>
    <w:rsid w:val="007F6214"/>
    <w:rsid w:val="007F62D9"/>
    <w:rsid w:val="007F6319"/>
    <w:rsid w:val="007F6562"/>
    <w:rsid w:val="007F6E06"/>
    <w:rsid w:val="007F71C5"/>
    <w:rsid w:val="007F7A0D"/>
    <w:rsid w:val="007F7A53"/>
    <w:rsid w:val="007F7E97"/>
    <w:rsid w:val="00800873"/>
    <w:rsid w:val="00800F65"/>
    <w:rsid w:val="00801960"/>
    <w:rsid w:val="00801E31"/>
    <w:rsid w:val="00802474"/>
    <w:rsid w:val="00802BFE"/>
    <w:rsid w:val="00802DA2"/>
    <w:rsid w:val="0080319D"/>
    <w:rsid w:val="008032D0"/>
    <w:rsid w:val="00803AF4"/>
    <w:rsid w:val="00803B57"/>
    <w:rsid w:val="00804914"/>
    <w:rsid w:val="00804DE6"/>
    <w:rsid w:val="008052A9"/>
    <w:rsid w:val="00805524"/>
    <w:rsid w:val="00805892"/>
    <w:rsid w:val="00805DB1"/>
    <w:rsid w:val="0080625A"/>
    <w:rsid w:val="008062DB"/>
    <w:rsid w:val="008064AE"/>
    <w:rsid w:val="00807D45"/>
    <w:rsid w:val="00807E04"/>
    <w:rsid w:val="00810BAD"/>
    <w:rsid w:val="00810C5C"/>
    <w:rsid w:val="00811144"/>
    <w:rsid w:val="008118E6"/>
    <w:rsid w:val="00811DE5"/>
    <w:rsid w:val="00811FA1"/>
    <w:rsid w:val="00812847"/>
    <w:rsid w:val="008129DB"/>
    <w:rsid w:val="00813258"/>
    <w:rsid w:val="00813587"/>
    <w:rsid w:val="00813DEB"/>
    <w:rsid w:val="00813FE6"/>
    <w:rsid w:val="00814C96"/>
    <w:rsid w:val="00814E70"/>
    <w:rsid w:val="00814FF9"/>
    <w:rsid w:val="00815CF6"/>
    <w:rsid w:val="00815E21"/>
    <w:rsid w:val="00815EFC"/>
    <w:rsid w:val="00816475"/>
    <w:rsid w:val="00817389"/>
    <w:rsid w:val="008173F4"/>
    <w:rsid w:val="008201A7"/>
    <w:rsid w:val="00820759"/>
    <w:rsid w:val="008207B6"/>
    <w:rsid w:val="00820A97"/>
    <w:rsid w:val="00820C63"/>
    <w:rsid w:val="00821258"/>
    <w:rsid w:val="00821B77"/>
    <w:rsid w:val="00822DBB"/>
    <w:rsid w:val="0082312A"/>
    <w:rsid w:val="00823E29"/>
    <w:rsid w:val="00824270"/>
    <w:rsid w:val="008247E6"/>
    <w:rsid w:val="008248C9"/>
    <w:rsid w:val="00825019"/>
    <w:rsid w:val="00825050"/>
    <w:rsid w:val="00825076"/>
    <w:rsid w:val="008253FB"/>
    <w:rsid w:val="00826057"/>
    <w:rsid w:val="00826944"/>
    <w:rsid w:val="00826981"/>
    <w:rsid w:val="00826A92"/>
    <w:rsid w:val="00826B8F"/>
    <w:rsid w:val="00826FB4"/>
    <w:rsid w:val="008270D2"/>
    <w:rsid w:val="00827299"/>
    <w:rsid w:val="008276C6"/>
    <w:rsid w:val="00827989"/>
    <w:rsid w:val="00827B86"/>
    <w:rsid w:val="008304D1"/>
    <w:rsid w:val="00830946"/>
    <w:rsid w:val="00830959"/>
    <w:rsid w:val="00830A14"/>
    <w:rsid w:val="00830B8A"/>
    <w:rsid w:val="008310D1"/>
    <w:rsid w:val="008311ED"/>
    <w:rsid w:val="0083190B"/>
    <w:rsid w:val="008323B1"/>
    <w:rsid w:val="008329E3"/>
    <w:rsid w:val="00833C85"/>
    <w:rsid w:val="0083493E"/>
    <w:rsid w:val="00834C88"/>
    <w:rsid w:val="00836F03"/>
    <w:rsid w:val="00837396"/>
    <w:rsid w:val="0083796A"/>
    <w:rsid w:val="00840FEF"/>
    <w:rsid w:val="0084110C"/>
    <w:rsid w:val="00841156"/>
    <w:rsid w:val="00841391"/>
    <w:rsid w:val="008417C1"/>
    <w:rsid w:val="00841802"/>
    <w:rsid w:val="0084235A"/>
    <w:rsid w:val="0084268F"/>
    <w:rsid w:val="0084288E"/>
    <w:rsid w:val="00842F77"/>
    <w:rsid w:val="00843824"/>
    <w:rsid w:val="0084398C"/>
    <w:rsid w:val="00844375"/>
    <w:rsid w:val="00844487"/>
    <w:rsid w:val="00844A58"/>
    <w:rsid w:val="00844F71"/>
    <w:rsid w:val="00845130"/>
    <w:rsid w:val="00845310"/>
    <w:rsid w:val="00845497"/>
    <w:rsid w:val="0084551E"/>
    <w:rsid w:val="008455F8"/>
    <w:rsid w:val="00845806"/>
    <w:rsid w:val="00845992"/>
    <w:rsid w:val="00845DAC"/>
    <w:rsid w:val="00846086"/>
    <w:rsid w:val="008464A1"/>
    <w:rsid w:val="00846999"/>
    <w:rsid w:val="00846A5C"/>
    <w:rsid w:val="00846B59"/>
    <w:rsid w:val="00846FC3"/>
    <w:rsid w:val="008478F0"/>
    <w:rsid w:val="00847ACB"/>
    <w:rsid w:val="00847C10"/>
    <w:rsid w:val="00847D3A"/>
    <w:rsid w:val="00847D3C"/>
    <w:rsid w:val="00847F9B"/>
    <w:rsid w:val="00850847"/>
    <w:rsid w:val="0085091F"/>
    <w:rsid w:val="00850A61"/>
    <w:rsid w:val="00850C01"/>
    <w:rsid w:val="00850C67"/>
    <w:rsid w:val="00850DD0"/>
    <w:rsid w:val="00851029"/>
    <w:rsid w:val="0085107E"/>
    <w:rsid w:val="00851340"/>
    <w:rsid w:val="008516E6"/>
    <w:rsid w:val="0085193D"/>
    <w:rsid w:val="008519CC"/>
    <w:rsid w:val="00851A6A"/>
    <w:rsid w:val="00852C6C"/>
    <w:rsid w:val="008534E8"/>
    <w:rsid w:val="00853DE4"/>
    <w:rsid w:val="00853FA3"/>
    <w:rsid w:val="0085411C"/>
    <w:rsid w:val="008542FA"/>
    <w:rsid w:val="00854AE6"/>
    <w:rsid w:val="00854D9A"/>
    <w:rsid w:val="00854E51"/>
    <w:rsid w:val="008552E5"/>
    <w:rsid w:val="008553BC"/>
    <w:rsid w:val="00855F6A"/>
    <w:rsid w:val="00856294"/>
    <w:rsid w:val="0085637F"/>
    <w:rsid w:val="00856B52"/>
    <w:rsid w:val="00857600"/>
    <w:rsid w:val="0085769C"/>
    <w:rsid w:val="00857766"/>
    <w:rsid w:val="00857B24"/>
    <w:rsid w:val="00857BCF"/>
    <w:rsid w:val="008602A8"/>
    <w:rsid w:val="0086032D"/>
    <w:rsid w:val="008603AA"/>
    <w:rsid w:val="00860DFA"/>
    <w:rsid w:val="008615B9"/>
    <w:rsid w:val="00862821"/>
    <w:rsid w:val="00862B5E"/>
    <w:rsid w:val="00862CD3"/>
    <w:rsid w:val="00863084"/>
    <w:rsid w:val="008630CB"/>
    <w:rsid w:val="008630E4"/>
    <w:rsid w:val="0086318A"/>
    <w:rsid w:val="008633A4"/>
    <w:rsid w:val="008633D8"/>
    <w:rsid w:val="00863906"/>
    <w:rsid w:val="008639FD"/>
    <w:rsid w:val="00863AF7"/>
    <w:rsid w:val="008642F7"/>
    <w:rsid w:val="008652EF"/>
    <w:rsid w:val="008653B8"/>
    <w:rsid w:val="008654CB"/>
    <w:rsid w:val="00865D7B"/>
    <w:rsid w:val="00865D84"/>
    <w:rsid w:val="00865E1D"/>
    <w:rsid w:val="008660D1"/>
    <w:rsid w:val="00866532"/>
    <w:rsid w:val="008665F3"/>
    <w:rsid w:val="00867367"/>
    <w:rsid w:val="008674AD"/>
    <w:rsid w:val="0087054D"/>
    <w:rsid w:val="008708E0"/>
    <w:rsid w:val="008716FE"/>
    <w:rsid w:val="00872028"/>
    <w:rsid w:val="00872833"/>
    <w:rsid w:val="00872B77"/>
    <w:rsid w:val="00872FDE"/>
    <w:rsid w:val="008731A5"/>
    <w:rsid w:val="0087326A"/>
    <w:rsid w:val="0087367C"/>
    <w:rsid w:val="00873E84"/>
    <w:rsid w:val="00873FED"/>
    <w:rsid w:val="00874185"/>
    <w:rsid w:val="008742A3"/>
    <w:rsid w:val="008743A8"/>
    <w:rsid w:val="0087524F"/>
    <w:rsid w:val="00875280"/>
    <w:rsid w:val="0087537D"/>
    <w:rsid w:val="008758C8"/>
    <w:rsid w:val="00875D0F"/>
    <w:rsid w:val="0087645D"/>
    <w:rsid w:val="0087734E"/>
    <w:rsid w:val="008777DF"/>
    <w:rsid w:val="00877A07"/>
    <w:rsid w:val="00877A2C"/>
    <w:rsid w:val="0088026E"/>
    <w:rsid w:val="00880827"/>
    <w:rsid w:val="008808EE"/>
    <w:rsid w:val="0088134B"/>
    <w:rsid w:val="00881760"/>
    <w:rsid w:val="0088179D"/>
    <w:rsid w:val="00881831"/>
    <w:rsid w:val="0088196C"/>
    <w:rsid w:val="00881A44"/>
    <w:rsid w:val="00881B32"/>
    <w:rsid w:val="00882170"/>
    <w:rsid w:val="008824D8"/>
    <w:rsid w:val="008825D5"/>
    <w:rsid w:val="0088271D"/>
    <w:rsid w:val="008828C4"/>
    <w:rsid w:val="00882A37"/>
    <w:rsid w:val="00882DD3"/>
    <w:rsid w:val="00882E2B"/>
    <w:rsid w:val="008830D1"/>
    <w:rsid w:val="008834E3"/>
    <w:rsid w:val="0088389E"/>
    <w:rsid w:val="00884343"/>
    <w:rsid w:val="00884413"/>
    <w:rsid w:val="0088493E"/>
    <w:rsid w:val="00884E4E"/>
    <w:rsid w:val="00885256"/>
    <w:rsid w:val="008853D1"/>
    <w:rsid w:val="00885DD6"/>
    <w:rsid w:val="00886763"/>
    <w:rsid w:val="00886C11"/>
    <w:rsid w:val="0088742F"/>
    <w:rsid w:val="008874F2"/>
    <w:rsid w:val="00887EE0"/>
    <w:rsid w:val="008906B7"/>
    <w:rsid w:val="008909EA"/>
    <w:rsid w:val="00890AD1"/>
    <w:rsid w:val="00890EA8"/>
    <w:rsid w:val="00890EAA"/>
    <w:rsid w:val="00891625"/>
    <w:rsid w:val="00891FE7"/>
    <w:rsid w:val="00892063"/>
    <w:rsid w:val="00892542"/>
    <w:rsid w:val="00892631"/>
    <w:rsid w:val="008926AC"/>
    <w:rsid w:val="00892C37"/>
    <w:rsid w:val="00892D08"/>
    <w:rsid w:val="008937AE"/>
    <w:rsid w:val="0089398A"/>
    <w:rsid w:val="00893D2C"/>
    <w:rsid w:val="00893DC8"/>
    <w:rsid w:val="00893EBB"/>
    <w:rsid w:val="00894880"/>
    <w:rsid w:val="00894B6F"/>
    <w:rsid w:val="00894E5E"/>
    <w:rsid w:val="008951E6"/>
    <w:rsid w:val="00895406"/>
    <w:rsid w:val="00895AD0"/>
    <w:rsid w:val="00895B64"/>
    <w:rsid w:val="00895E0D"/>
    <w:rsid w:val="0089609E"/>
    <w:rsid w:val="008965FE"/>
    <w:rsid w:val="00896A4F"/>
    <w:rsid w:val="00896B8A"/>
    <w:rsid w:val="00897428"/>
    <w:rsid w:val="00897688"/>
    <w:rsid w:val="008979F1"/>
    <w:rsid w:val="00897B98"/>
    <w:rsid w:val="00897C26"/>
    <w:rsid w:val="00897E07"/>
    <w:rsid w:val="008A01F5"/>
    <w:rsid w:val="008A03F3"/>
    <w:rsid w:val="008A04E5"/>
    <w:rsid w:val="008A0719"/>
    <w:rsid w:val="008A0986"/>
    <w:rsid w:val="008A0D8A"/>
    <w:rsid w:val="008A112F"/>
    <w:rsid w:val="008A11FE"/>
    <w:rsid w:val="008A1271"/>
    <w:rsid w:val="008A164F"/>
    <w:rsid w:val="008A18CD"/>
    <w:rsid w:val="008A1FCB"/>
    <w:rsid w:val="008A2176"/>
    <w:rsid w:val="008A23F7"/>
    <w:rsid w:val="008A2ECF"/>
    <w:rsid w:val="008A4413"/>
    <w:rsid w:val="008A46CB"/>
    <w:rsid w:val="008A4FA4"/>
    <w:rsid w:val="008A4FC2"/>
    <w:rsid w:val="008A63F4"/>
    <w:rsid w:val="008A6521"/>
    <w:rsid w:val="008A6579"/>
    <w:rsid w:val="008A6AA4"/>
    <w:rsid w:val="008A6E40"/>
    <w:rsid w:val="008A7A8B"/>
    <w:rsid w:val="008A7E15"/>
    <w:rsid w:val="008A7E90"/>
    <w:rsid w:val="008B0535"/>
    <w:rsid w:val="008B075F"/>
    <w:rsid w:val="008B0A25"/>
    <w:rsid w:val="008B0EB3"/>
    <w:rsid w:val="008B111A"/>
    <w:rsid w:val="008B14A0"/>
    <w:rsid w:val="008B1D59"/>
    <w:rsid w:val="008B1ED3"/>
    <w:rsid w:val="008B1F4B"/>
    <w:rsid w:val="008B1FCA"/>
    <w:rsid w:val="008B22B8"/>
    <w:rsid w:val="008B2359"/>
    <w:rsid w:val="008B28B4"/>
    <w:rsid w:val="008B3309"/>
    <w:rsid w:val="008B3C4E"/>
    <w:rsid w:val="008B3CC5"/>
    <w:rsid w:val="008B4476"/>
    <w:rsid w:val="008B4CDB"/>
    <w:rsid w:val="008B4CE1"/>
    <w:rsid w:val="008B57B5"/>
    <w:rsid w:val="008B5AF1"/>
    <w:rsid w:val="008B6475"/>
    <w:rsid w:val="008B6633"/>
    <w:rsid w:val="008B684B"/>
    <w:rsid w:val="008B6A4E"/>
    <w:rsid w:val="008B6B01"/>
    <w:rsid w:val="008B7202"/>
    <w:rsid w:val="008B7364"/>
    <w:rsid w:val="008B79BB"/>
    <w:rsid w:val="008B7AC4"/>
    <w:rsid w:val="008C05C6"/>
    <w:rsid w:val="008C08EF"/>
    <w:rsid w:val="008C21B1"/>
    <w:rsid w:val="008C2578"/>
    <w:rsid w:val="008C2905"/>
    <w:rsid w:val="008C2A24"/>
    <w:rsid w:val="008C3649"/>
    <w:rsid w:val="008C3925"/>
    <w:rsid w:val="008C4910"/>
    <w:rsid w:val="008C5AA2"/>
    <w:rsid w:val="008C5ADD"/>
    <w:rsid w:val="008C5CFC"/>
    <w:rsid w:val="008C5F41"/>
    <w:rsid w:val="008C6E4F"/>
    <w:rsid w:val="008C6FB2"/>
    <w:rsid w:val="008C72D1"/>
    <w:rsid w:val="008C7348"/>
    <w:rsid w:val="008C742E"/>
    <w:rsid w:val="008D032E"/>
    <w:rsid w:val="008D1148"/>
    <w:rsid w:val="008D1174"/>
    <w:rsid w:val="008D12C4"/>
    <w:rsid w:val="008D1356"/>
    <w:rsid w:val="008D1AE5"/>
    <w:rsid w:val="008D1F97"/>
    <w:rsid w:val="008D20BE"/>
    <w:rsid w:val="008D273D"/>
    <w:rsid w:val="008D314B"/>
    <w:rsid w:val="008D330E"/>
    <w:rsid w:val="008D33C5"/>
    <w:rsid w:val="008D342A"/>
    <w:rsid w:val="008D343F"/>
    <w:rsid w:val="008D37F2"/>
    <w:rsid w:val="008D39AF"/>
    <w:rsid w:val="008D3C4C"/>
    <w:rsid w:val="008D43BD"/>
    <w:rsid w:val="008D4579"/>
    <w:rsid w:val="008D492B"/>
    <w:rsid w:val="008D5740"/>
    <w:rsid w:val="008D579F"/>
    <w:rsid w:val="008D6E3E"/>
    <w:rsid w:val="008D73A5"/>
    <w:rsid w:val="008E0028"/>
    <w:rsid w:val="008E091A"/>
    <w:rsid w:val="008E0C57"/>
    <w:rsid w:val="008E1100"/>
    <w:rsid w:val="008E113C"/>
    <w:rsid w:val="008E16B8"/>
    <w:rsid w:val="008E18FC"/>
    <w:rsid w:val="008E19F1"/>
    <w:rsid w:val="008E1A60"/>
    <w:rsid w:val="008E2605"/>
    <w:rsid w:val="008E27D2"/>
    <w:rsid w:val="008E27FD"/>
    <w:rsid w:val="008E2896"/>
    <w:rsid w:val="008E2B98"/>
    <w:rsid w:val="008E2E71"/>
    <w:rsid w:val="008E2F7B"/>
    <w:rsid w:val="008E3213"/>
    <w:rsid w:val="008E38D0"/>
    <w:rsid w:val="008E3AD0"/>
    <w:rsid w:val="008E3E42"/>
    <w:rsid w:val="008E3F1B"/>
    <w:rsid w:val="008E3F4D"/>
    <w:rsid w:val="008E40B7"/>
    <w:rsid w:val="008E4668"/>
    <w:rsid w:val="008E4AD2"/>
    <w:rsid w:val="008E531C"/>
    <w:rsid w:val="008E590D"/>
    <w:rsid w:val="008E5C4A"/>
    <w:rsid w:val="008E5E78"/>
    <w:rsid w:val="008E682A"/>
    <w:rsid w:val="008E689A"/>
    <w:rsid w:val="008E6A59"/>
    <w:rsid w:val="008E7507"/>
    <w:rsid w:val="008E76BD"/>
    <w:rsid w:val="008E7C08"/>
    <w:rsid w:val="008E7F90"/>
    <w:rsid w:val="008F004E"/>
    <w:rsid w:val="008F095D"/>
    <w:rsid w:val="008F0F8E"/>
    <w:rsid w:val="008F104B"/>
    <w:rsid w:val="008F121B"/>
    <w:rsid w:val="008F1285"/>
    <w:rsid w:val="008F146B"/>
    <w:rsid w:val="008F1488"/>
    <w:rsid w:val="008F14B6"/>
    <w:rsid w:val="008F1B92"/>
    <w:rsid w:val="008F1BC3"/>
    <w:rsid w:val="008F2087"/>
    <w:rsid w:val="008F21C7"/>
    <w:rsid w:val="008F2329"/>
    <w:rsid w:val="008F275A"/>
    <w:rsid w:val="008F2989"/>
    <w:rsid w:val="008F3154"/>
    <w:rsid w:val="008F319D"/>
    <w:rsid w:val="008F3400"/>
    <w:rsid w:val="008F35A5"/>
    <w:rsid w:val="008F360F"/>
    <w:rsid w:val="008F37CA"/>
    <w:rsid w:val="008F3C18"/>
    <w:rsid w:val="008F43A9"/>
    <w:rsid w:val="008F4508"/>
    <w:rsid w:val="008F4C8A"/>
    <w:rsid w:val="008F5228"/>
    <w:rsid w:val="008F5624"/>
    <w:rsid w:val="008F5788"/>
    <w:rsid w:val="008F580D"/>
    <w:rsid w:val="008F5AEA"/>
    <w:rsid w:val="008F5E5D"/>
    <w:rsid w:val="008F5FC4"/>
    <w:rsid w:val="008F6052"/>
    <w:rsid w:val="008F62A9"/>
    <w:rsid w:val="008F6324"/>
    <w:rsid w:val="008F68E7"/>
    <w:rsid w:val="008F69EF"/>
    <w:rsid w:val="008F7E50"/>
    <w:rsid w:val="00900252"/>
    <w:rsid w:val="0090042A"/>
    <w:rsid w:val="009004E2"/>
    <w:rsid w:val="009007FF"/>
    <w:rsid w:val="00900C19"/>
    <w:rsid w:val="0090153B"/>
    <w:rsid w:val="0090198F"/>
    <w:rsid w:val="00901D30"/>
    <w:rsid w:val="00902596"/>
    <w:rsid w:val="009028F4"/>
    <w:rsid w:val="00902E65"/>
    <w:rsid w:val="00903339"/>
    <w:rsid w:val="0090339F"/>
    <w:rsid w:val="009037DF"/>
    <w:rsid w:val="00903B85"/>
    <w:rsid w:val="00904CE2"/>
    <w:rsid w:val="00904FC2"/>
    <w:rsid w:val="00905160"/>
    <w:rsid w:val="009053BF"/>
    <w:rsid w:val="00905FE7"/>
    <w:rsid w:val="00906198"/>
    <w:rsid w:val="0090671B"/>
    <w:rsid w:val="00906E41"/>
    <w:rsid w:val="00906EAB"/>
    <w:rsid w:val="00907DC8"/>
    <w:rsid w:val="00910249"/>
    <w:rsid w:val="009111C3"/>
    <w:rsid w:val="0091192F"/>
    <w:rsid w:val="00912085"/>
    <w:rsid w:val="009128BF"/>
    <w:rsid w:val="00912D80"/>
    <w:rsid w:val="00912EEE"/>
    <w:rsid w:val="00913287"/>
    <w:rsid w:val="00913AE4"/>
    <w:rsid w:val="00913BB4"/>
    <w:rsid w:val="00913DDB"/>
    <w:rsid w:val="00913E90"/>
    <w:rsid w:val="0091422F"/>
    <w:rsid w:val="009146FA"/>
    <w:rsid w:val="00915441"/>
    <w:rsid w:val="00915647"/>
    <w:rsid w:val="009156BA"/>
    <w:rsid w:val="00915C38"/>
    <w:rsid w:val="00915F6E"/>
    <w:rsid w:val="00916742"/>
    <w:rsid w:val="00916EEE"/>
    <w:rsid w:val="00916FEA"/>
    <w:rsid w:val="00917005"/>
    <w:rsid w:val="0091724D"/>
    <w:rsid w:val="00917E30"/>
    <w:rsid w:val="0092052F"/>
    <w:rsid w:val="00920884"/>
    <w:rsid w:val="00920A2A"/>
    <w:rsid w:val="00920BF3"/>
    <w:rsid w:val="00921155"/>
    <w:rsid w:val="0092146B"/>
    <w:rsid w:val="00921542"/>
    <w:rsid w:val="0092172E"/>
    <w:rsid w:val="00921A49"/>
    <w:rsid w:val="0092276C"/>
    <w:rsid w:val="0092279F"/>
    <w:rsid w:val="00922A13"/>
    <w:rsid w:val="00923627"/>
    <w:rsid w:val="00923B38"/>
    <w:rsid w:val="00923E57"/>
    <w:rsid w:val="00923EB7"/>
    <w:rsid w:val="00924C68"/>
    <w:rsid w:val="00925115"/>
    <w:rsid w:val="0092529C"/>
    <w:rsid w:val="00926B9D"/>
    <w:rsid w:val="00926DAA"/>
    <w:rsid w:val="0092748D"/>
    <w:rsid w:val="00927B0D"/>
    <w:rsid w:val="00927F0F"/>
    <w:rsid w:val="00930761"/>
    <w:rsid w:val="00930952"/>
    <w:rsid w:val="00930F78"/>
    <w:rsid w:val="0093110B"/>
    <w:rsid w:val="00931192"/>
    <w:rsid w:val="00931718"/>
    <w:rsid w:val="00931BB6"/>
    <w:rsid w:val="009320CB"/>
    <w:rsid w:val="00932880"/>
    <w:rsid w:val="00932927"/>
    <w:rsid w:val="00932A9A"/>
    <w:rsid w:val="00932F41"/>
    <w:rsid w:val="009335E1"/>
    <w:rsid w:val="00933A4C"/>
    <w:rsid w:val="00933A67"/>
    <w:rsid w:val="00933F74"/>
    <w:rsid w:val="00934C5E"/>
    <w:rsid w:val="00934FB8"/>
    <w:rsid w:val="009351C1"/>
    <w:rsid w:val="009356D9"/>
    <w:rsid w:val="00935EB5"/>
    <w:rsid w:val="00936321"/>
    <w:rsid w:val="00936A63"/>
    <w:rsid w:val="00936AD3"/>
    <w:rsid w:val="00936BDB"/>
    <w:rsid w:val="00936BDF"/>
    <w:rsid w:val="00936F81"/>
    <w:rsid w:val="00937393"/>
    <w:rsid w:val="009376AB"/>
    <w:rsid w:val="009379A4"/>
    <w:rsid w:val="00937FA3"/>
    <w:rsid w:val="009406C5"/>
    <w:rsid w:val="009406D7"/>
    <w:rsid w:val="009407D3"/>
    <w:rsid w:val="00940928"/>
    <w:rsid w:val="00940DB8"/>
    <w:rsid w:val="00941ACE"/>
    <w:rsid w:val="00941CF4"/>
    <w:rsid w:val="00941ECB"/>
    <w:rsid w:val="0094200D"/>
    <w:rsid w:val="009422D0"/>
    <w:rsid w:val="0094250B"/>
    <w:rsid w:val="00942A90"/>
    <w:rsid w:val="00943531"/>
    <w:rsid w:val="009436D7"/>
    <w:rsid w:val="0094406F"/>
    <w:rsid w:val="009441F8"/>
    <w:rsid w:val="009443C3"/>
    <w:rsid w:val="00944848"/>
    <w:rsid w:val="00944A28"/>
    <w:rsid w:val="00944A8E"/>
    <w:rsid w:val="00944ACD"/>
    <w:rsid w:val="00944B72"/>
    <w:rsid w:val="0094500B"/>
    <w:rsid w:val="009451BB"/>
    <w:rsid w:val="009454E0"/>
    <w:rsid w:val="009454E6"/>
    <w:rsid w:val="009456DF"/>
    <w:rsid w:val="00945D8F"/>
    <w:rsid w:val="00946025"/>
    <w:rsid w:val="009460B4"/>
    <w:rsid w:val="009462DF"/>
    <w:rsid w:val="00946905"/>
    <w:rsid w:val="00947425"/>
    <w:rsid w:val="00947F6C"/>
    <w:rsid w:val="0095072A"/>
    <w:rsid w:val="00950E33"/>
    <w:rsid w:val="0095135F"/>
    <w:rsid w:val="009514F3"/>
    <w:rsid w:val="009519C6"/>
    <w:rsid w:val="00951AF8"/>
    <w:rsid w:val="00951C02"/>
    <w:rsid w:val="0095244D"/>
    <w:rsid w:val="00952A7A"/>
    <w:rsid w:val="00952B7B"/>
    <w:rsid w:val="009535A6"/>
    <w:rsid w:val="00953B42"/>
    <w:rsid w:val="00954553"/>
    <w:rsid w:val="00954769"/>
    <w:rsid w:val="00954EC0"/>
    <w:rsid w:val="00954FAB"/>
    <w:rsid w:val="009550BE"/>
    <w:rsid w:val="009552C6"/>
    <w:rsid w:val="00955578"/>
    <w:rsid w:val="009556B7"/>
    <w:rsid w:val="00955E13"/>
    <w:rsid w:val="00955FDF"/>
    <w:rsid w:val="00956059"/>
    <w:rsid w:val="009563C4"/>
    <w:rsid w:val="00956F4E"/>
    <w:rsid w:val="009575F5"/>
    <w:rsid w:val="00957661"/>
    <w:rsid w:val="00957A4B"/>
    <w:rsid w:val="00960AAD"/>
    <w:rsid w:val="00960C04"/>
    <w:rsid w:val="00961016"/>
    <w:rsid w:val="009616F4"/>
    <w:rsid w:val="00961BED"/>
    <w:rsid w:val="00961DAA"/>
    <w:rsid w:val="009624B6"/>
    <w:rsid w:val="009628EB"/>
    <w:rsid w:val="00963018"/>
    <w:rsid w:val="00963582"/>
    <w:rsid w:val="009636AA"/>
    <w:rsid w:val="009637BF"/>
    <w:rsid w:val="00963ABA"/>
    <w:rsid w:val="00963D5C"/>
    <w:rsid w:val="00963D74"/>
    <w:rsid w:val="009648D7"/>
    <w:rsid w:val="00965474"/>
    <w:rsid w:val="00965D31"/>
    <w:rsid w:val="00965EEC"/>
    <w:rsid w:val="00966A8C"/>
    <w:rsid w:val="00966BC2"/>
    <w:rsid w:val="00967433"/>
    <w:rsid w:val="00967440"/>
    <w:rsid w:val="009674B9"/>
    <w:rsid w:val="009675F5"/>
    <w:rsid w:val="0096770F"/>
    <w:rsid w:val="009677BB"/>
    <w:rsid w:val="00967B4B"/>
    <w:rsid w:val="00967D5E"/>
    <w:rsid w:val="00970C56"/>
    <w:rsid w:val="0097129F"/>
    <w:rsid w:val="00971F44"/>
    <w:rsid w:val="009720E7"/>
    <w:rsid w:val="00972E3C"/>
    <w:rsid w:val="00972F6D"/>
    <w:rsid w:val="00973226"/>
    <w:rsid w:val="00973642"/>
    <w:rsid w:val="00973AD8"/>
    <w:rsid w:val="009743E4"/>
    <w:rsid w:val="00974868"/>
    <w:rsid w:val="0097486D"/>
    <w:rsid w:val="00974B23"/>
    <w:rsid w:val="00975769"/>
    <w:rsid w:val="00975C7B"/>
    <w:rsid w:val="009763FF"/>
    <w:rsid w:val="00976801"/>
    <w:rsid w:val="00976954"/>
    <w:rsid w:val="00976DBD"/>
    <w:rsid w:val="009770D8"/>
    <w:rsid w:val="00977A28"/>
    <w:rsid w:val="009800E1"/>
    <w:rsid w:val="009805A8"/>
    <w:rsid w:val="00980CAD"/>
    <w:rsid w:val="00980CB4"/>
    <w:rsid w:val="00980DE0"/>
    <w:rsid w:val="00981266"/>
    <w:rsid w:val="00981292"/>
    <w:rsid w:val="009815E8"/>
    <w:rsid w:val="0098174D"/>
    <w:rsid w:val="0098183A"/>
    <w:rsid w:val="00981EE9"/>
    <w:rsid w:val="009822D5"/>
    <w:rsid w:val="00982B91"/>
    <w:rsid w:val="0098312A"/>
    <w:rsid w:val="009831D2"/>
    <w:rsid w:val="0098377A"/>
    <w:rsid w:val="009837D5"/>
    <w:rsid w:val="009837F4"/>
    <w:rsid w:val="009838C7"/>
    <w:rsid w:val="0098397B"/>
    <w:rsid w:val="009839E6"/>
    <w:rsid w:val="00984002"/>
    <w:rsid w:val="00984896"/>
    <w:rsid w:val="00985323"/>
    <w:rsid w:val="0098630E"/>
    <w:rsid w:val="009864D2"/>
    <w:rsid w:val="009866B1"/>
    <w:rsid w:val="00986BA8"/>
    <w:rsid w:val="00986C20"/>
    <w:rsid w:val="009871C4"/>
    <w:rsid w:val="0099021F"/>
    <w:rsid w:val="009908E1"/>
    <w:rsid w:val="0099090D"/>
    <w:rsid w:val="00991092"/>
    <w:rsid w:val="009915D8"/>
    <w:rsid w:val="00991C95"/>
    <w:rsid w:val="00992C3D"/>
    <w:rsid w:val="00992F7D"/>
    <w:rsid w:val="00993779"/>
    <w:rsid w:val="00993A6E"/>
    <w:rsid w:val="00993AE2"/>
    <w:rsid w:val="00994746"/>
    <w:rsid w:val="009948D3"/>
    <w:rsid w:val="009951C8"/>
    <w:rsid w:val="00995A06"/>
    <w:rsid w:val="00996451"/>
    <w:rsid w:val="0099653B"/>
    <w:rsid w:val="009965CE"/>
    <w:rsid w:val="0099685F"/>
    <w:rsid w:val="00996D79"/>
    <w:rsid w:val="009970A4"/>
    <w:rsid w:val="009971DC"/>
    <w:rsid w:val="00997776"/>
    <w:rsid w:val="0099791C"/>
    <w:rsid w:val="009A0660"/>
    <w:rsid w:val="009A0FB8"/>
    <w:rsid w:val="009A16D2"/>
    <w:rsid w:val="009A1F01"/>
    <w:rsid w:val="009A2A73"/>
    <w:rsid w:val="009A2BAC"/>
    <w:rsid w:val="009A2BBF"/>
    <w:rsid w:val="009A32A4"/>
    <w:rsid w:val="009A3696"/>
    <w:rsid w:val="009A3A41"/>
    <w:rsid w:val="009A3B4A"/>
    <w:rsid w:val="009A3D00"/>
    <w:rsid w:val="009A3F3A"/>
    <w:rsid w:val="009A3FA5"/>
    <w:rsid w:val="009A40D9"/>
    <w:rsid w:val="009A426F"/>
    <w:rsid w:val="009A4536"/>
    <w:rsid w:val="009A49D7"/>
    <w:rsid w:val="009A4E94"/>
    <w:rsid w:val="009A521B"/>
    <w:rsid w:val="009A528E"/>
    <w:rsid w:val="009A5383"/>
    <w:rsid w:val="009A5688"/>
    <w:rsid w:val="009A5A9E"/>
    <w:rsid w:val="009A5C49"/>
    <w:rsid w:val="009A6D6C"/>
    <w:rsid w:val="009A6F23"/>
    <w:rsid w:val="009A6F9D"/>
    <w:rsid w:val="009A78B4"/>
    <w:rsid w:val="009A7C10"/>
    <w:rsid w:val="009B0477"/>
    <w:rsid w:val="009B0550"/>
    <w:rsid w:val="009B0753"/>
    <w:rsid w:val="009B0814"/>
    <w:rsid w:val="009B0841"/>
    <w:rsid w:val="009B0F61"/>
    <w:rsid w:val="009B0FF6"/>
    <w:rsid w:val="009B18BB"/>
    <w:rsid w:val="009B1C20"/>
    <w:rsid w:val="009B1DCC"/>
    <w:rsid w:val="009B2500"/>
    <w:rsid w:val="009B305A"/>
    <w:rsid w:val="009B3375"/>
    <w:rsid w:val="009B3431"/>
    <w:rsid w:val="009B3548"/>
    <w:rsid w:val="009B3591"/>
    <w:rsid w:val="009B383C"/>
    <w:rsid w:val="009B3F1B"/>
    <w:rsid w:val="009B4145"/>
    <w:rsid w:val="009B4726"/>
    <w:rsid w:val="009B4809"/>
    <w:rsid w:val="009B4C6A"/>
    <w:rsid w:val="009B4DBC"/>
    <w:rsid w:val="009B52E5"/>
    <w:rsid w:val="009B58B2"/>
    <w:rsid w:val="009B5F19"/>
    <w:rsid w:val="009B6EA9"/>
    <w:rsid w:val="009B70D3"/>
    <w:rsid w:val="009B73A3"/>
    <w:rsid w:val="009B7B0D"/>
    <w:rsid w:val="009B7D08"/>
    <w:rsid w:val="009B7DD8"/>
    <w:rsid w:val="009B7FF0"/>
    <w:rsid w:val="009C011E"/>
    <w:rsid w:val="009C0C88"/>
    <w:rsid w:val="009C0D89"/>
    <w:rsid w:val="009C11DC"/>
    <w:rsid w:val="009C12AE"/>
    <w:rsid w:val="009C17EC"/>
    <w:rsid w:val="009C1804"/>
    <w:rsid w:val="009C1EC2"/>
    <w:rsid w:val="009C1EFE"/>
    <w:rsid w:val="009C216B"/>
    <w:rsid w:val="009C24EE"/>
    <w:rsid w:val="009C270F"/>
    <w:rsid w:val="009C2A92"/>
    <w:rsid w:val="009C2BE8"/>
    <w:rsid w:val="009C2E28"/>
    <w:rsid w:val="009C3403"/>
    <w:rsid w:val="009C3997"/>
    <w:rsid w:val="009C39FF"/>
    <w:rsid w:val="009C3A44"/>
    <w:rsid w:val="009C4366"/>
    <w:rsid w:val="009C44E2"/>
    <w:rsid w:val="009C470E"/>
    <w:rsid w:val="009C5373"/>
    <w:rsid w:val="009C53FA"/>
    <w:rsid w:val="009C5DE1"/>
    <w:rsid w:val="009C5F5A"/>
    <w:rsid w:val="009C652F"/>
    <w:rsid w:val="009C6636"/>
    <w:rsid w:val="009C6E2B"/>
    <w:rsid w:val="009C710F"/>
    <w:rsid w:val="009C744F"/>
    <w:rsid w:val="009C7557"/>
    <w:rsid w:val="009C7940"/>
    <w:rsid w:val="009C7A68"/>
    <w:rsid w:val="009D00CA"/>
    <w:rsid w:val="009D02BE"/>
    <w:rsid w:val="009D0429"/>
    <w:rsid w:val="009D04D2"/>
    <w:rsid w:val="009D1940"/>
    <w:rsid w:val="009D211A"/>
    <w:rsid w:val="009D2721"/>
    <w:rsid w:val="009D274B"/>
    <w:rsid w:val="009D2879"/>
    <w:rsid w:val="009D2C59"/>
    <w:rsid w:val="009D35A1"/>
    <w:rsid w:val="009D36ED"/>
    <w:rsid w:val="009D3977"/>
    <w:rsid w:val="009D3B6D"/>
    <w:rsid w:val="009D3B92"/>
    <w:rsid w:val="009D410B"/>
    <w:rsid w:val="009D4229"/>
    <w:rsid w:val="009D49D5"/>
    <w:rsid w:val="009D511E"/>
    <w:rsid w:val="009D556D"/>
    <w:rsid w:val="009D5F5E"/>
    <w:rsid w:val="009D601F"/>
    <w:rsid w:val="009D6149"/>
    <w:rsid w:val="009D63EF"/>
    <w:rsid w:val="009D7607"/>
    <w:rsid w:val="009E0361"/>
    <w:rsid w:val="009E0530"/>
    <w:rsid w:val="009E1164"/>
    <w:rsid w:val="009E12F4"/>
    <w:rsid w:val="009E184A"/>
    <w:rsid w:val="009E184D"/>
    <w:rsid w:val="009E1ED9"/>
    <w:rsid w:val="009E1F5E"/>
    <w:rsid w:val="009E2330"/>
    <w:rsid w:val="009E332D"/>
    <w:rsid w:val="009E437A"/>
    <w:rsid w:val="009E4572"/>
    <w:rsid w:val="009E45EF"/>
    <w:rsid w:val="009E465E"/>
    <w:rsid w:val="009E4678"/>
    <w:rsid w:val="009E4CAC"/>
    <w:rsid w:val="009E4CCA"/>
    <w:rsid w:val="009E52D2"/>
    <w:rsid w:val="009E5AEE"/>
    <w:rsid w:val="009E5E86"/>
    <w:rsid w:val="009E70FB"/>
    <w:rsid w:val="009E7774"/>
    <w:rsid w:val="009E7B15"/>
    <w:rsid w:val="009E7E03"/>
    <w:rsid w:val="009F00E1"/>
    <w:rsid w:val="009F04C8"/>
    <w:rsid w:val="009F1182"/>
    <w:rsid w:val="009F1400"/>
    <w:rsid w:val="009F14CF"/>
    <w:rsid w:val="009F19F3"/>
    <w:rsid w:val="009F1E3C"/>
    <w:rsid w:val="009F21E0"/>
    <w:rsid w:val="009F2236"/>
    <w:rsid w:val="009F2751"/>
    <w:rsid w:val="009F303C"/>
    <w:rsid w:val="009F33F7"/>
    <w:rsid w:val="009F36AF"/>
    <w:rsid w:val="009F3711"/>
    <w:rsid w:val="009F3A1F"/>
    <w:rsid w:val="009F3CE5"/>
    <w:rsid w:val="009F4098"/>
    <w:rsid w:val="009F43EF"/>
    <w:rsid w:val="009F494E"/>
    <w:rsid w:val="009F4AEA"/>
    <w:rsid w:val="009F4B59"/>
    <w:rsid w:val="009F4D51"/>
    <w:rsid w:val="009F57EC"/>
    <w:rsid w:val="009F5ABC"/>
    <w:rsid w:val="009F5DDB"/>
    <w:rsid w:val="009F5E1C"/>
    <w:rsid w:val="009F5FE5"/>
    <w:rsid w:val="009F7080"/>
    <w:rsid w:val="009F73B7"/>
    <w:rsid w:val="009F79B8"/>
    <w:rsid w:val="00A007C8"/>
    <w:rsid w:val="00A00AB5"/>
    <w:rsid w:val="00A00CA7"/>
    <w:rsid w:val="00A00D02"/>
    <w:rsid w:val="00A00EC7"/>
    <w:rsid w:val="00A01001"/>
    <w:rsid w:val="00A011DA"/>
    <w:rsid w:val="00A01399"/>
    <w:rsid w:val="00A0148C"/>
    <w:rsid w:val="00A0149E"/>
    <w:rsid w:val="00A019C3"/>
    <w:rsid w:val="00A01A6F"/>
    <w:rsid w:val="00A01B91"/>
    <w:rsid w:val="00A02053"/>
    <w:rsid w:val="00A02415"/>
    <w:rsid w:val="00A024CA"/>
    <w:rsid w:val="00A02641"/>
    <w:rsid w:val="00A029E8"/>
    <w:rsid w:val="00A03388"/>
    <w:rsid w:val="00A03556"/>
    <w:rsid w:val="00A048BA"/>
    <w:rsid w:val="00A056C2"/>
    <w:rsid w:val="00A05AB4"/>
    <w:rsid w:val="00A05C7F"/>
    <w:rsid w:val="00A05F5B"/>
    <w:rsid w:val="00A06103"/>
    <w:rsid w:val="00A06AC7"/>
    <w:rsid w:val="00A0705F"/>
    <w:rsid w:val="00A070BA"/>
    <w:rsid w:val="00A070FC"/>
    <w:rsid w:val="00A07304"/>
    <w:rsid w:val="00A0782D"/>
    <w:rsid w:val="00A078E0"/>
    <w:rsid w:val="00A07EEA"/>
    <w:rsid w:val="00A100AA"/>
    <w:rsid w:val="00A10772"/>
    <w:rsid w:val="00A107AA"/>
    <w:rsid w:val="00A10A43"/>
    <w:rsid w:val="00A10C66"/>
    <w:rsid w:val="00A10E7E"/>
    <w:rsid w:val="00A114D3"/>
    <w:rsid w:val="00A118CE"/>
    <w:rsid w:val="00A11B43"/>
    <w:rsid w:val="00A11B4A"/>
    <w:rsid w:val="00A11B80"/>
    <w:rsid w:val="00A11DBD"/>
    <w:rsid w:val="00A11F01"/>
    <w:rsid w:val="00A126DB"/>
    <w:rsid w:val="00A12751"/>
    <w:rsid w:val="00A12812"/>
    <w:rsid w:val="00A12E7B"/>
    <w:rsid w:val="00A136C9"/>
    <w:rsid w:val="00A14022"/>
    <w:rsid w:val="00A14251"/>
    <w:rsid w:val="00A1428E"/>
    <w:rsid w:val="00A144C1"/>
    <w:rsid w:val="00A150A4"/>
    <w:rsid w:val="00A15399"/>
    <w:rsid w:val="00A15505"/>
    <w:rsid w:val="00A155B5"/>
    <w:rsid w:val="00A158CB"/>
    <w:rsid w:val="00A159D3"/>
    <w:rsid w:val="00A161ED"/>
    <w:rsid w:val="00A164F2"/>
    <w:rsid w:val="00A16E13"/>
    <w:rsid w:val="00A17AD6"/>
    <w:rsid w:val="00A17C48"/>
    <w:rsid w:val="00A2093B"/>
    <w:rsid w:val="00A20AAA"/>
    <w:rsid w:val="00A20DA2"/>
    <w:rsid w:val="00A20FDB"/>
    <w:rsid w:val="00A2168E"/>
    <w:rsid w:val="00A21E8E"/>
    <w:rsid w:val="00A225A3"/>
    <w:rsid w:val="00A22D16"/>
    <w:rsid w:val="00A22E47"/>
    <w:rsid w:val="00A23BC5"/>
    <w:rsid w:val="00A23F9F"/>
    <w:rsid w:val="00A24735"/>
    <w:rsid w:val="00A2491D"/>
    <w:rsid w:val="00A24BD7"/>
    <w:rsid w:val="00A2502A"/>
    <w:rsid w:val="00A2546A"/>
    <w:rsid w:val="00A2561F"/>
    <w:rsid w:val="00A2620D"/>
    <w:rsid w:val="00A2669F"/>
    <w:rsid w:val="00A26ACD"/>
    <w:rsid w:val="00A275CB"/>
    <w:rsid w:val="00A3101A"/>
    <w:rsid w:val="00A312DD"/>
    <w:rsid w:val="00A31404"/>
    <w:rsid w:val="00A31486"/>
    <w:rsid w:val="00A3175A"/>
    <w:rsid w:val="00A31978"/>
    <w:rsid w:val="00A31BE9"/>
    <w:rsid w:val="00A31E58"/>
    <w:rsid w:val="00A320F5"/>
    <w:rsid w:val="00A3270E"/>
    <w:rsid w:val="00A32F03"/>
    <w:rsid w:val="00A33139"/>
    <w:rsid w:val="00A3347E"/>
    <w:rsid w:val="00A33D73"/>
    <w:rsid w:val="00A3426C"/>
    <w:rsid w:val="00A34825"/>
    <w:rsid w:val="00A34856"/>
    <w:rsid w:val="00A34C1B"/>
    <w:rsid w:val="00A35249"/>
    <w:rsid w:val="00A352FD"/>
    <w:rsid w:val="00A3542F"/>
    <w:rsid w:val="00A35828"/>
    <w:rsid w:val="00A358A4"/>
    <w:rsid w:val="00A35CCC"/>
    <w:rsid w:val="00A36A61"/>
    <w:rsid w:val="00A36F17"/>
    <w:rsid w:val="00A37316"/>
    <w:rsid w:val="00A373DE"/>
    <w:rsid w:val="00A374FC"/>
    <w:rsid w:val="00A3776C"/>
    <w:rsid w:val="00A37C49"/>
    <w:rsid w:val="00A37C9D"/>
    <w:rsid w:val="00A37CE8"/>
    <w:rsid w:val="00A40B3B"/>
    <w:rsid w:val="00A4111C"/>
    <w:rsid w:val="00A418C6"/>
    <w:rsid w:val="00A427A0"/>
    <w:rsid w:val="00A42ADD"/>
    <w:rsid w:val="00A440F6"/>
    <w:rsid w:val="00A443AD"/>
    <w:rsid w:val="00A44495"/>
    <w:rsid w:val="00A4551D"/>
    <w:rsid w:val="00A455AB"/>
    <w:rsid w:val="00A457DF"/>
    <w:rsid w:val="00A465C9"/>
    <w:rsid w:val="00A4675F"/>
    <w:rsid w:val="00A46838"/>
    <w:rsid w:val="00A473EB"/>
    <w:rsid w:val="00A4749F"/>
    <w:rsid w:val="00A4783D"/>
    <w:rsid w:val="00A47C58"/>
    <w:rsid w:val="00A47D40"/>
    <w:rsid w:val="00A47E06"/>
    <w:rsid w:val="00A50288"/>
    <w:rsid w:val="00A502DF"/>
    <w:rsid w:val="00A5069B"/>
    <w:rsid w:val="00A51704"/>
    <w:rsid w:val="00A51D58"/>
    <w:rsid w:val="00A52D17"/>
    <w:rsid w:val="00A5333C"/>
    <w:rsid w:val="00A53375"/>
    <w:rsid w:val="00A5343E"/>
    <w:rsid w:val="00A53690"/>
    <w:rsid w:val="00A53920"/>
    <w:rsid w:val="00A5393F"/>
    <w:rsid w:val="00A539FD"/>
    <w:rsid w:val="00A53D36"/>
    <w:rsid w:val="00A54366"/>
    <w:rsid w:val="00A5442B"/>
    <w:rsid w:val="00A54A86"/>
    <w:rsid w:val="00A5506D"/>
    <w:rsid w:val="00A55D8B"/>
    <w:rsid w:val="00A55EF3"/>
    <w:rsid w:val="00A55F75"/>
    <w:rsid w:val="00A562C5"/>
    <w:rsid w:val="00A56CC1"/>
    <w:rsid w:val="00A56EB1"/>
    <w:rsid w:val="00A57962"/>
    <w:rsid w:val="00A600B7"/>
    <w:rsid w:val="00A60826"/>
    <w:rsid w:val="00A60B81"/>
    <w:rsid w:val="00A613E9"/>
    <w:rsid w:val="00A61888"/>
    <w:rsid w:val="00A62638"/>
    <w:rsid w:val="00A63301"/>
    <w:rsid w:val="00A63BC1"/>
    <w:rsid w:val="00A64392"/>
    <w:rsid w:val="00A643C3"/>
    <w:rsid w:val="00A64B53"/>
    <w:rsid w:val="00A64DAD"/>
    <w:rsid w:val="00A64FCB"/>
    <w:rsid w:val="00A6500D"/>
    <w:rsid w:val="00A65040"/>
    <w:rsid w:val="00A65DA3"/>
    <w:rsid w:val="00A6614F"/>
    <w:rsid w:val="00A67103"/>
    <w:rsid w:val="00A677D9"/>
    <w:rsid w:val="00A7010B"/>
    <w:rsid w:val="00A705BE"/>
    <w:rsid w:val="00A706DC"/>
    <w:rsid w:val="00A70C84"/>
    <w:rsid w:val="00A70EB1"/>
    <w:rsid w:val="00A714AC"/>
    <w:rsid w:val="00A71C3C"/>
    <w:rsid w:val="00A71C49"/>
    <w:rsid w:val="00A71E07"/>
    <w:rsid w:val="00A71FA5"/>
    <w:rsid w:val="00A72109"/>
    <w:rsid w:val="00A7211B"/>
    <w:rsid w:val="00A72145"/>
    <w:rsid w:val="00A729CF"/>
    <w:rsid w:val="00A73B81"/>
    <w:rsid w:val="00A73BBB"/>
    <w:rsid w:val="00A7402E"/>
    <w:rsid w:val="00A7414E"/>
    <w:rsid w:val="00A74159"/>
    <w:rsid w:val="00A74978"/>
    <w:rsid w:val="00A75048"/>
    <w:rsid w:val="00A75098"/>
    <w:rsid w:val="00A754CA"/>
    <w:rsid w:val="00A768DD"/>
    <w:rsid w:val="00A76E0C"/>
    <w:rsid w:val="00A7709E"/>
    <w:rsid w:val="00A7731A"/>
    <w:rsid w:val="00A777CF"/>
    <w:rsid w:val="00A77938"/>
    <w:rsid w:val="00A77C44"/>
    <w:rsid w:val="00A77C96"/>
    <w:rsid w:val="00A77D01"/>
    <w:rsid w:val="00A80034"/>
    <w:rsid w:val="00A80885"/>
    <w:rsid w:val="00A814D3"/>
    <w:rsid w:val="00A81661"/>
    <w:rsid w:val="00A81910"/>
    <w:rsid w:val="00A82BFD"/>
    <w:rsid w:val="00A82D3D"/>
    <w:rsid w:val="00A82DE1"/>
    <w:rsid w:val="00A82FAA"/>
    <w:rsid w:val="00A83ACF"/>
    <w:rsid w:val="00A83F8D"/>
    <w:rsid w:val="00A84235"/>
    <w:rsid w:val="00A845A6"/>
    <w:rsid w:val="00A84648"/>
    <w:rsid w:val="00A84986"/>
    <w:rsid w:val="00A85192"/>
    <w:rsid w:val="00A853DC"/>
    <w:rsid w:val="00A8556A"/>
    <w:rsid w:val="00A85C7C"/>
    <w:rsid w:val="00A85F8A"/>
    <w:rsid w:val="00A86120"/>
    <w:rsid w:val="00A863E5"/>
    <w:rsid w:val="00A87407"/>
    <w:rsid w:val="00A87564"/>
    <w:rsid w:val="00A8785B"/>
    <w:rsid w:val="00A87A5D"/>
    <w:rsid w:val="00A900EF"/>
    <w:rsid w:val="00A9033E"/>
    <w:rsid w:val="00A90927"/>
    <w:rsid w:val="00A918AF"/>
    <w:rsid w:val="00A91DBF"/>
    <w:rsid w:val="00A91FAA"/>
    <w:rsid w:val="00A920F0"/>
    <w:rsid w:val="00A92940"/>
    <w:rsid w:val="00A92FAD"/>
    <w:rsid w:val="00A93346"/>
    <w:rsid w:val="00A93512"/>
    <w:rsid w:val="00A939FB"/>
    <w:rsid w:val="00A94557"/>
    <w:rsid w:val="00A94888"/>
    <w:rsid w:val="00A94FAC"/>
    <w:rsid w:val="00A95264"/>
    <w:rsid w:val="00A95919"/>
    <w:rsid w:val="00A96152"/>
    <w:rsid w:val="00A96538"/>
    <w:rsid w:val="00A968E2"/>
    <w:rsid w:val="00A96F32"/>
    <w:rsid w:val="00A97003"/>
    <w:rsid w:val="00A9709B"/>
    <w:rsid w:val="00A9728F"/>
    <w:rsid w:val="00A97999"/>
    <w:rsid w:val="00A97BDE"/>
    <w:rsid w:val="00A97C12"/>
    <w:rsid w:val="00A97D6D"/>
    <w:rsid w:val="00AA02CD"/>
    <w:rsid w:val="00AA0AD4"/>
    <w:rsid w:val="00AA10A7"/>
    <w:rsid w:val="00AA138A"/>
    <w:rsid w:val="00AA179A"/>
    <w:rsid w:val="00AA1ACD"/>
    <w:rsid w:val="00AA1B9F"/>
    <w:rsid w:val="00AA1BFF"/>
    <w:rsid w:val="00AA1EE4"/>
    <w:rsid w:val="00AA1F62"/>
    <w:rsid w:val="00AA1FDC"/>
    <w:rsid w:val="00AA2861"/>
    <w:rsid w:val="00AA3FAA"/>
    <w:rsid w:val="00AA40EF"/>
    <w:rsid w:val="00AA4E26"/>
    <w:rsid w:val="00AA4E69"/>
    <w:rsid w:val="00AA51B8"/>
    <w:rsid w:val="00AA52B7"/>
    <w:rsid w:val="00AA57AA"/>
    <w:rsid w:val="00AA5EA0"/>
    <w:rsid w:val="00AA6051"/>
    <w:rsid w:val="00AA62AD"/>
    <w:rsid w:val="00AA6FF1"/>
    <w:rsid w:val="00AB01F0"/>
    <w:rsid w:val="00AB0A20"/>
    <w:rsid w:val="00AB1061"/>
    <w:rsid w:val="00AB14ED"/>
    <w:rsid w:val="00AB1816"/>
    <w:rsid w:val="00AB1D3F"/>
    <w:rsid w:val="00AB1D83"/>
    <w:rsid w:val="00AB243C"/>
    <w:rsid w:val="00AB2CC5"/>
    <w:rsid w:val="00AB2F99"/>
    <w:rsid w:val="00AB309D"/>
    <w:rsid w:val="00AB3382"/>
    <w:rsid w:val="00AB4479"/>
    <w:rsid w:val="00AB46CC"/>
    <w:rsid w:val="00AB49F2"/>
    <w:rsid w:val="00AB4A40"/>
    <w:rsid w:val="00AB5629"/>
    <w:rsid w:val="00AB57C3"/>
    <w:rsid w:val="00AB594B"/>
    <w:rsid w:val="00AB5CA4"/>
    <w:rsid w:val="00AB5D29"/>
    <w:rsid w:val="00AB610B"/>
    <w:rsid w:val="00AB64B8"/>
    <w:rsid w:val="00AB6C91"/>
    <w:rsid w:val="00AB711B"/>
    <w:rsid w:val="00AB7387"/>
    <w:rsid w:val="00AB73B8"/>
    <w:rsid w:val="00AB78F9"/>
    <w:rsid w:val="00AC0123"/>
    <w:rsid w:val="00AC0917"/>
    <w:rsid w:val="00AC0ED6"/>
    <w:rsid w:val="00AC0EDB"/>
    <w:rsid w:val="00AC1295"/>
    <w:rsid w:val="00AC154E"/>
    <w:rsid w:val="00AC1FCD"/>
    <w:rsid w:val="00AC24F8"/>
    <w:rsid w:val="00AC275A"/>
    <w:rsid w:val="00AC335F"/>
    <w:rsid w:val="00AC3575"/>
    <w:rsid w:val="00AC377E"/>
    <w:rsid w:val="00AC3815"/>
    <w:rsid w:val="00AC3BC9"/>
    <w:rsid w:val="00AC3C3C"/>
    <w:rsid w:val="00AC3DFC"/>
    <w:rsid w:val="00AC4299"/>
    <w:rsid w:val="00AC48F9"/>
    <w:rsid w:val="00AC5360"/>
    <w:rsid w:val="00AC57A0"/>
    <w:rsid w:val="00AC5C84"/>
    <w:rsid w:val="00AC5D71"/>
    <w:rsid w:val="00AC730D"/>
    <w:rsid w:val="00AC756C"/>
    <w:rsid w:val="00AD0814"/>
    <w:rsid w:val="00AD114F"/>
    <w:rsid w:val="00AD1189"/>
    <w:rsid w:val="00AD147A"/>
    <w:rsid w:val="00AD1657"/>
    <w:rsid w:val="00AD1783"/>
    <w:rsid w:val="00AD17C9"/>
    <w:rsid w:val="00AD2CB8"/>
    <w:rsid w:val="00AD2D6B"/>
    <w:rsid w:val="00AD32C7"/>
    <w:rsid w:val="00AD3DEB"/>
    <w:rsid w:val="00AD3EE4"/>
    <w:rsid w:val="00AD414E"/>
    <w:rsid w:val="00AD4265"/>
    <w:rsid w:val="00AD43A8"/>
    <w:rsid w:val="00AD4573"/>
    <w:rsid w:val="00AD4919"/>
    <w:rsid w:val="00AD53BE"/>
    <w:rsid w:val="00AD59B3"/>
    <w:rsid w:val="00AD5B24"/>
    <w:rsid w:val="00AD5E3B"/>
    <w:rsid w:val="00AD65C0"/>
    <w:rsid w:val="00AD66E7"/>
    <w:rsid w:val="00AD7B66"/>
    <w:rsid w:val="00AD7BF3"/>
    <w:rsid w:val="00AD7C5C"/>
    <w:rsid w:val="00AD7DD4"/>
    <w:rsid w:val="00AE00C3"/>
    <w:rsid w:val="00AE075E"/>
    <w:rsid w:val="00AE07D2"/>
    <w:rsid w:val="00AE0CE4"/>
    <w:rsid w:val="00AE1490"/>
    <w:rsid w:val="00AE1EBC"/>
    <w:rsid w:val="00AE2246"/>
    <w:rsid w:val="00AE2560"/>
    <w:rsid w:val="00AE2DD6"/>
    <w:rsid w:val="00AE3451"/>
    <w:rsid w:val="00AE354E"/>
    <w:rsid w:val="00AE371E"/>
    <w:rsid w:val="00AE372F"/>
    <w:rsid w:val="00AE4034"/>
    <w:rsid w:val="00AE411A"/>
    <w:rsid w:val="00AE44A9"/>
    <w:rsid w:val="00AE4658"/>
    <w:rsid w:val="00AE4C5B"/>
    <w:rsid w:val="00AE4E6D"/>
    <w:rsid w:val="00AE570C"/>
    <w:rsid w:val="00AE61DC"/>
    <w:rsid w:val="00AE642C"/>
    <w:rsid w:val="00AE6553"/>
    <w:rsid w:val="00AE69F2"/>
    <w:rsid w:val="00AE6D58"/>
    <w:rsid w:val="00AE7352"/>
    <w:rsid w:val="00AE7841"/>
    <w:rsid w:val="00AE7870"/>
    <w:rsid w:val="00AF05EB"/>
    <w:rsid w:val="00AF05F8"/>
    <w:rsid w:val="00AF08C2"/>
    <w:rsid w:val="00AF08EF"/>
    <w:rsid w:val="00AF10FD"/>
    <w:rsid w:val="00AF11B1"/>
    <w:rsid w:val="00AF1C16"/>
    <w:rsid w:val="00AF1F3A"/>
    <w:rsid w:val="00AF2351"/>
    <w:rsid w:val="00AF23E9"/>
    <w:rsid w:val="00AF26E2"/>
    <w:rsid w:val="00AF2704"/>
    <w:rsid w:val="00AF2955"/>
    <w:rsid w:val="00AF2BE1"/>
    <w:rsid w:val="00AF2CF3"/>
    <w:rsid w:val="00AF3131"/>
    <w:rsid w:val="00AF31C1"/>
    <w:rsid w:val="00AF327E"/>
    <w:rsid w:val="00AF36A1"/>
    <w:rsid w:val="00AF3816"/>
    <w:rsid w:val="00AF396C"/>
    <w:rsid w:val="00AF3B81"/>
    <w:rsid w:val="00AF3F2F"/>
    <w:rsid w:val="00AF434E"/>
    <w:rsid w:val="00AF4822"/>
    <w:rsid w:val="00AF4881"/>
    <w:rsid w:val="00AF4BEA"/>
    <w:rsid w:val="00AF54DA"/>
    <w:rsid w:val="00AF5800"/>
    <w:rsid w:val="00AF59F0"/>
    <w:rsid w:val="00AF5ECC"/>
    <w:rsid w:val="00AF64A0"/>
    <w:rsid w:val="00AF7267"/>
    <w:rsid w:val="00AF76D6"/>
    <w:rsid w:val="00B00511"/>
    <w:rsid w:val="00B01A47"/>
    <w:rsid w:val="00B01A8D"/>
    <w:rsid w:val="00B01AEB"/>
    <w:rsid w:val="00B01FFE"/>
    <w:rsid w:val="00B02DB2"/>
    <w:rsid w:val="00B03238"/>
    <w:rsid w:val="00B03BC7"/>
    <w:rsid w:val="00B03C55"/>
    <w:rsid w:val="00B03EA8"/>
    <w:rsid w:val="00B04160"/>
    <w:rsid w:val="00B04677"/>
    <w:rsid w:val="00B04962"/>
    <w:rsid w:val="00B05035"/>
    <w:rsid w:val="00B050A7"/>
    <w:rsid w:val="00B0567A"/>
    <w:rsid w:val="00B059CC"/>
    <w:rsid w:val="00B05B77"/>
    <w:rsid w:val="00B05C1B"/>
    <w:rsid w:val="00B0732F"/>
    <w:rsid w:val="00B076A9"/>
    <w:rsid w:val="00B076F3"/>
    <w:rsid w:val="00B07D06"/>
    <w:rsid w:val="00B07FA4"/>
    <w:rsid w:val="00B10372"/>
    <w:rsid w:val="00B10C0F"/>
    <w:rsid w:val="00B11A91"/>
    <w:rsid w:val="00B11D5B"/>
    <w:rsid w:val="00B12300"/>
    <w:rsid w:val="00B125FC"/>
    <w:rsid w:val="00B1365D"/>
    <w:rsid w:val="00B13A94"/>
    <w:rsid w:val="00B13C7C"/>
    <w:rsid w:val="00B1412F"/>
    <w:rsid w:val="00B14151"/>
    <w:rsid w:val="00B1428D"/>
    <w:rsid w:val="00B1474C"/>
    <w:rsid w:val="00B148C0"/>
    <w:rsid w:val="00B14EE6"/>
    <w:rsid w:val="00B14FFC"/>
    <w:rsid w:val="00B1571E"/>
    <w:rsid w:val="00B1578A"/>
    <w:rsid w:val="00B158F2"/>
    <w:rsid w:val="00B15F20"/>
    <w:rsid w:val="00B16637"/>
    <w:rsid w:val="00B16BE7"/>
    <w:rsid w:val="00B17133"/>
    <w:rsid w:val="00B2019F"/>
    <w:rsid w:val="00B203F3"/>
    <w:rsid w:val="00B2099B"/>
    <w:rsid w:val="00B21012"/>
    <w:rsid w:val="00B2137E"/>
    <w:rsid w:val="00B21B2D"/>
    <w:rsid w:val="00B220DB"/>
    <w:rsid w:val="00B2218B"/>
    <w:rsid w:val="00B223D9"/>
    <w:rsid w:val="00B22BBA"/>
    <w:rsid w:val="00B22FF8"/>
    <w:rsid w:val="00B239EB"/>
    <w:rsid w:val="00B23A15"/>
    <w:rsid w:val="00B24083"/>
    <w:rsid w:val="00B24735"/>
    <w:rsid w:val="00B251D6"/>
    <w:rsid w:val="00B257F4"/>
    <w:rsid w:val="00B26227"/>
    <w:rsid w:val="00B26261"/>
    <w:rsid w:val="00B26617"/>
    <w:rsid w:val="00B26A6A"/>
    <w:rsid w:val="00B26A71"/>
    <w:rsid w:val="00B26AD2"/>
    <w:rsid w:val="00B2722E"/>
    <w:rsid w:val="00B2749E"/>
    <w:rsid w:val="00B27655"/>
    <w:rsid w:val="00B277F6"/>
    <w:rsid w:val="00B300B8"/>
    <w:rsid w:val="00B301D2"/>
    <w:rsid w:val="00B30418"/>
    <w:rsid w:val="00B30532"/>
    <w:rsid w:val="00B30BF5"/>
    <w:rsid w:val="00B31138"/>
    <w:rsid w:val="00B31773"/>
    <w:rsid w:val="00B31CED"/>
    <w:rsid w:val="00B32831"/>
    <w:rsid w:val="00B32868"/>
    <w:rsid w:val="00B32BC1"/>
    <w:rsid w:val="00B32BF0"/>
    <w:rsid w:val="00B33A3D"/>
    <w:rsid w:val="00B33EB4"/>
    <w:rsid w:val="00B341C8"/>
    <w:rsid w:val="00B347D2"/>
    <w:rsid w:val="00B347E9"/>
    <w:rsid w:val="00B349FA"/>
    <w:rsid w:val="00B35589"/>
    <w:rsid w:val="00B3565A"/>
    <w:rsid w:val="00B35D03"/>
    <w:rsid w:val="00B3640A"/>
    <w:rsid w:val="00B364E9"/>
    <w:rsid w:val="00B3659F"/>
    <w:rsid w:val="00B365B2"/>
    <w:rsid w:val="00B368C5"/>
    <w:rsid w:val="00B37281"/>
    <w:rsid w:val="00B375AE"/>
    <w:rsid w:val="00B376AB"/>
    <w:rsid w:val="00B37990"/>
    <w:rsid w:val="00B37A48"/>
    <w:rsid w:val="00B37B2A"/>
    <w:rsid w:val="00B37B60"/>
    <w:rsid w:val="00B37DF5"/>
    <w:rsid w:val="00B40074"/>
    <w:rsid w:val="00B40136"/>
    <w:rsid w:val="00B409FD"/>
    <w:rsid w:val="00B40A54"/>
    <w:rsid w:val="00B40B05"/>
    <w:rsid w:val="00B412B9"/>
    <w:rsid w:val="00B42055"/>
    <w:rsid w:val="00B42407"/>
    <w:rsid w:val="00B42465"/>
    <w:rsid w:val="00B424B5"/>
    <w:rsid w:val="00B424EF"/>
    <w:rsid w:val="00B427E9"/>
    <w:rsid w:val="00B4280D"/>
    <w:rsid w:val="00B428E0"/>
    <w:rsid w:val="00B43AC3"/>
    <w:rsid w:val="00B440F3"/>
    <w:rsid w:val="00B44210"/>
    <w:rsid w:val="00B444E3"/>
    <w:rsid w:val="00B44523"/>
    <w:rsid w:val="00B44624"/>
    <w:rsid w:val="00B446D2"/>
    <w:rsid w:val="00B446DF"/>
    <w:rsid w:val="00B4484C"/>
    <w:rsid w:val="00B4486A"/>
    <w:rsid w:val="00B44F0C"/>
    <w:rsid w:val="00B44F7C"/>
    <w:rsid w:val="00B450F6"/>
    <w:rsid w:val="00B453C2"/>
    <w:rsid w:val="00B4570A"/>
    <w:rsid w:val="00B45BE9"/>
    <w:rsid w:val="00B45DD5"/>
    <w:rsid w:val="00B46065"/>
    <w:rsid w:val="00B4621E"/>
    <w:rsid w:val="00B4649B"/>
    <w:rsid w:val="00B46565"/>
    <w:rsid w:val="00B465C6"/>
    <w:rsid w:val="00B46737"/>
    <w:rsid w:val="00B469FF"/>
    <w:rsid w:val="00B46D8E"/>
    <w:rsid w:val="00B47399"/>
    <w:rsid w:val="00B47838"/>
    <w:rsid w:val="00B47E42"/>
    <w:rsid w:val="00B47E4D"/>
    <w:rsid w:val="00B50037"/>
    <w:rsid w:val="00B504B9"/>
    <w:rsid w:val="00B507B1"/>
    <w:rsid w:val="00B5083D"/>
    <w:rsid w:val="00B50AEC"/>
    <w:rsid w:val="00B50CE1"/>
    <w:rsid w:val="00B50D05"/>
    <w:rsid w:val="00B50E2D"/>
    <w:rsid w:val="00B511DA"/>
    <w:rsid w:val="00B51428"/>
    <w:rsid w:val="00B5165D"/>
    <w:rsid w:val="00B5168B"/>
    <w:rsid w:val="00B5169F"/>
    <w:rsid w:val="00B518E2"/>
    <w:rsid w:val="00B51B6F"/>
    <w:rsid w:val="00B51EA5"/>
    <w:rsid w:val="00B52278"/>
    <w:rsid w:val="00B52437"/>
    <w:rsid w:val="00B52630"/>
    <w:rsid w:val="00B529A6"/>
    <w:rsid w:val="00B5357F"/>
    <w:rsid w:val="00B53BB8"/>
    <w:rsid w:val="00B54005"/>
    <w:rsid w:val="00B540D7"/>
    <w:rsid w:val="00B5517D"/>
    <w:rsid w:val="00B55241"/>
    <w:rsid w:val="00B554B7"/>
    <w:rsid w:val="00B556A9"/>
    <w:rsid w:val="00B55817"/>
    <w:rsid w:val="00B55EFE"/>
    <w:rsid w:val="00B56399"/>
    <w:rsid w:val="00B56714"/>
    <w:rsid w:val="00B56865"/>
    <w:rsid w:val="00B572CE"/>
    <w:rsid w:val="00B572F1"/>
    <w:rsid w:val="00B60C17"/>
    <w:rsid w:val="00B60CD4"/>
    <w:rsid w:val="00B60D09"/>
    <w:rsid w:val="00B60E06"/>
    <w:rsid w:val="00B61888"/>
    <w:rsid w:val="00B61AA1"/>
    <w:rsid w:val="00B61ABF"/>
    <w:rsid w:val="00B621BF"/>
    <w:rsid w:val="00B62222"/>
    <w:rsid w:val="00B62264"/>
    <w:rsid w:val="00B6291D"/>
    <w:rsid w:val="00B630EF"/>
    <w:rsid w:val="00B631E3"/>
    <w:rsid w:val="00B63552"/>
    <w:rsid w:val="00B635EC"/>
    <w:rsid w:val="00B64162"/>
    <w:rsid w:val="00B64245"/>
    <w:rsid w:val="00B6448E"/>
    <w:rsid w:val="00B64B66"/>
    <w:rsid w:val="00B64F3B"/>
    <w:rsid w:val="00B65584"/>
    <w:rsid w:val="00B65AB2"/>
    <w:rsid w:val="00B666EE"/>
    <w:rsid w:val="00B667A3"/>
    <w:rsid w:val="00B66994"/>
    <w:rsid w:val="00B6708E"/>
    <w:rsid w:val="00B67C40"/>
    <w:rsid w:val="00B70303"/>
    <w:rsid w:val="00B70617"/>
    <w:rsid w:val="00B70887"/>
    <w:rsid w:val="00B708B9"/>
    <w:rsid w:val="00B70D97"/>
    <w:rsid w:val="00B71711"/>
    <w:rsid w:val="00B718A1"/>
    <w:rsid w:val="00B720C9"/>
    <w:rsid w:val="00B721C6"/>
    <w:rsid w:val="00B72526"/>
    <w:rsid w:val="00B725A8"/>
    <w:rsid w:val="00B725CF"/>
    <w:rsid w:val="00B72FC2"/>
    <w:rsid w:val="00B73016"/>
    <w:rsid w:val="00B73204"/>
    <w:rsid w:val="00B7350B"/>
    <w:rsid w:val="00B73564"/>
    <w:rsid w:val="00B73614"/>
    <w:rsid w:val="00B7386D"/>
    <w:rsid w:val="00B73A53"/>
    <w:rsid w:val="00B73C7E"/>
    <w:rsid w:val="00B73CFA"/>
    <w:rsid w:val="00B74E06"/>
    <w:rsid w:val="00B74F47"/>
    <w:rsid w:val="00B7506F"/>
    <w:rsid w:val="00B7608F"/>
    <w:rsid w:val="00B76396"/>
    <w:rsid w:val="00B76420"/>
    <w:rsid w:val="00B76C58"/>
    <w:rsid w:val="00B76CB0"/>
    <w:rsid w:val="00B76EEA"/>
    <w:rsid w:val="00B76FBF"/>
    <w:rsid w:val="00B77914"/>
    <w:rsid w:val="00B77EB0"/>
    <w:rsid w:val="00B80078"/>
    <w:rsid w:val="00B8011C"/>
    <w:rsid w:val="00B804D8"/>
    <w:rsid w:val="00B80820"/>
    <w:rsid w:val="00B80D75"/>
    <w:rsid w:val="00B80EAE"/>
    <w:rsid w:val="00B80EC3"/>
    <w:rsid w:val="00B811C1"/>
    <w:rsid w:val="00B814F6"/>
    <w:rsid w:val="00B81DCF"/>
    <w:rsid w:val="00B81E44"/>
    <w:rsid w:val="00B82503"/>
    <w:rsid w:val="00B8252F"/>
    <w:rsid w:val="00B82957"/>
    <w:rsid w:val="00B82E55"/>
    <w:rsid w:val="00B82EEC"/>
    <w:rsid w:val="00B83148"/>
    <w:rsid w:val="00B84321"/>
    <w:rsid w:val="00B84461"/>
    <w:rsid w:val="00B84BD8"/>
    <w:rsid w:val="00B8524E"/>
    <w:rsid w:val="00B856FB"/>
    <w:rsid w:val="00B86072"/>
    <w:rsid w:val="00B8660F"/>
    <w:rsid w:val="00B86615"/>
    <w:rsid w:val="00B87444"/>
    <w:rsid w:val="00B87477"/>
    <w:rsid w:val="00B87960"/>
    <w:rsid w:val="00B87C6F"/>
    <w:rsid w:val="00B87D71"/>
    <w:rsid w:val="00B87F48"/>
    <w:rsid w:val="00B900DB"/>
    <w:rsid w:val="00B9036E"/>
    <w:rsid w:val="00B9038A"/>
    <w:rsid w:val="00B9063F"/>
    <w:rsid w:val="00B910AE"/>
    <w:rsid w:val="00B911E4"/>
    <w:rsid w:val="00B91450"/>
    <w:rsid w:val="00B9148E"/>
    <w:rsid w:val="00B91E03"/>
    <w:rsid w:val="00B91EDB"/>
    <w:rsid w:val="00B91F71"/>
    <w:rsid w:val="00B921F0"/>
    <w:rsid w:val="00B92269"/>
    <w:rsid w:val="00B92EED"/>
    <w:rsid w:val="00B92FCD"/>
    <w:rsid w:val="00B93158"/>
    <w:rsid w:val="00B9335F"/>
    <w:rsid w:val="00B93581"/>
    <w:rsid w:val="00B93620"/>
    <w:rsid w:val="00B93E16"/>
    <w:rsid w:val="00B93FC0"/>
    <w:rsid w:val="00B94003"/>
    <w:rsid w:val="00B94329"/>
    <w:rsid w:val="00B94ED2"/>
    <w:rsid w:val="00B94FE0"/>
    <w:rsid w:val="00B95008"/>
    <w:rsid w:val="00B95283"/>
    <w:rsid w:val="00B95635"/>
    <w:rsid w:val="00B96226"/>
    <w:rsid w:val="00B9644A"/>
    <w:rsid w:val="00B964D4"/>
    <w:rsid w:val="00B96854"/>
    <w:rsid w:val="00B96B89"/>
    <w:rsid w:val="00B96BCD"/>
    <w:rsid w:val="00B96C76"/>
    <w:rsid w:val="00B96E7B"/>
    <w:rsid w:val="00B970FB"/>
    <w:rsid w:val="00B975CE"/>
    <w:rsid w:val="00B9777A"/>
    <w:rsid w:val="00B9781E"/>
    <w:rsid w:val="00B97A62"/>
    <w:rsid w:val="00B97D05"/>
    <w:rsid w:val="00BA03B6"/>
    <w:rsid w:val="00BA0409"/>
    <w:rsid w:val="00BA0439"/>
    <w:rsid w:val="00BA07EA"/>
    <w:rsid w:val="00BA112F"/>
    <w:rsid w:val="00BA1A0C"/>
    <w:rsid w:val="00BA23DD"/>
    <w:rsid w:val="00BA24C5"/>
    <w:rsid w:val="00BA254C"/>
    <w:rsid w:val="00BA2859"/>
    <w:rsid w:val="00BA2C12"/>
    <w:rsid w:val="00BA3137"/>
    <w:rsid w:val="00BA36B3"/>
    <w:rsid w:val="00BA4751"/>
    <w:rsid w:val="00BA4884"/>
    <w:rsid w:val="00BA4BB0"/>
    <w:rsid w:val="00BA4CC8"/>
    <w:rsid w:val="00BA53AB"/>
    <w:rsid w:val="00BA6191"/>
    <w:rsid w:val="00BA671F"/>
    <w:rsid w:val="00BA7C83"/>
    <w:rsid w:val="00BB036F"/>
    <w:rsid w:val="00BB0BE3"/>
    <w:rsid w:val="00BB0C10"/>
    <w:rsid w:val="00BB0E1F"/>
    <w:rsid w:val="00BB0E5F"/>
    <w:rsid w:val="00BB1073"/>
    <w:rsid w:val="00BB114A"/>
    <w:rsid w:val="00BB13B4"/>
    <w:rsid w:val="00BB15C6"/>
    <w:rsid w:val="00BB1C86"/>
    <w:rsid w:val="00BB2819"/>
    <w:rsid w:val="00BB29AD"/>
    <w:rsid w:val="00BB2D20"/>
    <w:rsid w:val="00BB2E10"/>
    <w:rsid w:val="00BB2FCC"/>
    <w:rsid w:val="00BB3157"/>
    <w:rsid w:val="00BB392C"/>
    <w:rsid w:val="00BB3997"/>
    <w:rsid w:val="00BB3D06"/>
    <w:rsid w:val="00BB3E83"/>
    <w:rsid w:val="00BB461F"/>
    <w:rsid w:val="00BB46D6"/>
    <w:rsid w:val="00BB4C18"/>
    <w:rsid w:val="00BB50DB"/>
    <w:rsid w:val="00BB53A8"/>
    <w:rsid w:val="00BB5FC9"/>
    <w:rsid w:val="00BB62D3"/>
    <w:rsid w:val="00BB6B50"/>
    <w:rsid w:val="00BB6DB0"/>
    <w:rsid w:val="00BB75DC"/>
    <w:rsid w:val="00BB7CC4"/>
    <w:rsid w:val="00BB7DEA"/>
    <w:rsid w:val="00BC00D3"/>
    <w:rsid w:val="00BC01C7"/>
    <w:rsid w:val="00BC090E"/>
    <w:rsid w:val="00BC0A49"/>
    <w:rsid w:val="00BC0F98"/>
    <w:rsid w:val="00BC13B8"/>
    <w:rsid w:val="00BC1427"/>
    <w:rsid w:val="00BC14D5"/>
    <w:rsid w:val="00BC1893"/>
    <w:rsid w:val="00BC1E78"/>
    <w:rsid w:val="00BC1FB4"/>
    <w:rsid w:val="00BC2443"/>
    <w:rsid w:val="00BC2475"/>
    <w:rsid w:val="00BC247D"/>
    <w:rsid w:val="00BC261F"/>
    <w:rsid w:val="00BC2900"/>
    <w:rsid w:val="00BC2905"/>
    <w:rsid w:val="00BC2E12"/>
    <w:rsid w:val="00BC331C"/>
    <w:rsid w:val="00BC3D1E"/>
    <w:rsid w:val="00BC41F7"/>
    <w:rsid w:val="00BC4448"/>
    <w:rsid w:val="00BC4F13"/>
    <w:rsid w:val="00BC5096"/>
    <w:rsid w:val="00BC50F3"/>
    <w:rsid w:val="00BC51BD"/>
    <w:rsid w:val="00BC537B"/>
    <w:rsid w:val="00BC5BE3"/>
    <w:rsid w:val="00BC60F7"/>
    <w:rsid w:val="00BC62EE"/>
    <w:rsid w:val="00BC69F3"/>
    <w:rsid w:val="00BC6AE1"/>
    <w:rsid w:val="00BC7647"/>
    <w:rsid w:val="00BC78A4"/>
    <w:rsid w:val="00BC7C87"/>
    <w:rsid w:val="00BC7CE6"/>
    <w:rsid w:val="00BC7D4D"/>
    <w:rsid w:val="00BD06FF"/>
    <w:rsid w:val="00BD09D8"/>
    <w:rsid w:val="00BD0B89"/>
    <w:rsid w:val="00BD13EB"/>
    <w:rsid w:val="00BD1B8F"/>
    <w:rsid w:val="00BD245B"/>
    <w:rsid w:val="00BD2560"/>
    <w:rsid w:val="00BD27DE"/>
    <w:rsid w:val="00BD2997"/>
    <w:rsid w:val="00BD3AAB"/>
    <w:rsid w:val="00BD421A"/>
    <w:rsid w:val="00BD446F"/>
    <w:rsid w:val="00BD4D90"/>
    <w:rsid w:val="00BD4EE1"/>
    <w:rsid w:val="00BD5290"/>
    <w:rsid w:val="00BD52B6"/>
    <w:rsid w:val="00BD565A"/>
    <w:rsid w:val="00BD59AC"/>
    <w:rsid w:val="00BD5A80"/>
    <w:rsid w:val="00BD5D39"/>
    <w:rsid w:val="00BD6735"/>
    <w:rsid w:val="00BD6E57"/>
    <w:rsid w:val="00BD6FDB"/>
    <w:rsid w:val="00BD7139"/>
    <w:rsid w:val="00BD71A2"/>
    <w:rsid w:val="00BD721B"/>
    <w:rsid w:val="00BD75A4"/>
    <w:rsid w:val="00BD78F8"/>
    <w:rsid w:val="00BD7D8B"/>
    <w:rsid w:val="00BE07CD"/>
    <w:rsid w:val="00BE0B90"/>
    <w:rsid w:val="00BE0CC5"/>
    <w:rsid w:val="00BE0D25"/>
    <w:rsid w:val="00BE0E8A"/>
    <w:rsid w:val="00BE121C"/>
    <w:rsid w:val="00BE12AE"/>
    <w:rsid w:val="00BE187E"/>
    <w:rsid w:val="00BE1903"/>
    <w:rsid w:val="00BE1917"/>
    <w:rsid w:val="00BE1C5B"/>
    <w:rsid w:val="00BE1D85"/>
    <w:rsid w:val="00BE1DF7"/>
    <w:rsid w:val="00BE201E"/>
    <w:rsid w:val="00BE243F"/>
    <w:rsid w:val="00BE266F"/>
    <w:rsid w:val="00BE2C61"/>
    <w:rsid w:val="00BE2F08"/>
    <w:rsid w:val="00BE3D22"/>
    <w:rsid w:val="00BE3DAB"/>
    <w:rsid w:val="00BE41B2"/>
    <w:rsid w:val="00BE41F0"/>
    <w:rsid w:val="00BE47A0"/>
    <w:rsid w:val="00BE4A26"/>
    <w:rsid w:val="00BE4D9B"/>
    <w:rsid w:val="00BE5282"/>
    <w:rsid w:val="00BE56AA"/>
    <w:rsid w:val="00BE57F4"/>
    <w:rsid w:val="00BE5A14"/>
    <w:rsid w:val="00BE5F33"/>
    <w:rsid w:val="00BE6280"/>
    <w:rsid w:val="00BE6304"/>
    <w:rsid w:val="00BE6A10"/>
    <w:rsid w:val="00BE6CD3"/>
    <w:rsid w:val="00BE6E98"/>
    <w:rsid w:val="00BE708F"/>
    <w:rsid w:val="00BE74AF"/>
    <w:rsid w:val="00BE7A92"/>
    <w:rsid w:val="00BE7CAA"/>
    <w:rsid w:val="00BF04B6"/>
    <w:rsid w:val="00BF0543"/>
    <w:rsid w:val="00BF08B4"/>
    <w:rsid w:val="00BF0B69"/>
    <w:rsid w:val="00BF1921"/>
    <w:rsid w:val="00BF2742"/>
    <w:rsid w:val="00BF297E"/>
    <w:rsid w:val="00BF3278"/>
    <w:rsid w:val="00BF3471"/>
    <w:rsid w:val="00BF40E3"/>
    <w:rsid w:val="00BF41BC"/>
    <w:rsid w:val="00BF4266"/>
    <w:rsid w:val="00BF46B6"/>
    <w:rsid w:val="00BF479B"/>
    <w:rsid w:val="00BF4BC1"/>
    <w:rsid w:val="00BF505D"/>
    <w:rsid w:val="00BF50F1"/>
    <w:rsid w:val="00BF5B96"/>
    <w:rsid w:val="00BF5CBA"/>
    <w:rsid w:val="00BF5ED2"/>
    <w:rsid w:val="00BF62AA"/>
    <w:rsid w:val="00BF6676"/>
    <w:rsid w:val="00BF6E98"/>
    <w:rsid w:val="00BF73D5"/>
    <w:rsid w:val="00BF7A66"/>
    <w:rsid w:val="00BF7BCB"/>
    <w:rsid w:val="00BF7C0A"/>
    <w:rsid w:val="00C00A4A"/>
    <w:rsid w:val="00C00AF8"/>
    <w:rsid w:val="00C00B55"/>
    <w:rsid w:val="00C012E5"/>
    <w:rsid w:val="00C01C92"/>
    <w:rsid w:val="00C01D41"/>
    <w:rsid w:val="00C020E4"/>
    <w:rsid w:val="00C0216F"/>
    <w:rsid w:val="00C029E4"/>
    <w:rsid w:val="00C02D49"/>
    <w:rsid w:val="00C032A8"/>
    <w:rsid w:val="00C03E98"/>
    <w:rsid w:val="00C0437F"/>
    <w:rsid w:val="00C05052"/>
    <w:rsid w:val="00C056A2"/>
    <w:rsid w:val="00C056E0"/>
    <w:rsid w:val="00C06C78"/>
    <w:rsid w:val="00C0702D"/>
    <w:rsid w:val="00C071D7"/>
    <w:rsid w:val="00C07239"/>
    <w:rsid w:val="00C072F3"/>
    <w:rsid w:val="00C0751F"/>
    <w:rsid w:val="00C10063"/>
    <w:rsid w:val="00C102F0"/>
    <w:rsid w:val="00C10856"/>
    <w:rsid w:val="00C10AEB"/>
    <w:rsid w:val="00C10E82"/>
    <w:rsid w:val="00C111DC"/>
    <w:rsid w:val="00C11C71"/>
    <w:rsid w:val="00C11C91"/>
    <w:rsid w:val="00C11FC2"/>
    <w:rsid w:val="00C124CD"/>
    <w:rsid w:val="00C1258D"/>
    <w:rsid w:val="00C12614"/>
    <w:rsid w:val="00C12666"/>
    <w:rsid w:val="00C138B3"/>
    <w:rsid w:val="00C139B5"/>
    <w:rsid w:val="00C13A26"/>
    <w:rsid w:val="00C13C4A"/>
    <w:rsid w:val="00C13FAA"/>
    <w:rsid w:val="00C1401F"/>
    <w:rsid w:val="00C14031"/>
    <w:rsid w:val="00C14B8B"/>
    <w:rsid w:val="00C14EC5"/>
    <w:rsid w:val="00C154ED"/>
    <w:rsid w:val="00C15824"/>
    <w:rsid w:val="00C15A42"/>
    <w:rsid w:val="00C15D3D"/>
    <w:rsid w:val="00C17341"/>
    <w:rsid w:val="00C173F7"/>
    <w:rsid w:val="00C174C5"/>
    <w:rsid w:val="00C17A5C"/>
    <w:rsid w:val="00C17DCC"/>
    <w:rsid w:val="00C17F39"/>
    <w:rsid w:val="00C20734"/>
    <w:rsid w:val="00C208D3"/>
    <w:rsid w:val="00C214C0"/>
    <w:rsid w:val="00C21539"/>
    <w:rsid w:val="00C216C3"/>
    <w:rsid w:val="00C22139"/>
    <w:rsid w:val="00C22291"/>
    <w:rsid w:val="00C22D32"/>
    <w:rsid w:val="00C230B1"/>
    <w:rsid w:val="00C231BC"/>
    <w:rsid w:val="00C23387"/>
    <w:rsid w:val="00C234BA"/>
    <w:rsid w:val="00C238DB"/>
    <w:rsid w:val="00C2418C"/>
    <w:rsid w:val="00C245BD"/>
    <w:rsid w:val="00C249B0"/>
    <w:rsid w:val="00C24A73"/>
    <w:rsid w:val="00C24E01"/>
    <w:rsid w:val="00C252E0"/>
    <w:rsid w:val="00C25A37"/>
    <w:rsid w:val="00C25F1A"/>
    <w:rsid w:val="00C260C2"/>
    <w:rsid w:val="00C2633D"/>
    <w:rsid w:val="00C26C28"/>
    <w:rsid w:val="00C27D58"/>
    <w:rsid w:val="00C300E9"/>
    <w:rsid w:val="00C304CC"/>
    <w:rsid w:val="00C306E7"/>
    <w:rsid w:val="00C309FA"/>
    <w:rsid w:val="00C30A85"/>
    <w:rsid w:val="00C30BFD"/>
    <w:rsid w:val="00C31093"/>
    <w:rsid w:val="00C31978"/>
    <w:rsid w:val="00C31D93"/>
    <w:rsid w:val="00C322C1"/>
    <w:rsid w:val="00C3279D"/>
    <w:rsid w:val="00C3295D"/>
    <w:rsid w:val="00C3357D"/>
    <w:rsid w:val="00C33CAA"/>
    <w:rsid w:val="00C341DA"/>
    <w:rsid w:val="00C34448"/>
    <w:rsid w:val="00C349BC"/>
    <w:rsid w:val="00C34EC6"/>
    <w:rsid w:val="00C35382"/>
    <w:rsid w:val="00C35AD8"/>
    <w:rsid w:val="00C35BED"/>
    <w:rsid w:val="00C35E78"/>
    <w:rsid w:val="00C364F0"/>
    <w:rsid w:val="00C3657A"/>
    <w:rsid w:val="00C36F2E"/>
    <w:rsid w:val="00C371DA"/>
    <w:rsid w:val="00C372FE"/>
    <w:rsid w:val="00C40439"/>
    <w:rsid w:val="00C410A0"/>
    <w:rsid w:val="00C4164A"/>
    <w:rsid w:val="00C41812"/>
    <w:rsid w:val="00C42382"/>
    <w:rsid w:val="00C42612"/>
    <w:rsid w:val="00C42C72"/>
    <w:rsid w:val="00C43284"/>
    <w:rsid w:val="00C44170"/>
    <w:rsid w:val="00C444CD"/>
    <w:rsid w:val="00C44595"/>
    <w:rsid w:val="00C44674"/>
    <w:rsid w:val="00C45E80"/>
    <w:rsid w:val="00C4647D"/>
    <w:rsid w:val="00C46603"/>
    <w:rsid w:val="00C467A4"/>
    <w:rsid w:val="00C46C6C"/>
    <w:rsid w:val="00C46C75"/>
    <w:rsid w:val="00C47564"/>
    <w:rsid w:val="00C47F6C"/>
    <w:rsid w:val="00C501CE"/>
    <w:rsid w:val="00C50664"/>
    <w:rsid w:val="00C50CE8"/>
    <w:rsid w:val="00C50D04"/>
    <w:rsid w:val="00C50E01"/>
    <w:rsid w:val="00C5150C"/>
    <w:rsid w:val="00C516A6"/>
    <w:rsid w:val="00C5180F"/>
    <w:rsid w:val="00C51A49"/>
    <w:rsid w:val="00C51D4F"/>
    <w:rsid w:val="00C53431"/>
    <w:rsid w:val="00C5368F"/>
    <w:rsid w:val="00C53804"/>
    <w:rsid w:val="00C539F1"/>
    <w:rsid w:val="00C53C9F"/>
    <w:rsid w:val="00C55210"/>
    <w:rsid w:val="00C55C5E"/>
    <w:rsid w:val="00C56215"/>
    <w:rsid w:val="00C57372"/>
    <w:rsid w:val="00C57414"/>
    <w:rsid w:val="00C574E8"/>
    <w:rsid w:val="00C6022A"/>
    <w:rsid w:val="00C6036F"/>
    <w:rsid w:val="00C607CF"/>
    <w:rsid w:val="00C60CE8"/>
    <w:rsid w:val="00C60F17"/>
    <w:rsid w:val="00C60F4F"/>
    <w:rsid w:val="00C610EC"/>
    <w:rsid w:val="00C6117F"/>
    <w:rsid w:val="00C617FF"/>
    <w:rsid w:val="00C619C5"/>
    <w:rsid w:val="00C62131"/>
    <w:rsid w:val="00C62278"/>
    <w:rsid w:val="00C622F2"/>
    <w:rsid w:val="00C6264A"/>
    <w:rsid w:val="00C63463"/>
    <w:rsid w:val="00C636C8"/>
    <w:rsid w:val="00C63C0D"/>
    <w:rsid w:val="00C6461A"/>
    <w:rsid w:val="00C647EC"/>
    <w:rsid w:val="00C64AA8"/>
    <w:rsid w:val="00C64D78"/>
    <w:rsid w:val="00C651E5"/>
    <w:rsid w:val="00C65255"/>
    <w:rsid w:val="00C658FC"/>
    <w:rsid w:val="00C66251"/>
    <w:rsid w:val="00C666FA"/>
    <w:rsid w:val="00C66B57"/>
    <w:rsid w:val="00C66E4B"/>
    <w:rsid w:val="00C66FF7"/>
    <w:rsid w:val="00C6726B"/>
    <w:rsid w:val="00C67A37"/>
    <w:rsid w:val="00C70179"/>
    <w:rsid w:val="00C703DC"/>
    <w:rsid w:val="00C70421"/>
    <w:rsid w:val="00C70FA9"/>
    <w:rsid w:val="00C70FC6"/>
    <w:rsid w:val="00C71180"/>
    <w:rsid w:val="00C71CD8"/>
    <w:rsid w:val="00C71F4B"/>
    <w:rsid w:val="00C72671"/>
    <w:rsid w:val="00C7299C"/>
    <w:rsid w:val="00C72A01"/>
    <w:rsid w:val="00C746CE"/>
    <w:rsid w:val="00C74C78"/>
    <w:rsid w:val="00C759EC"/>
    <w:rsid w:val="00C75BB5"/>
    <w:rsid w:val="00C75D7A"/>
    <w:rsid w:val="00C7624D"/>
    <w:rsid w:val="00C76683"/>
    <w:rsid w:val="00C766EC"/>
    <w:rsid w:val="00C76AFA"/>
    <w:rsid w:val="00C76CBD"/>
    <w:rsid w:val="00C7721D"/>
    <w:rsid w:val="00C77652"/>
    <w:rsid w:val="00C77711"/>
    <w:rsid w:val="00C77C2E"/>
    <w:rsid w:val="00C8075E"/>
    <w:rsid w:val="00C80C99"/>
    <w:rsid w:val="00C81177"/>
    <w:rsid w:val="00C81F40"/>
    <w:rsid w:val="00C82327"/>
    <w:rsid w:val="00C823F6"/>
    <w:rsid w:val="00C834C2"/>
    <w:rsid w:val="00C83516"/>
    <w:rsid w:val="00C83827"/>
    <w:rsid w:val="00C83D10"/>
    <w:rsid w:val="00C8438D"/>
    <w:rsid w:val="00C845FD"/>
    <w:rsid w:val="00C84BCE"/>
    <w:rsid w:val="00C84C75"/>
    <w:rsid w:val="00C851EB"/>
    <w:rsid w:val="00C85520"/>
    <w:rsid w:val="00C85BC6"/>
    <w:rsid w:val="00C85E0A"/>
    <w:rsid w:val="00C865D1"/>
    <w:rsid w:val="00C867C2"/>
    <w:rsid w:val="00C868B9"/>
    <w:rsid w:val="00C87177"/>
    <w:rsid w:val="00C876EC"/>
    <w:rsid w:val="00C87B57"/>
    <w:rsid w:val="00C87DD0"/>
    <w:rsid w:val="00C9088B"/>
    <w:rsid w:val="00C90A23"/>
    <w:rsid w:val="00C90C6E"/>
    <w:rsid w:val="00C91032"/>
    <w:rsid w:val="00C9175C"/>
    <w:rsid w:val="00C9176B"/>
    <w:rsid w:val="00C91825"/>
    <w:rsid w:val="00C918EE"/>
    <w:rsid w:val="00C91AB1"/>
    <w:rsid w:val="00C91DB1"/>
    <w:rsid w:val="00C9255E"/>
    <w:rsid w:val="00C92742"/>
    <w:rsid w:val="00C93164"/>
    <w:rsid w:val="00C932F0"/>
    <w:rsid w:val="00C939C1"/>
    <w:rsid w:val="00C94504"/>
    <w:rsid w:val="00C94D09"/>
    <w:rsid w:val="00C94FA7"/>
    <w:rsid w:val="00C9517B"/>
    <w:rsid w:val="00C9534F"/>
    <w:rsid w:val="00C9551C"/>
    <w:rsid w:val="00C9559B"/>
    <w:rsid w:val="00C95864"/>
    <w:rsid w:val="00C95A72"/>
    <w:rsid w:val="00C95E6B"/>
    <w:rsid w:val="00C9653E"/>
    <w:rsid w:val="00C9657F"/>
    <w:rsid w:val="00C96BFE"/>
    <w:rsid w:val="00C971CA"/>
    <w:rsid w:val="00C97594"/>
    <w:rsid w:val="00C9775D"/>
    <w:rsid w:val="00C97925"/>
    <w:rsid w:val="00C97E99"/>
    <w:rsid w:val="00CA0588"/>
    <w:rsid w:val="00CA058B"/>
    <w:rsid w:val="00CA05E2"/>
    <w:rsid w:val="00CA0771"/>
    <w:rsid w:val="00CA07F9"/>
    <w:rsid w:val="00CA08C9"/>
    <w:rsid w:val="00CA09CD"/>
    <w:rsid w:val="00CA0AA6"/>
    <w:rsid w:val="00CA120B"/>
    <w:rsid w:val="00CA12F5"/>
    <w:rsid w:val="00CA132A"/>
    <w:rsid w:val="00CA1381"/>
    <w:rsid w:val="00CA15BF"/>
    <w:rsid w:val="00CA15C4"/>
    <w:rsid w:val="00CA195D"/>
    <w:rsid w:val="00CA1D6F"/>
    <w:rsid w:val="00CA230F"/>
    <w:rsid w:val="00CA24A2"/>
    <w:rsid w:val="00CA302E"/>
    <w:rsid w:val="00CA321C"/>
    <w:rsid w:val="00CA3FD1"/>
    <w:rsid w:val="00CA41D1"/>
    <w:rsid w:val="00CA5287"/>
    <w:rsid w:val="00CA5DC5"/>
    <w:rsid w:val="00CA611E"/>
    <w:rsid w:val="00CA6337"/>
    <w:rsid w:val="00CA6385"/>
    <w:rsid w:val="00CA6456"/>
    <w:rsid w:val="00CA7094"/>
    <w:rsid w:val="00CA7253"/>
    <w:rsid w:val="00CA72C8"/>
    <w:rsid w:val="00CA7BF1"/>
    <w:rsid w:val="00CB01EF"/>
    <w:rsid w:val="00CB0312"/>
    <w:rsid w:val="00CB087D"/>
    <w:rsid w:val="00CB090C"/>
    <w:rsid w:val="00CB090F"/>
    <w:rsid w:val="00CB096C"/>
    <w:rsid w:val="00CB0D36"/>
    <w:rsid w:val="00CB0E4B"/>
    <w:rsid w:val="00CB1012"/>
    <w:rsid w:val="00CB12E0"/>
    <w:rsid w:val="00CB196A"/>
    <w:rsid w:val="00CB1B32"/>
    <w:rsid w:val="00CB2247"/>
    <w:rsid w:val="00CB2275"/>
    <w:rsid w:val="00CB24B4"/>
    <w:rsid w:val="00CB2DFC"/>
    <w:rsid w:val="00CB3142"/>
    <w:rsid w:val="00CB3649"/>
    <w:rsid w:val="00CB3B7A"/>
    <w:rsid w:val="00CB3E54"/>
    <w:rsid w:val="00CB3FA0"/>
    <w:rsid w:val="00CB501C"/>
    <w:rsid w:val="00CB5365"/>
    <w:rsid w:val="00CB5597"/>
    <w:rsid w:val="00CB5654"/>
    <w:rsid w:val="00CB56CC"/>
    <w:rsid w:val="00CB57AD"/>
    <w:rsid w:val="00CB61F1"/>
    <w:rsid w:val="00CB6F63"/>
    <w:rsid w:val="00CB7005"/>
    <w:rsid w:val="00CB71F2"/>
    <w:rsid w:val="00CB7F52"/>
    <w:rsid w:val="00CB7FCE"/>
    <w:rsid w:val="00CC0267"/>
    <w:rsid w:val="00CC0379"/>
    <w:rsid w:val="00CC039A"/>
    <w:rsid w:val="00CC03C7"/>
    <w:rsid w:val="00CC0834"/>
    <w:rsid w:val="00CC0E6D"/>
    <w:rsid w:val="00CC1006"/>
    <w:rsid w:val="00CC1105"/>
    <w:rsid w:val="00CC1309"/>
    <w:rsid w:val="00CC15A4"/>
    <w:rsid w:val="00CC1BFE"/>
    <w:rsid w:val="00CC1C9F"/>
    <w:rsid w:val="00CC1FA0"/>
    <w:rsid w:val="00CC2531"/>
    <w:rsid w:val="00CC2A2C"/>
    <w:rsid w:val="00CC3AC8"/>
    <w:rsid w:val="00CC4351"/>
    <w:rsid w:val="00CC45ED"/>
    <w:rsid w:val="00CC4614"/>
    <w:rsid w:val="00CC4814"/>
    <w:rsid w:val="00CC4AB2"/>
    <w:rsid w:val="00CC5130"/>
    <w:rsid w:val="00CC579A"/>
    <w:rsid w:val="00CC5CF0"/>
    <w:rsid w:val="00CC5F87"/>
    <w:rsid w:val="00CC612E"/>
    <w:rsid w:val="00CC6478"/>
    <w:rsid w:val="00CC66E4"/>
    <w:rsid w:val="00CC6E72"/>
    <w:rsid w:val="00CC72BE"/>
    <w:rsid w:val="00CC7825"/>
    <w:rsid w:val="00CD0334"/>
    <w:rsid w:val="00CD09E9"/>
    <w:rsid w:val="00CD0AFA"/>
    <w:rsid w:val="00CD111C"/>
    <w:rsid w:val="00CD176F"/>
    <w:rsid w:val="00CD1898"/>
    <w:rsid w:val="00CD19F4"/>
    <w:rsid w:val="00CD1D86"/>
    <w:rsid w:val="00CD1F85"/>
    <w:rsid w:val="00CD228B"/>
    <w:rsid w:val="00CD2534"/>
    <w:rsid w:val="00CD27D7"/>
    <w:rsid w:val="00CD2854"/>
    <w:rsid w:val="00CD2963"/>
    <w:rsid w:val="00CD2B97"/>
    <w:rsid w:val="00CD2BCF"/>
    <w:rsid w:val="00CD3334"/>
    <w:rsid w:val="00CD3B4C"/>
    <w:rsid w:val="00CD3E25"/>
    <w:rsid w:val="00CD3EAE"/>
    <w:rsid w:val="00CD4811"/>
    <w:rsid w:val="00CD4A74"/>
    <w:rsid w:val="00CD4ACD"/>
    <w:rsid w:val="00CD513A"/>
    <w:rsid w:val="00CD51B8"/>
    <w:rsid w:val="00CD5211"/>
    <w:rsid w:val="00CD5224"/>
    <w:rsid w:val="00CD7B1F"/>
    <w:rsid w:val="00CD7D5F"/>
    <w:rsid w:val="00CD7D6D"/>
    <w:rsid w:val="00CD7F94"/>
    <w:rsid w:val="00CE0070"/>
    <w:rsid w:val="00CE0447"/>
    <w:rsid w:val="00CE0AFE"/>
    <w:rsid w:val="00CE0ECE"/>
    <w:rsid w:val="00CE0F95"/>
    <w:rsid w:val="00CE132A"/>
    <w:rsid w:val="00CE15A9"/>
    <w:rsid w:val="00CE16CB"/>
    <w:rsid w:val="00CE23B3"/>
    <w:rsid w:val="00CE2AD3"/>
    <w:rsid w:val="00CE33A9"/>
    <w:rsid w:val="00CE3E74"/>
    <w:rsid w:val="00CE45C6"/>
    <w:rsid w:val="00CE4C94"/>
    <w:rsid w:val="00CE5A93"/>
    <w:rsid w:val="00CE5B1A"/>
    <w:rsid w:val="00CE5E7D"/>
    <w:rsid w:val="00CE6071"/>
    <w:rsid w:val="00CE62B7"/>
    <w:rsid w:val="00CE6A10"/>
    <w:rsid w:val="00CE6BAE"/>
    <w:rsid w:val="00CE6F36"/>
    <w:rsid w:val="00CE71EB"/>
    <w:rsid w:val="00CE7C64"/>
    <w:rsid w:val="00CF0409"/>
    <w:rsid w:val="00CF04AC"/>
    <w:rsid w:val="00CF08C5"/>
    <w:rsid w:val="00CF0CB1"/>
    <w:rsid w:val="00CF100F"/>
    <w:rsid w:val="00CF134D"/>
    <w:rsid w:val="00CF14EE"/>
    <w:rsid w:val="00CF1750"/>
    <w:rsid w:val="00CF3135"/>
    <w:rsid w:val="00CF347F"/>
    <w:rsid w:val="00CF3AB6"/>
    <w:rsid w:val="00CF408F"/>
    <w:rsid w:val="00CF4578"/>
    <w:rsid w:val="00CF4603"/>
    <w:rsid w:val="00CF474C"/>
    <w:rsid w:val="00CF483A"/>
    <w:rsid w:val="00CF52F9"/>
    <w:rsid w:val="00CF64C0"/>
    <w:rsid w:val="00CF680E"/>
    <w:rsid w:val="00CF7662"/>
    <w:rsid w:val="00CF7853"/>
    <w:rsid w:val="00CF7B6B"/>
    <w:rsid w:val="00CF7F5D"/>
    <w:rsid w:val="00D000A0"/>
    <w:rsid w:val="00D001F5"/>
    <w:rsid w:val="00D00A38"/>
    <w:rsid w:val="00D00A75"/>
    <w:rsid w:val="00D00EAB"/>
    <w:rsid w:val="00D0103C"/>
    <w:rsid w:val="00D01206"/>
    <w:rsid w:val="00D01219"/>
    <w:rsid w:val="00D0130E"/>
    <w:rsid w:val="00D01833"/>
    <w:rsid w:val="00D01DD4"/>
    <w:rsid w:val="00D02B00"/>
    <w:rsid w:val="00D02EF9"/>
    <w:rsid w:val="00D02F5B"/>
    <w:rsid w:val="00D0385D"/>
    <w:rsid w:val="00D038B3"/>
    <w:rsid w:val="00D039CF"/>
    <w:rsid w:val="00D049CC"/>
    <w:rsid w:val="00D05230"/>
    <w:rsid w:val="00D05473"/>
    <w:rsid w:val="00D058C6"/>
    <w:rsid w:val="00D05AE4"/>
    <w:rsid w:val="00D05DB2"/>
    <w:rsid w:val="00D06130"/>
    <w:rsid w:val="00D063F3"/>
    <w:rsid w:val="00D07AB4"/>
    <w:rsid w:val="00D1062A"/>
    <w:rsid w:val="00D1079B"/>
    <w:rsid w:val="00D10A43"/>
    <w:rsid w:val="00D10BC8"/>
    <w:rsid w:val="00D1117E"/>
    <w:rsid w:val="00D11AB3"/>
    <w:rsid w:val="00D11B61"/>
    <w:rsid w:val="00D12282"/>
    <w:rsid w:val="00D13398"/>
    <w:rsid w:val="00D135E2"/>
    <w:rsid w:val="00D138FD"/>
    <w:rsid w:val="00D13FAC"/>
    <w:rsid w:val="00D14340"/>
    <w:rsid w:val="00D146D1"/>
    <w:rsid w:val="00D14850"/>
    <w:rsid w:val="00D14BD5"/>
    <w:rsid w:val="00D15384"/>
    <w:rsid w:val="00D15775"/>
    <w:rsid w:val="00D15A4A"/>
    <w:rsid w:val="00D15B23"/>
    <w:rsid w:val="00D15BCF"/>
    <w:rsid w:val="00D16293"/>
    <w:rsid w:val="00D164A2"/>
    <w:rsid w:val="00D1680C"/>
    <w:rsid w:val="00D16E4C"/>
    <w:rsid w:val="00D17915"/>
    <w:rsid w:val="00D17FCE"/>
    <w:rsid w:val="00D206CD"/>
    <w:rsid w:val="00D20A25"/>
    <w:rsid w:val="00D21313"/>
    <w:rsid w:val="00D21565"/>
    <w:rsid w:val="00D21AEA"/>
    <w:rsid w:val="00D21C20"/>
    <w:rsid w:val="00D229EC"/>
    <w:rsid w:val="00D22D11"/>
    <w:rsid w:val="00D2316B"/>
    <w:rsid w:val="00D23C9E"/>
    <w:rsid w:val="00D23F02"/>
    <w:rsid w:val="00D23F22"/>
    <w:rsid w:val="00D24A4A"/>
    <w:rsid w:val="00D24DE0"/>
    <w:rsid w:val="00D2565F"/>
    <w:rsid w:val="00D25F2D"/>
    <w:rsid w:val="00D25FC2"/>
    <w:rsid w:val="00D266C4"/>
    <w:rsid w:val="00D26B3D"/>
    <w:rsid w:val="00D26C15"/>
    <w:rsid w:val="00D26EAA"/>
    <w:rsid w:val="00D27026"/>
    <w:rsid w:val="00D2713F"/>
    <w:rsid w:val="00D279D3"/>
    <w:rsid w:val="00D3050F"/>
    <w:rsid w:val="00D307C9"/>
    <w:rsid w:val="00D308A2"/>
    <w:rsid w:val="00D30C0D"/>
    <w:rsid w:val="00D30CC2"/>
    <w:rsid w:val="00D30E5C"/>
    <w:rsid w:val="00D310EA"/>
    <w:rsid w:val="00D31533"/>
    <w:rsid w:val="00D32289"/>
    <w:rsid w:val="00D32CE1"/>
    <w:rsid w:val="00D32FCE"/>
    <w:rsid w:val="00D33011"/>
    <w:rsid w:val="00D33187"/>
    <w:rsid w:val="00D33809"/>
    <w:rsid w:val="00D3385B"/>
    <w:rsid w:val="00D33A68"/>
    <w:rsid w:val="00D33B3E"/>
    <w:rsid w:val="00D33D69"/>
    <w:rsid w:val="00D33F63"/>
    <w:rsid w:val="00D346BB"/>
    <w:rsid w:val="00D3475D"/>
    <w:rsid w:val="00D34787"/>
    <w:rsid w:val="00D35473"/>
    <w:rsid w:val="00D354D7"/>
    <w:rsid w:val="00D35676"/>
    <w:rsid w:val="00D3579B"/>
    <w:rsid w:val="00D358F1"/>
    <w:rsid w:val="00D35E26"/>
    <w:rsid w:val="00D36373"/>
    <w:rsid w:val="00D37332"/>
    <w:rsid w:val="00D3797E"/>
    <w:rsid w:val="00D37CF4"/>
    <w:rsid w:val="00D4025E"/>
    <w:rsid w:val="00D40B1E"/>
    <w:rsid w:val="00D40E25"/>
    <w:rsid w:val="00D40F2D"/>
    <w:rsid w:val="00D411C2"/>
    <w:rsid w:val="00D4162F"/>
    <w:rsid w:val="00D421C5"/>
    <w:rsid w:val="00D42DED"/>
    <w:rsid w:val="00D430AB"/>
    <w:rsid w:val="00D4324C"/>
    <w:rsid w:val="00D43285"/>
    <w:rsid w:val="00D43329"/>
    <w:rsid w:val="00D435AA"/>
    <w:rsid w:val="00D43AD8"/>
    <w:rsid w:val="00D43D5E"/>
    <w:rsid w:val="00D44162"/>
    <w:rsid w:val="00D44626"/>
    <w:rsid w:val="00D44B03"/>
    <w:rsid w:val="00D45077"/>
    <w:rsid w:val="00D45501"/>
    <w:rsid w:val="00D456C7"/>
    <w:rsid w:val="00D459D0"/>
    <w:rsid w:val="00D45B07"/>
    <w:rsid w:val="00D45E79"/>
    <w:rsid w:val="00D45EFA"/>
    <w:rsid w:val="00D46734"/>
    <w:rsid w:val="00D467CA"/>
    <w:rsid w:val="00D468B8"/>
    <w:rsid w:val="00D47068"/>
    <w:rsid w:val="00D476EE"/>
    <w:rsid w:val="00D506CD"/>
    <w:rsid w:val="00D50789"/>
    <w:rsid w:val="00D514B0"/>
    <w:rsid w:val="00D5169A"/>
    <w:rsid w:val="00D51C82"/>
    <w:rsid w:val="00D527AD"/>
    <w:rsid w:val="00D5284E"/>
    <w:rsid w:val="00D529F3"/>
    <w:rsid w:val="00D52A8B"/>
    <w:rsid w:val="00D52D7D"/>
    <w:rsid w:val="00D52FE8"/>
    <w:rsid w:val="00D53067"/>
    <w:rsid w:val="00D5363C"/>
    <w:rsid w:val="00D536C1"/>
    <w:rsid w:val="00D53E9C"/>
    <w:rsid w:val="00D5423E"/>
    <w:rsid w:val="00D54AFC"/>
    <w:rsid w:val="00D54CC6"/>
    <w:rsid w:val="00D54E2C"/>
    <w:rsid w:val="00D55009"/>
    <w:rsid w:val="00D55364"/>
    <w:rsid w:val="00D556FB"/>
    <w:rsid w:val="00D557DB"/>
    <w:rsid w:val="00D5594F"/>
    <w:rsid w:val="00D55A5D"/>
    <w:rsid w:val="00D55CD6"/>
    <w:rsid w:val="00D55FC7"/>
    <w:rsid w:val="00D568DD"/>
    <w:rsid w:val="00D56F09"/>
    <w:rsid w:val="00D573D8"/>
    <w:rsid w:val="00D57462"/>
    <w:rsid w:val="00D60273"/>
    <w:rsid w:val="00D604B2"/>
    <w:rsid w:val="00D606F0"/>
    <w:rsid w:val="00D60B59"/>
    <w:rsid w:val="00D60E9E"/>
    <w:rsid w:val="00D61496"/>
    <w:rsid w:val="00D61DA9"/>
    <w:rsid w:val="00D6270B"/>
    <w:rsid w:val="00D62B04"/>
    <w:rsid w:val="00D63001"/>
    <w:rsid w:val="00D63180"/>
    <w:rsid w:val="00D635F7"/>
    <w:rsid w:val="00D63620"/>
    <w:rsid w:val="00D63AAB"/>
    <w:rsid w:val="00D641BA"/>
    <w:rsid w:val="00D6454F"/>
    <w:rsid w:val="00D64784"/>
    <w:rsid w:val="00D64B97"/>
    <w:rsid w:val="00D64BA0"/>
    <w:rsid w:val="00D64C3A"/>
    <w:rsid w:val="00D64E76"/>
    <w:rsid w:val="00D6566C"/>
    <w:rsid w:val="00D65C7D"/>
    <w:rsid w:val="00D6604F"/>
    <w:rsid w:val="00D660F7"/>
    <w:rsid w:val="00D66290"/>
    <w:rsid w:val="00D675B7"/>
    <w:rsid w:val="00D67EDB"/>
    <w:rsid w:val="00D70FA3"/>
    <w:rsid w:val="00D716FC"/>
    <w:rsid w:val="00D71DB8"/>
    <w:rsid w:val="00D71F39"/>
    <w:rsid w:val="00D7277A"/>
    <w:rsid w:val="00D72BA1"/>
    <w:rsid w:val="00D72F9F"/>
    <w:rsid w:val="00D7388B"/>
    <w:rsid w:val="00D739DB"/>
    <w:rsid w:val="00D73A8D"/>
    <w:rsid w:val="00D742D9"/>
    <w:rsid w:val="00D7480F"/>
    <w:rsid w:val="00D748BE"/>
    <w:rsid w:val="00D74ACD"/>
    <w:rsid w:val="00D75B26"/>
    <w:rsid w:val="00D763E1"/>
    <w:rsid w:val="00D765A0"/>
    <w:rsid w:val="00D76C9F"/>
    <w:rsid w:val="00D774B4"/>
    <w:rsid w:val="00D77CD7"/>
    <w:rsid w:val="00D800D3"/>
    <w:rsid w:val="00D80141"/>
    <w:rsid w:val="00D805B9"/>
    <w:rsid w:val="00D805E6"/>
    <w:rsid w:val="00D809D4"/>
    <w:rsid w:val="00D80A95"/>
    <w:rsid w:val="00D81252"/>
    <w:rsid w:val="00D815B3"/>
    <w:rsid w:val="00D8193E"/>
    <w:rsid w:val="00D81ED3"/>
    <w:rsid w:val="00D821A9"/>
    <w:rsid w:val="00D82994"/>
    <w:rsid w:val="00D835E9"/>
    <w:rsid w:val="00D83719"/>
    <w:rsid w:val="00D850AC"/>
    <w:rsid w:val="00D85C54"/>
    <w:rsid w:val="00D85CC0"/>
    <w:rsid w:val="00D861FB"/>
    <w:rsid w:val="00D86611"/>
    <w:rsid w:val="00D86856"/>
    <w:rsid w:val="00D8686D"/>
    <w:rsid w:val="00D8699D"/>
    <w:rsid w:val="00D869E4"/>
    <w:rsid w:val="00D87384"/>
    <w:rsid w:val="00D87691"/>
    <w:rsid w:val="00D9045C"/>
    <w:rsid w:val="00D90511"/>
    <w:rsid w:val="00D912A5"/>
    <w:rsid w:val="00D91469"/>
    <w:rsid w:val="00D91653"/>
    <w:rsid w:val="00D9179B"/>
    <w:rsid w:val="00D91ADD"/>
    <w:rsid w:val="00D91D19"/>
    <w:rsid w:val="00D9203A"/>
    <w:rsid w:val="00D922DB"/>
    <w:rsid w:val="00D9266F"/>
    <w:rsid w:val="00D92B40"/>
    <w:rsid w:val="00D92E13"/>
    <w:rsid w:val="00D92E85"/>
    <w:rsid w:val="00D941EE"/>
    <w:rsid w:val="00D94311"/>
    <w:rsid w:val="00D94C65"/>
    <w:rsid w:val="00D95030"/>
    <w:rsid w:val="00D968B6"/>
    <w:rsid w:val="00D96A7B"/>
    <w:rsid w:val="00D96B67"/>
    <w:rsid w:val="00D96BC3"/>
    <w:rsid w:val="00D97751"/>
    <w:rsid w:val="00D97BFA"/>
    <w:rsid w:val="00D97C42"/>
    <w:rsid w:val="00DA131E"/>
    <w:rsid w:val="00DA176A"/>
    <w:rsid w:val="00DA17DB"/>
    <w:rsid w:val="00DA1A2C"/>
    <w:rsid w:val="00DA1AF2"/>
    <w:rsid w:val="00DA1CBE"/>
    <w:rsid w:val="00DA1F06"/>
    <w:rsid w:val="00DA20AE"/>
    <w:rsid w:val="00DA2472"/>
    <w:rsid w:val="00DA283A"/>
    <w:rsid w:val="00DA295F"/>
    <w:rsid w:val="00DA2C44"/>
    <w:rsid w:val="00DA315E"/>
    <w:rsid w:val="00DA3731"/>
    <w:rsid w:val="00DA4052"/>
    <w:rsid w:val="00DA463C"/>
    <w:rsid w:val="00DA487D"/>
    <w:rsid w:val="00DA4A06"/>
    <w:rsid w:val="00DA4D05"/>
    <w:rsid w:val="00DA54E9"/>
    <w:rsid w:val="00DA56AE"/>
    <w:rsid w:val="00DA624A"/>
    <w:rsid w:val="00DA6730"/>
    <w:rsid w:val="00DB00A9"/>
    <w:rsid w:val="00DB0558"/>
    <w:rsid w:val="00DB08EE"/>
    <w:rsid w:val="00DB099E"/>
    <w:rsid w:val="00DB1190"/>
    <w:rsid w:val="00DB126B"/>
    <w:rsid w:val="00DB1998"/>
    <w:rsid w:val="00DB1C9C"/>
    <w:rsid w:val="00DB2491"/>
    <w:rsid w:val="00DB2699"/>
    <w:rsid w:val="00DB2A52"/>
    <w:rsid w:val="00DB2AF5"/>
    <w:rsid w:val="00DB36E3"/>
    <w:rsid w:val="00DB3AA9"/>
    <w:rsid w:val="00DB3AF7"/>
    <w:rsid w:val="00DB4222"/>
    <w:rsid w:val="00DB4D92"/>
    <w:rsid w:val="00DB5E23"/>
    <w:rsid w:val="00DB5E4B"/>
    <w:rsid w:val="00DB6537"/>
    <w:rsid w:val="00DB677E"/>
    <w:rsid w:val="00DB6B63"/>
    <w:rsid w:val="00DB6ED6"/>
    <w:rsid w:val="00DB7720"/>
    <w:rsid w:val="00DB7749"/>
    <w:rsid w:val="00DB7B73"/>
    <w:rsid w:val="00DC0232"/>
    <w:rsid w:val="00DC0650"/>
    <w:rsid w:val="00DC0914"/>
    <w:rsid w:val="00DC0A63"/>
    <w:rsid w:val="00DC1173"/>
    <w:rsid w:val="00DC2069"/>
    <w:rsid w:val="00DC20A3"/>
    <w:rsid w:val="00DC33A4"/>
    <w:rsid w:val="00DC356D"/>
    <w:rsid w:val="00DC35F5"/>
    <w:rsid w:val="00DC3A2D"/>
    <w:rsid w:val="00DC3A6C"/>
    <w:rsid w:val="00DC3B74"/>
    <w:rsid w:val="00DC3F78"/>
    <w:rsid w:val="00DC3FE6"/>
    <w:rsid w:val="00DC415D"/>
    <w:rsid w:val="00DC45F5"/>
    <w:rsid w:val="00DC4797"/>
    <w:rsid w:val="00DC4E0F"/>
    <w:rsid w:val="00DC5014"/>
    <w:rsid w:val="00DC59DE"/>
    <w:rsid w:val="00DC6943"/>
    <w:rsid w:val="00DC6CEC"/>
    <w:rsid w:val="00DC7706"/>
    <w:rsid w:val="00DD0975"/>
    <w:rsid w:val="00DD0C1C"/>
    <w:rsid w:val="00DD0E63"/>
    <w:rsid w:val="00DD0ED0"/>
    <w:rsid w:val="00DD10C1"/>
    <w:rsid w:val="00DD1C3D"/>
    <w:rsid w:val="00DD1CAC"/>
    <w:rsid w:val="00DD1D32"/>
    <w:rsid w:val="00DD1E55"/>
    <w:rsid w:val="00DD2571"/>
    <w:rsid w:val="00DD2C5C"/>
    <w:rsid w:val="00DD3660"/>
    <w:rsid w:val="00DD3994"/>
    <w:rsid w:val="00DD3DEF"/>
    <w:rsid w:val="00DD42FC"/>
    <w:rsid w:val="00DD442C"/>
    <w:rsid w:val="00DD4565"/>
    <w:rsid w:val="00DD4AD5"/>
    <w:rsid w:val="00DD4C89"/>
    <w:rsid w:val="00DD4F10"/>
    <w:rsid w:val="00DD5591"/>
    <w:rsid w:val="00DD57F8"/>
    <w:rsid w:val="00DD6B37"/>
    <w:rsid w:val="00DD6E0A"/>
    <w:rsid w:val="00DD796A"/>
    <w:rsid w:val="00DE0238"/>
    <w:rsid w:val="00DE03B3"/>
    <w:rsid w:val="00DE077C"/>
    <w:rsid w:val="00DE0E87"/>
    <w:rsid w:val="00DE175B"/>
    <w:rsid w:val="00DE176D"/>
    <w:rsid w:val="00DE1D1B"/>
    <w:rsid w:val="00DE2105"/>
    <w:rsid w:val="00DE249E"/>
    <w:rsid w:val="00DE2AE0"/>
    <w:rsid w:val="00DE3067"/>
    <w:rsid w:val="00DE3094"/>
    <w:rsid w:val="00DE3961"/>
    <w:rsid w:val="00DE3BF3"/>
    <w:rsid w:val="00DE3C88"/>
    <w:rsid w:val="00DE4956"/>
    <w:rsid w:val="00DE499D"/>
    <w:rsid w:val="00DE4F11"/>
    <w:rsid w:val="00DE533F"/>
    <w:rsid w:val="00DE5AE5"/>
    <w:rsid w:val="00DE5DBC"/>
    <w:rsid w:val="00DE67F7"/>
    <w:rsid w:val="00DE68B6"/>
    <w:rsid w:val="00DE6CA0"/>
    <w:rsid w:val="00DE7176"/>
    <w:rsid w:val="00DE75D9"/>
    <w:rsid w:val="00DE79DE"/>
    <w:rsid w:val="00DE7ECA"/>
    <w:rsid w:val="00DF0691"/>
    <w:rsid w:val="00DF079E"/>
    <w:rsid w:val="00DF10B9"/>
    <w:rsid w:val="00DF132C"/>
    <w:rsid w:val="00DF1470"/>
    <w:rsid w:val="00DF14DD"/>
    <w:rsid w:val="00DF1593"/>
    <w:rsid w:val="00DF171D"/>
    <w:rsid w:val="00DF1722"/>
    <w:rsid w:val="00DF1B6A"/>
    <w:rsid w:val="00DF20B0"/>
    <w:rsid w:val="00DF29E8"/>
    <w:rsid w:val="00DF2CB2"/>
    <w:rsid w:val="00DF374A"/>
    <w:rsid w:val="00DF3CF6"/>
    <w:rsid w:val="00DF4118"/>
    <w:rsid w:val="00DF48AA"/>
    <w:rsid w:val="00DF4B94"/>
    <w:rsid w:val="00DF5950"/>
    <w:rsid w:val="00DF5BFF"/>
    <w:rsid w:val="00DF6229"/>
    <w:rsid w:val="00DF6AF5"/>
    <w:rsid w:val="00DF6C58"/>
    <w:rsid w:val="00DF6D6B"/>
    <w:rsid w:val="00DF74DC"/>
    <w:rsid w:val="00DF782B"/>
    <w:rsid w:val="00DF785A"/>
    <w:rsid w:val="00DF7F63"/>
    <w:rsid w:val="00E00597"/>
    <w:rsid w:val="00E0101A"/>
    <w:rsid w:val="00E015D9"/>
    <w:rsid w:val="00E01D67"/>
    <w:rsid w:val="00E01EE1"/>
    <w:rsid w:val="00E0318D"/>
    <w:rsid w:val="00E031CC"/>
    <w:rsid w:val="00E03AC6"/>
    <w:rsid w:val="00E03AF0"/>
    <w:rsid w:val="00E04986"/>
    <w:rsid w:val="00E04B3E"/>
    <w:rsid w:val="00E052E6"/>
    <w:rsid w:val="00E05778"/>
    <w:rsid w:val="00E057C7"/>
    <w:rsid w:val="00E05BBC"/>
    <w:rsid w:val="00E05C84"/>
    <w:rsid w:val="00E05EC0"/>
    <w:rsid w:val="00E05FAF"/>
    <w:rsid w:val="00E06695"/>
    <w:rsid w:val="00E069EC"/>
    <w:rsid w:val="00E06A5E"/>
    <w:rsid w:val="00E06AD6"/>
    <w:rsid w:val="00E07219"/>
    <w:rsid w:val="00E07F93"/>
    <w:rsid w:val="00E1026F"/>
    <w:rsid w:val="00E1077C"/>
    <w:rsid w:val="00E1079C"/>
    <w:rsid w:val="00E109A9"/>
    <w:rsid w:val="00E11201"/>
    <w:rsid w:val="00E11443"/>
    <w:rsid w:val="00E11E52"/>
    <w:rsid w:val="00E12017"/>
    <w:rsid w:val="00E1256C"/>
    <w:rsid w:val="00E131DE"/>
    <w:rsid w:val="00E1337D"/>
    <w:rsid w:val="00E1341E"/>
    <w:rsid w:val="00E14079"/>
    <w:rsid w:val="00E15796"/>
    <w:rsid w:val="00E15A82"/>
    <w:rsid w:val="00E15F48"/>
    <w:rsid w:val="00E161B5"/>
    <w:rsid w:val="00E16949"/>
    <w:rsid w:val="00E16CBC"/>
    <w:rsid w:val="00E1720D"/>
    <w:rsid w:val="00E173B0"/>
    <w:rsid w:val="00E174B7"/>
    <w:rsid w:val="00E1771D"/>
    <w:rsid w:val="00E17896"/>
    <w:rsid w:val="00E179A8"/>
    <w:rsid w:val="00E201EC"/>
    <w:rsid w:val="00E20D19"/>
    <w:rsid w:val="00E20EC7"/>
    <w:rsid w:val="00E21068"/>
    <w:rsid w:val="00E213AD"/>
    <w:rsid w:val="00E21B13"/>
    <w:rsid w:val="00E228DB"/>
    <w:rsid w:val="00E22A22"/>
    <w:rsid w:val="00E22F42"/>
    <w:rsid w:val="00E23161"/>
    <w:rsid w:val="00E23193"/>
    <w:rsid w:val="00E235D9"/>
    <w:rsid w:val="00E23834"/>
    <w:rsid w:val="00E2388E"/>
    <w:rsid w:val="00E23C67"/>
    <w:rsid w:val="00E24270"/>
    <w:rsid w:val="00E248CC"/>
    <w:rsid w:val="00E249BE"/>
    <w:rsid w:val="00E25470"/>
    <w:rsid w:val="00E25E48"/>
    <w:rsid w:val="00E26454"/>
    <w:rsid w:val="00E26843"/>
    <w:rsid w:val="00E26991"/>
    <w:rsid w:val="00E269DA"/>
    <w:rsid w:val="00E26A6B"/>
    <w:rsid w:val="00E26D37"/>
    <w:rsid w:val="00E27272"/>
    <w:rsid w:val="00E2727B"/>
    <w:rsid w:val="00E27419"/>
    <w:rsid w:val="00E278AB"/>
    <w:rsid w:val="00E27D7C"/>
    <w:rsid w:val="00E3077D"/>
    <w:rsid w:val="00E30848"/>
    <w:rsid w:val="00E31165"/>
    <w:rsid w:val="00E3139F"/>
    <w:rsid w:val="00E31C90"/>
    <w:rsid w:val="00E327EB"/>
    <w:rsid w:val="00E32B33"/>
    <w:rsid w:val="00E32C21"/>
    <w:rsid w:val="00E32C5C"/>
    <w:rsid w:val="00E33396"/>
    <w:rsid w:val="00E33469"/>
    <w:rsid w:val="00E33DDD"/>
    <w:rsid w:val="00E34708"/>
    <w:rsid w:val="00E34FC4"/>
    <w:rsid w:val="00E356A6"/>
    <w:rsid w:val="00E35EA8"/>
    <w:rsid w:val="00E360A7"/>
    <w:rsid w:val="00E363B9"/>
    <w:rsid w:val="00E364A4"/>
    <w:rsid w:val="00E36BFC"/>
    <w:rsid w:val="00E3707D"/>
    <w:rsid w:val="00E375EE"/>
    <w:rsid w:val="00E376B0"/>
    <w:rsid w:val="00E37825"/>
    <w:rsid w:val="00E37AC5"/>
    <w:rsid w:val="00E40401"/>
    <w:rsid w:val="00E40510"/>
    <w:rsid w:val="00E4084F"/>
    <w:rsid w:val="00E41168"/>
    <w:rsid w:val="00E41528"/>
    <w:rsid w:val="00E41791"/>
    <w:rsid w:val="00E41E0E"/>
    <w:rsid w:val="00E42092"/>
    <w:rsid w:val="00E42649"/>
    <w:rsid w:val="00E4285F"/>
    <w:rsid w:val="00E4287C"/>
    <w:rsid w:val="00E42A62"/>
    <w:rsid w:val="00E435E7"/>
    <w:rsid w:val="00E4460B"/>
    <w:rsid w:val="00E44CF7"/>
    <w:rsid w:val="00E45535"/>
    <w:rsid w:val="00E45668"/>
    <w:rsid w:val="00E45D64"/>
    <w:rsid w:val="00E46303"/>
    <w:rsid w:val="00E4648B"/>
    <w:rsid w:val="00E4658A"/>
    <w:rsid w:val="00E46F34"/>
    <w:rsid w:val="00E470DE"/>
    <w:rsid w:val="00E477C1"/>
    <w:rsid w:val="00E479C1"/>
    <w:rsid w:val="00E47C6D"/>
    <w:rsid w:val="00E500CF"/>
    <w:rsid w:val="00E50320"/>
    <w:rsid w:val="00E50830"/>
    <w:rsid w:val="00E516C0"/>
    <w:rsid w:val="00E51B23"/>
    <w:rsid w:val="00E51B4B"/>
    <w:rsid w:val="00E51E37"/>
    <w:rsid w:val="00E51F2F"/>
    <w:rsid w:val="00E52691"/>
    <w:rsid w:val="00E528C8"/>
    <w:rsid w:val="00E529AE"/>
    <w:rsid w:val="00E52BCE"/>
    <w:rsid w:val="00E52D0B"/>
    <w:rsid w:val="00E5313D"/>
    <w:rsid w:val="00E53471"/>
    <w:rsid w:val="00E538F9"/>
    <w:rsid w:val="00E5398C"/>
    <w:rsid w:val="00E54748"/>
    <w:rsid w:val="00E54873"/>
    <w:rsid w:val="00E54A05"/>
    <w:rsid w:val="00E54DDD"/>
    <w:rsid w:val="00E55040"/>
    <w:rsid w:val="00E554FE"/>
    <w:rsid w:val="00E555A6"/>
    <w:rsid w:val="00E555AC"/>
    <w:rsid w:val="00E55A0C"/>
    <w:rsid w:val="00E55B3C"/>
    <w:rsid w:val="00E55EC3"/>
    <w:rsid w:val="00E55F33"/>
    <w:rsid w:val="00E560FA"/>
    <w:rsid w:val="00E56848"/>
    <w:rsid w:val="00E568BA"/>
    <w:rsid w:val="00E56F3E"/>
    <w:rsid w:val="00E606A6"/>
    <w:rsid w:val="00E60ACF"/>
    <w:rsid w:val="00E6105E"/>
    <w:rsid w:val="00E6108D"/>
    <w:rsid w:val="00E61429"/>
    <w:rsid w:val="00E61719"/>
    <w:rsid w:val="00E62237"/>
    <w:rsid w:val="00E622E7"/>
    <w:rsid w:val="00E623B6"/>
    <w:rsid w:val="00E62860"/>
    <w:rsid w:val="00E62B63"/>
    <w:rsid w:val="00E63163"/>
    <w:rsid w:val="00E6339E"/>
    <w:rsid w:val="00E639E3"/>
    <w:rsid w:val="00E63AF3"/>
    <w:rsid w:val="00E63BC5"/>
    <w:rsid w:val="00E63C5B"/>
    <w:rsid w:val="00E63ECE"/>
    <w:rsid w:val="00E63F14"/>
    <w:rsid w:val="00E64BB7"/>
    <w:rsid w:val="00E652A2"/>
    <w:rsid w:val="00E65672"/>
    <w:rsid w:val="00E656A1"/>
    <w:rsid w:val="00E65928"/>
    <w:rsid w:val="00E65C52"/>
    <w:rsid w:val="00E6689B"/>
    <w:rsid w:val="00E66B5D"/>
    <w:rsid w:val="00E66EAD"/>
    <w:rsid w:val="00E67353"/>
    <w:rsid w:val="00E676FF"/>
    <w:rsid w:val="00E67CD5"/>
    <w:rsid w:val="00E67E78"/>
    <w:rsid w:val="00E7036E"/>
    <w:rsid w:val="00E704A2"/>
    <w:rsid w:val="00E712CF"/>
    <w:rsid w:val="00E71632"/>
    <w:rsid w:val="00E71B43"/>
    <w:rsid w:val="00E7250D"/>
    <w:rsid w:val="00E72673"/>
    <w:rsid w:val="00E7339F"/>
    <w:rsid w:val="00E734D9"/>
    <w:rsid w:val="00E73721"/>
    <w:rsid w:val="00E738DB"/>
    <w:rsid w:val="00E73996"/>
    <w:rsid w:val="00E73B49"/>
    <w:rsid w:val="00E7411F"/>
    <w:rsid w:val="00E7535B"/>
    <w:rsid w:val="00E755D9"/>
    <w:rsid w:val="00E75BF2"/>
    <w:rsid w:val="00E762E5"/>
    <w:rsid w:val="00E76BDB"/>
    <w:rsid w:val="00E76DF2"/>
    <w:rsid w:val="00E76E2B"/>
    <w:rsid w:val="00E77056"/>
    <w:rsid w:val="00E77D88"/>
    <w:rsid w:val="00E8016D"/>
    <w:rsid w:val="00E80326"/>
    <w:rsid w:val="00E8094A"/>
    <w:rsid w:val="00E80A40"/>
    <w:rsid w:val="00E80AAA"/>
    <w:rsid w:val="00E81A4B"/>
    <w:rsid w:val="00E81D0E"/>
    <w:rsid w:val="00E81D41"/>
    <w:rsid w:val="00E829D1"/>
    <w:rsid w:val="00E82BF7"/>
    <w:rsid w:val="00E8314E"/>
    <w:rsid w:val="00E8325E"/>
    <w:rsid w:val="00E8384A"/>
    <w:rsid w:val="00E83B39"/>
    <w:rsid w:val="00E83C77"/>
    <w:rsid w:val="00E8537A"/>
    <w:rsid w:val="00E855C9"/>
    <w:rsid w:val="00E858E1"/>
    <w:rsid w:val="00E86389"/>
    <w:rsid w:val="00E86755"/>
    <w:rsid w:val="00E86EFD"/>
    <w:rsid w:val="00E8722E"/>
    <w:rsid w:val="00E87389"/>
    <w:rsid w:val="00E87442"/>
    <w:rsid w:val="00E87564"/>
    <w:rsid w:val="00E8784A"/>
    <w:rsid w:val="00E87CEB"/>
    <w:rsid w:val="00E90134"/>
    <w:rsid w:val="00E90812"/>
    <w:rsid w:val="00E90A4C"/>
    <w:rsid w:val="00E91C2A"/>
    <w:rsid w:val="00E92289"/>
    <w:rsid w:val="00E9230F"/>
    <w:rsid w:val="00E92377"/>
    <w:rsid w:val="00E92B7B"/>
    <w:rsid w:val="00E93718"/>
    <w:rsid w:val="00E93A2E"/>
    <w:rsid w:val="00E9409E"/>
    <w:rsid w:val="00E94201"/>
    <w:rsid w:val="00E945DD"/>
    <w:rsid w:val="00E95D0A"/>
    <w:rsid w:val="00E971A1"/>
    <w:rsid w:val="00E971B4"/>
    <w:rsid w:val="00E971C6"/>
    <w:rsid w:val="00E977F7"/>
    <w:rsid w:val="00E978E8"/>
    <w:rsid w:val="00E97A5D"/>
    <w:rsid w:val="00E97C51"/>
    <w:rsid w:val="00EA04BF"/>
    <w:rsid w:val="00EA0BA5"/>
    <w:rsid w:val="00EA1A18"/>
    <w:rsid w:val="00EA1B96"/>
    <w:rsid w:val="00EA234D"/>
    <w:rsid w:val="00EA2DC1"/>
    <w:rsid w:val="00EA2EA9"/>
    <w:rsid w:val="00EA3301"/>
    <w:rsid w:val="00EA394A"/>
    <w:rsid w:val="00EA421B"/>
    <w:rsid w:val="00EA4BDF"/>
    <w:rsid w:val="00EA4F45"/>
    <w:rsid w:val="00EA5784"/>
    <w:rsid w:val="00EA5879"/>
    <w:rsid w:val="00EA6B10"/>
    <w:rsid w:val="00EA6E5D"/>
    <w:rsid w:val="00EA75E5"/>
    <w:rsid w:val="00EA7D19"/>
    <w:rsid w:val="00EA7FF4"/>
    <w:rsid w:val="00EB0195"/>
    <w:rsid w:val="00EB0F8D"/>
    <w:rsid w:val="00EB1662"/>
    <w:rsid w:val="00EB26E2"/>
    <w:rsid w:val="00EB2AB2"/>
    <w:rsid w:val="00EB416C"/>
    <w:rsid w:val="00EB416E"/>
    <w:rsid w:val="00EB41FB"/>
    <w:rsid w:val="00EB49C9"/>
    <w:rsid w:val="00EB49DE"/>
    <w:rsid w:val="00EB4D4B"/>
    <w:rsid w:val="00EB5443"/>
    <w:rsid w:val="00EB5788"/>
    <w:rsid w:val="00EB57E5"/>
    <w:rsid w:val="00EB5CA4"/>
    <w:rsid w:val="00EB5D7E"/>
    <w:rsid w:val="00EB5E3C"/>
    <w:rsid w:val="00EB77D4"/>
    <w:rsid w:val="00EB7A13"/>
    <w:rsid w:val="00EB7B0D"/>
    <w:rsid w:val="00EB7DAF"/>
    <w:rsid w:val="00EC0581"/>
    <w:rsid w:val="00EC0C27"/>
    <w:rsid w:val="00EC126E"/>
    <w:rsid w:val="00EC14A9"/>
    <w:rsid w:val="00EC209F"/>
    <w:rsid w:val="00EC2277"/>
    <w:rsid w:val="00EC2580"/>
    <w:rsid w:val="00EC2847"/>
    <w:rsid w:val="00EC30D2"/>
    <w:rsid w:val="00EC3462"/>
    <w:rsid w:val="00EC3AC3"/>
    <w:rsid w:val="00EC4033"/>
    <w:rsid w:val="00EC4268"/>
    <w:rsid w:val="00EC45C9"/>
    <w:rsid w:val="00EC4F64"/>
    <w:rsid w:val="00EC53BE"/>
    <w:rsid w:val="00EC6615"/>
    <w:rsid w:val="00EC67E7"/>
    <w:rsid w:val="00EC6AF3"/>
    <w:rsid w:val="00EC6DE6"/>
    <w:rsid w:val="00EC6E55"/>
    <w:rsid w:val="00EC7035"/>
    <w:rsid w:val="00EC77F4"/>
    <w:rsid w:val="00EC7C69"/>
    <w:rsid w:val="00ED0426"/>
    <w:rsid w:val="00ED0CBC"/>
    <w:rsid w:val="00ED0DFB"/>
    <w:rsid w:val="00ED1661"/>
    <w:rsid w:val="00ED1807"/>
    <w:rsid w:val="00ED1BBB"/>
    <w:rsid w:val="00ED2B2F"/>
    <w:rsid w:val="00ED2BFA"/>
    <w:rsid w:val="00ED319C"/>
    <w:rsid w:val="00ED31CE"/>
    <w:rsid w:val="00ED34C4"/>
    <w:rsid w:val="00ED3960"/>
    <w:rsid w:val="00ED3965"/>
    <w:rsid w:val="00ED3B27"/>
    <w:rsid w:val="00ED42A6"/>
    <w:rsid w:val="00ED4302"/>
    <w:rsid w:val="00ED4560"/>
    <w:rsid w:val="00ED4886"/>
    <w:rsid w:val="00ED495A"/>
    <w:rsid w:val="00ED4A88"/>
    <w:rsid w:val="00ED4E7D"/>
    <w:rsid w:val="00ED536F"/>
    <w:rsid w:val="00ED5497"/>
    <w:rsid w:val="00ED61E3"/>
    <w:rsid w:val="00ED6B11"/>
    <w:rsid w:val="00ED6C77"/>
    <w:rsid w:val="00ED7347"/>
    <w:rsid w:val="00EE0034"/>
    <w:rsid w:val="00EE04F0"/>
    <w:rsid w:val="00EE05FF"/>
    <w:rsid w:val="00EE15D9"/>
    <w:rsid w:val="00EE196D"/>
    <w:rsid w:val="00EE1D9A"/>
    <w:rsid w:val="00EE1FAE"/>
    <w:rsid w:val="00EE28EA"/>
    <w:rsid w:val="00EE2C8B"/>
    <w:rsid w:val="00EE2DB6"/>
    <w:rsid w:val="00EE2FFC"/>
    <w:rsid w:val="00EE3007"/>
    <w:rsid w:val="00EE34E5"/>
    <w:rsid w:val="00EE3C02"/>
    <w:rsid w:val="00EE400B"/>
    <w:rsid w:val="00EE44D1"/>
    <w:rsid w:val="00EE479D"/>
    <w:rsid w:val="00EE483D"/>
    <w:rsid w:val="00EE4BF6"/>
    <w:rsid w:val="00EE5014"/>
    <w:rsid w:val="00EE52D0"/>
    <w:rsid w:val="00EE5828"/>
    <w:rsid w:val="00EE5B64"/>
    <w:rsid w:val="00EE5CBE"/>
    <w:rsid w:val="00EE614F"/>
    <w:rsid w:val="00EE6173"/>
    <w:rsid w:val="00EE6277"/>
    <w:rsid w:val="00EE63D3"/>
    <w:rsid w:val="00EE6BCC"/>
    <w:rsid w:val="00EE7588"/>
    <w:rsid w:val="00EE791A"/>
    <w:rsid w:val="00EE7F7E"/>
    <w:rsid w:val="00EF008E"/>
    <w:rsid w:val="00EF0911"/>
    <w:rsid w:val="00EF0FC9"/>
    <w:rsid w:val="00EF13E6"/>
    <w:rsid w:val="00EF1427"/>
    <w:rsid w:val="00EF1614"/>
    <w:rsid w:val="00EF22FE"/>
    <w:rsid w:val="00EF264F"/>
    <w:rsid w:val="00EF2ED0"/>
    <w:rsid w:val="00EF340B"/>
    <w:rsid w:val="00EF3507"/>
    <w:rsid w:val="00EF3566"/>
    <w:rsid w:val="00EF4202"/>
    <w:rsid w:val="00EF438E"/>
    <w:rsid w:val="00EF49A8"/>
    <w:rsid w:val="00EF4CC9"/>
    <w:rsid w:val="00EF51E1"/>
    <w:rsid w:val="00EF5423"/>
    <w:rsid w:val="00EF6142"/>
    <w:rsid w:val="00EF6198"/>
    <w:rsid w:val="00EF630B"/>
    <w:rsid w:val="00EF65D2"/>
    <w:rsid w:val="00EF6CFD"/>
    <w:rsid w:val="00EF6D9D"/>
    <w:rsid w:val="00EF6E83"/>
    <w:rsid w:val="00EF6F7A"/>
    <w:rsid w:val="00EF7643"/>
    <w:rsid w:val="00EF7DF3"/>
    <w:rsid w:val="00F0005B"/>
    <w:rsid w:val="00F0015D"/>
    <w:rsid w:val="00F003EC"/>
    <w:rsid w:val="00F0097E"/>
    <w:rsid w:val="00F00A18"/>
    <w:rsid w:val="00F00A67"/>
    <w:rsid w:val="00F015A6"/>
    <w:rsid w:val="00F01A01"/>
    <w:rsid w:val="00F01B80"/>
    <w:rsid w:val="00F02174"/>
    <w:rsid w:val="00F021FA"/>
    <w:rsid w:val="00F02377"/>
    <w:rsid w:val="00F0344C"/>
    <w:rsid w:val="00F034E2"/>
    <w:rsid w:val="00F035B9"/>
    <w:rsid w:val="00F0378D"/>
    <w:rsid w:val="00F03D1B"/>
    <w:rsid w:val="00F040E5"/>
    <w:rsid w:val="00F043D8"/>
    <w:rsid w:val="00F04CC7"/>
    <w:rsid w:val="00F04F6F"/>
    <w:rsid w:val="00F05261"/>
    <w:rsid w:val="00F05397"/>
    <w:rsid w:val="00F06271"/>
    <w:rsid w:val="00F063DD"/>
    <w:rsid w:val="00F06CFF"/>
    <w:rsid w:val="00F06E70"/>
    <w:rsid w:val="00F06F53"/>
    <w:rsid w:val="00F07318"/>
    <w:rsid w:val="00F07440"/>
    <w:rsid w:val="00F07530"/>
    <w:rsid w:val="00F07C31"/>
    <w:rsid w:val="00F07DB8"/>
    <w:rsid w:val="00F07E2A"/>
    <w:rsid w:val="00F07F99"/>
    <w:rsid w:val="00F10208"/>
    <w:rsid w:val="00F10338"/>
    <w:rsid w:val="00F1065C"/>
    <w:rsid w:val="00F108A2"/>
    <w:rsid w:val="00F10BD6"/>
    <w:rsid w:val="00F10CD9"/>
    <w:rsid w:val="00F11196"/>
    <w:rsid w:val="00F11271"/>
    <w:rsid w:val="00F112D3"/>
    <w:rsid w:val="00F11949"/>
    <w:rsid w:val="00F1255F"/>
    <w:rsid w:val="00F12638"/>
    <w:rsid w:val="00F12921"/>
    <w:rsid w:val="00F1341F"/>
    <w:rsid w:val="00F13694"/>
    <w:rsid w:val="00F14544"/>
    <w:rsid w:val="00F1482E"/>
    <w:rsid w:val="00F14CDB"/>
    <w:rsid w:val="00F14EF5"/>
    <w:rsid w:val="00F150EC"/>
    <w:rsid w:val="00F1543C"/>
    <w:rsid w:val="00F154DA"/>
    <w:rsid w:val="00F155BE"/>
    <w:rsid w:val="00F15CF3"/>
    <w:rsid w:val="00F165A7"/>
    <w:rsid w:val="00F16997"/>
    <w:rsid w:val="00F17738"/>
    <w:rsid w:val="00F17918"/>
    <w:rsid w:val="00F1791B"/>
    <w:rsid w:val="00F179F6"/>
    <w:rsid w:val="00F2021A"/>
    <w:rsid w:val="00F2040A"/>
    <w:rsid w:val="00F205F4"/>
    <w:rsid w:val="00F20AF7"/>
    <w:rsid w:val="00F21047"/>
    <w:rsid w:val="00F22013"/>
    <w:rsid w:val="00F23688"/>
    <w:rsid w:val="00F239F8"/>
    <w:rsid w:val="00F2412B"/>
    <w:rsid w:val="00F241D3"/>
    <w:rsid w:val="00F24711"/>
    <w:rsid w:val="00F248A3"/>
    <w:rsid w:val="00F249DD"/>
    <w:rsid w:val="00F24DF0"/>
    <w:rsid w:val="00F25399"/>
    <w:rsid w:val="00F253E6"/>
    <w:rsid w:val="00F25424"/>
    <w:rsid w:val="00F258AD"/>
    <w:rsid w:val="00F25BDA"/>
    <w:rsid w:val="00F261E3"/>
    <w:rsid w:val="00F2653B"/>
    <w:rsid w:val="00F266C8"/>
    <w:rsid w:val="00F26B6B"/>
    <w:rsid w:val="00F26E24"/>
    <w:rsid w:val="00F26E29"/>
    <w:rsid w:val="00F270A8"/>
    <w:rsid w:val="00F271AA"/>
    <w:rsid w:val="00F27220"/>
    <w:rsid w:val="00F30325"/>
    <w:rsid w:val="00F309E9"/>
    <w:rsid w:val="00F3158F"/>
    <w:rsid w:val="00F31844"/>
    <w:rsid w:val="00F320A4"/>
    <w:rsid w:val="00F320CB"/>
    <w:rsid w:val="00F32430"/>
    <w:rsid w:val="00F32ED1"/>
    <w:rsid w:val="00F331EF"/>
    <w:rsid w:val="00F3347F"/>
    <w:rsid w:val="00F335DF"/>
    <w:rsid w:val="00F33839"/>
    <w:rsid w:val="00F3386B"/>
    <w:rsid w:val="00F33A67"/>
    <w:rsid w:val="00F33CF4"/>
    <w:rsid w:val="00F33EFF"/>
    <w:rsid w:val="00F34BCD"/>
    <w:rsid w:val="00F34BE4"/>
    <w:rsid w:val="00F34D1A"/>
    <w:rsid w:val="00F35290"/>
    <w:rsid w:val="00F3546D"/>
    <w:rsid w:val="00F35708"/>
    <w:rsid w:val="00F357A1"/>
    <w:rsid w:val="00F359ED"/>
    <w:rsid w:val="00F35A37"/>
    <w:rsid w:val="00F35CB0"/>
    <w:rsid w:val="00F36634"/>
    <w:rsid w:val="00F36D80"/>
    <w:rsid w:val="00F36D91"/>
    <w:rsid w:val="00F370AC"/>
    <w:rsid w:val="00F37779"/>
    <w:rsid w:val="00F37867"/>
    <w:rsid w:val="00F4034E"/>
    <w:rsid w:val="00F404AC"/>
    <w:rsid w:val="00F40AD8"/>
    <w:rsid w:val="00F40DD4"/>
    <w:rsid w:val="00F41058"/>
    <w:rsid w:val="00F416F4"/>
    <w:rsid w:val="00F4171C"/>
    <w:rsid w:val="00F41982"/>
    <w:rsid w:val="00F41A31"/>
    <w:rsid w:val="00F41D8E"/>
    <w:rsid w:val="00F41FCE"/>
    <w:rsid w:val="00F4242D"/>
    <w:rsid w:val="00F42C64"/>
    <w:rsid w:val="00F42F64"/>
    <w:rsid w:val="00F42F7A"/>
    <w:rsid w:val="00F42FB7"/>
    <w:rsid w:val="00F43441"/>
    <w:rsid w:val="00F434A2"/>
    <w:rsid w:val="00F4354C"/>
    <w:rsid w:val="00F43C77"/>
    <w:rsid w:val="00F441B0"/>
    <w:rsid w:val="00F441F7"/>
    <w:rsid w:val="00F445FE"/>
    <w:rsid w:val="00F449EF"/>
    <w:rsid w:val="00F44A40"/>
    <w:rsid w:val="00F44A4C"/>
    <w:rsid w:val="00F44FF1"/>
    <w:rsid w:val="00F45079"/>
    <w:rsid w:val="00F454B8"/>
    <w:rsid w:val="00F45AED"/>
    <w:rsid w:val="00F45DC5"/>
    <w:rsid w:val="00F45F9D"/>
    <w:rsid w:val="00F4610E"/>
    <w:rsid w:val="00F464FB"/>
    <w:rsid w:val="00F4750B"/>
    <w:rsid w:val="00F5013A"/>
    <w:rsid w:val="00F50BFD"/>
    <w:rsid w:val="00F510D4"/>
    <w:rsid w:val="00F51413"/>
    <w:rsid w:val="00F51558"/>
    <w:rsid w:val="00F521D0"/>
    <w:rsid w:val="00F52988"/>
    <w:rsid w:val="00F52BB5"/>
    <w:rsid w:val="00F52EAC"/>
    <w:rsid w:val="00F53B5E"/>
    <w:rsid w:val="00F541BC"/>
    <w:rsid w:val="00F545E0"/>
    <w:rsid w:val="00F5465D"/>
    <w:rsid w:val="00F548DC"/>
    <w:rsid w:val="00F54DE4"/>
    <w:rsid w:val="00F551A2"/>
    <w:rsid w:val="00F552B9"/>
    <w:rsid w:val="00F56756"/>
    <w:rsid w:val="00F56A7F"/>
    <w:rsid w:val="00F56ED6"/>
    <w:rsid w:val="00F57B92"/>
    <w:rsid w:val="00F61290"/>
    <w:rsid w:val="00F61BAF"/>
    <w:rsid w:val="00F61FE3"/>
    <w:rsid w:val="00F620C3"/>
    <w:rsid w:val="00F626B5"/>
    <w:rsid w:val="00F6274D"/>
    <w:rsid w:val="00F62862"/>
    <w:rsid w:val="00F63531"/>
    <w:rsid w:val="00F63622"/>
    <w:rsid w:val="00F638EE"/>
    <w:rsid w:val="00F63A3C"/>
    <w:rsid w:val="00F63F9E"/>
    <w:rsid w:val="00F6455A"/>
    <w:rsid w:val="00F64B9F"/>
    <w:rsid w:val="00F64BED"/>
    <w:rsid w:val="00F6503A"/>
    <w:rsid w:val="00F6514B"/>
    <w:rsid w:val="00F65462"/>
    <w:rsid w:val="00F65C6E"/>
    <w:rsid w:val="00F65C9D"/>
    <w:rsid w:val="00F65CF8"/>
    <w:rsid w:val="00F65F57"/>
    <w:rsid w:val="00F66E5F"/>
    <w:rsid w:val="00F67230"/>
    <w:rsid w:val="00F67B58"/>
    <w:rsid w:val="00F67DBA"/>
    <w:rsid w:val="00F70185"/>
    <w:rsid w:val="00F7018B"/>
    <w:rsid w:val="00F71027"/>
    <w:rsid w:val="00F711FC"/>
    <w:rsid w:val="00F7162A"/>
    <w:rsid w:val="00F71D8E"/>
    <w:rsid w:val="00F71EC9"/>
    <w:rsid w:val="00F71FC9"/>
    <w:rsid w:val="00F7235C"/>
    <w:rsid w:val="00F72942"/>
    <w:rsid w:val="00F735B1"/>
    <w:rsid w:val="00F73DA0"/>
    <w:rsid w:val="00F73E73"/>
    <w:rsid w:val="00F7479A"/>
    <w:rsid w:val="00F74ECA"/>
    <w:rsid w:val="00F74F01"/>
    <w:rsid w:val="00F756C2"/>
    <w:rsid w:val="00F75A5B"/>
    <w:rsid w:val="00F75BED"/>
    <w:rsid w:val="00F75C63"/>
    <w:rsid w:val="00F75DA1"/>
    <w:rsid w:val="00F75F0A"/>
    <w:rsid w:val="00F76F44"/>
    <w:rsid w:val="00F76FA6"/>
    <w:rsid w:val="00F773B3"/>
    <w:rsid w:val="00F77562"/>
    <w:rsid w:val="00F77B03"/>
    <w:rsid w:val="00F77FE9"/>
    <w:rsid w:val="00F806A5"/>
    <w:rsid w:val="00F80791"/>
    <w:rsid w:val="00F80A63"/>
    <w:rsid w:val="00F81119"/>
    <w:rsid w:val="00F81226"/>
    <w:rsid w:val="00F8125E"/>
    <w:rsid w:val="00F81412"/>
    <w:rsid w:val="00F821E4"/>
    <w:rsid w:val="00F82A1B"/>
    <w:rsid w:val="00F82D2D"/>
    <w:rsid w:val="00F82EB1"/>
    <w:rsid w:val="00F83244"/>
    <w:rsid w:val="00F8329F"/>
    <w:rsid w:val="00F83607"/>
    <w:rsid w:val="00F83ABA"/>
    <w:rsid w:val="00F8419C"/>
    <w:rsid w:val="00F845C9"/>
    <w:rsid w:val="00F8477A"/>
    <w:rsid w:val="00F848DF"/>
    <w:rsid w:val="00F84BDA"/>
    <w:rsid w:val="00F84E3F"/>
    <w:rsid w:val="00F8523A"/>
    <w:rsid w:val="00F85772"/>
    <w:rsid w:val="00F8581A"/>
    <w:rsid w:val="00F86405"/>
    <w:rsid w:val="00F869B1"/>
    <w:rsid w:val="00F869FB"/>
    <w:rsid w:val="00F86E61"/>
    <w:rsid w:val="00F86FFF"/>
    <w:rsid w:val="00F8749E"/>
    <w:rsid w:val="00F8786C"/>
    <w:rsid w:val="00F8794E"/>
    <w:rsid w:val="00F87B13"/>
    <w:rsid w:val="00F9018E"/>
    <w:rsid w:val="00F903B2"/>
    <w:rsid w:val="00F9091E"/>
    <w:rsid w:val="00F909FB"/>
    <w:rsid w:val="00F90A21"/>
    <w:rsid w:val="00F914D7"/>
    <w:rsid w:val="00F9167F"/>
    <w:rsid w:val="00F92444"/>
    <w:rsid w:val="00F924B4"/>
    <w:rsid w:val="00F92555"/>
    <w:rsid w:val="00F92EC6"/>
    <w:rsid w:val="00F93061"/>
    <w:rsid w:val="00F934E4"/>
    <w:rsid w:val="00F93A2F"/>
    <w:rsid w:val="00F93AA7"/>
    <w:rsid w:val="00F93AF4"/>
    <w:rsid w:val="00F93D7A"/>
    <w:rsid w:val="00F93E64"/>
    <w:rsid w:val="00F94131"/>
    <w:rsid w:val="00F95701"/>
    <w:rsid w:val="00F95A5D"/>
    <w:rsid w:val="00F95B43"/>
    <w:rsid w:val="00F9631D"/>
    <w:rsid w:val="00F96368"/>
    <w:rsid w:val="00F9719F"/>
    <w:rsid w:val="00F977D8"/>
    <w:rsid w:val="00F97CFA"/>
    <w:rsid w:val="00F97F59"/>
    <w:rsid w:val="00FA00A6"/>
    <w:rsid w:val="00FA0B5E"/>
    <w:rsid w:val="00FA0F3C"/>
    <w:rsid w:val="00FA162F"/>
    <w:rsid w:val="00FA17F1"/>
    <w:rsid w:val="00FA1C5C"/>
    <w:rsid w:val="00FA210A"/>
    <w:rsid w:val="00FA297C"/>
    <w:rsid w:val="00FA2AC0"/>
    <w:rsid w:val="00FA300C"/>
    <w:rsid w:val="00FA3174"/>
    <w:rsid w:val="00FA343E"/>
    <w:rsid w:val="00FA37E1"/>
    <w:rsid w:val="00FA3C40"/>
    <w:rsid w:val="00FA3EFC"/>
    <w:rsid w:val="00FA3F6C"/>
    <w:rsid w:val="00FA47EB"/>
    <w:rsid w:val="00FA4E2B"/>
    <w:rsid w:val="00FA53AF"/>
    <w:rsid w:val="00FA54BC"/>
    <w:rsid w:val="00FA5A75"/>
    <w:rsid w:val="00FA5B0C"/>
    <w:rsid w:val="00FA5DB5"/>
    <w:rsid w:val="00FA5F44"/>
    <w:rsid w:val="00FA653C"/>
    <w:rsid w:val="00FA65C8"/>
    <w:rsid w:val="00FA6B55"/>
    <w:rsid w:val="00FA6C09"/>
    <w:rsid w:val="00FA6D2D"/>
    <w:rsid w:val="00FA6F13"/>
    <w:rsid w:val="00FA7208"/>
    <w:rsid w:val="00FA738A"/>
    <w:rsid w:val="00FA7BC9"/>
    <w:rsid w:val="00FA7D3B"/>
    <w:rsid w:val="00FA7F0A"/>
    <w:rsid w:val="00FA7F44"/>
    <w:rsid w:val="00FA7F8F"/>
    <w:rsid w:val="00FA7FFC"/>
    <w:rsid w:val="00FB0558"/>
    <w:rsid w:val="00FB0672"/>
    <w:rsid w:val="00FB0874"/>
    <w:rsid w:val="00FB0B40"/>
    <w:rsid w:val="00FB0CE7"/>
    <w:rsid w:val="00FB0E2D"/>
    <w:rsid w:val="00FB0EC0"/>
    <w:rsid w:val="00FB11BA"/>
    <w:rsid w:val="00FB169F"/>
    <w:rsid w:val="00FB19C5"/>
    <w:rsid w:val="00FB1A39"/>
    <w:rsid w:val="00FB1AB3"/>
    <w:rsid w:val="00FB1BCB"/>
    <w:rsid w:val="00FB1C47"/>
    <w:rsid w:val="00FB1CDD"/>
    <w:rsid w:val="00FB1FE6"/>
    <w:rsid w:val="00FB2256"/>
    <w:rsid w:val="00FB2D54"/>
    <w:rsid w:val="00FB2E08"/>
    <w:rsid w:val="00FB2E88"/>
    <w:rsid w:val="00FB2FE8"/>
    <w:rsid w:val="00FB32C6"/>
    <w:rsid w:val="00FB3B5A"/>
    <w:rsid w:val="00FB3F4C"/>
    <w:rsid w:val="00FB40A3"/>
    <w:rsid w:val="00FB413A"/>
    <w:rsid w:val="00FB437C"/>
    <w:rsid w:val="00FB45F6"/>
    <w:rsid w:val="00FB4EC0"/>
    <w:rsid w:val="00FB58D7"/>
    <w:rsid w:val="00FB5BF8"/>
    <w:rsid w:val="00FB5ECE"/>
    <w:rsid w:val="00FB7153"/>
    <w:rsid w:val="00FB718C"/>
    <w:rsid w:val="00FB71A7"/>
    <w:rsid w:val="00FB7E15"/>
    <w:rsid w:val="00FC02EE"/>
    <w:rsid w:val="00FC04C1"/>
    <w:rsid w:val="00FC0603"/>
    <w:rsid w:val="00FC0C02"/>
    <w:rsid w:val="00FC10E8"/>
    <w:rsid w:val="00FC12D5"/>
    <w:rsid w:val="00FC17A7"/>
    <w:rsid w:val="00FC1A8B"/>
    <w:rsid w:val="00FC1AEB"/>
    <w:rsid w:val="00FC1B5E"/>
    <w:rsid w:val="00FC2772"/>
    <w:rsid w:val="00FC2916"/>
    <w:rsid w:val="00FC29E2"/>
    <w:rsid w:val="00FC2B69"/>
    <w:rsid w:val="00FC2BB3"/>
    <w:rsid w:val="00FC2BD0"/>
    <w:rsid w:val="00FC31EB"/>
    <w:rsid w:val="00FC3646"/>
    <w:rsid w:val="00FC3D16"/>
    <w:rsid w:val="00FC3D1B"/>
    <w:rsid w:val="00FC4569"/>
    <w:rsid w:val="00FC45B2"/>
    <w:rsid w:val="00FC45D4"/>
    <w:rsid w:val="00FC467D"/>
    <w:rsid w:val="00FC46B8"/>
    <w:rsid w:val="00FC4849"/>
    <w:rsid w:val="00FC490C"/>
    <w:rsid w:val="00FC4B39"/>
    <w:rsid w:val="00FC4D07"/>
    <w:rsid w:val="00FC50A9"/>
    <w:rsid w:val="00FC5390"/>
    <w:rsid w:val="00FC6326"/>
    <w:rsid w:val="00FC6993"/>
    <w:rsid w:val="00FC6B7B"/>
    <w:rsid w:val="00FC7548"/>
    <w:rsid w:val="00FC7BF5"/>
    <w:rsid w:val="00FC7E01"/>
    <w:rsid w:val="00FC7EFF"/>
    <w:rsid w:val="00FC7F61"/>
    <w:rsid w:val="00FD0007"/>
    <w:rsid w:val="00FD0154"/>
    <w:rsid w:val="00FD0885"/>
    <w:rsid w:val="00FD0CE5"/>
    <w:rsid w:val="00FD0E23"/>
    <w:rsid w:val="00FD1299"/>
    <w:rsid w:val="00FD13C0"/>
    <w:rsid w:val="00FD1EDD"/>
    <w:rsid w:val="00FD251F"/>
    <w:rsid w:val="00FD297E"/>
    <w:rsid w:val="00FD2E78"/>
    <w:rsid w:val="00FD33A4"/>
    <w:rsid w:val="00FD3548"/>
    <w:rsid w:val="00FD47F3"/>
    <w:rsid w:val="00FD4AB4"/>
    <w:rsid w:val="00FD4D73"/>
    <w:rsid w:val="00FD5620"/>
    <w:rsid w:val="00FD62F2"/>
    <w:rsid w:val="00FD63E9"/>
    <w:rsid w:val="00FD648D"/>
    <w:rsid w:val="00FD6C29"/>
    <w:rsid w:val="00FD7351"/>
    <w:rsid w:val="00FD7514"/>
    <w:rsid w:val="00FD79F8"/>
    <w:rsid w:val="00FD7F5A"/>
    <w:rsid w:val="00FE0151"/>
    <w:rsid w:val="00FE0323"/>
    <w:rsid w:val="00FE0403"/>
    <w:rsid w:val="00FE0BC4"/>
    <w:rsid w:val="00FE0E60"/>
    <w:rsid w:val="00FE1065"/>
    <w:rsid w:val="00FE143F"/>
    <w:rsid w:val="00FE1873"/>
    <w:rsid w:val="00FE19A4"/>
    <w:rsid w:val="00FE284C"/>
    <w:rsid w:val="00FE2D87"/>
    <w:rsid w:val="00FE2DAF"/>
    <w:rsid w:val="00FE2F5C"/>
    <w:rsid w:val="00FE3408"/>
    <w:rsid w:val="00FE458E"/>
    <w:rsid w:val="00FE48FD"/>
    <w:rsid w:val="00FE4AF6"/>
    <w:rsid w:val="00FE4CFB"/>
    <w:rsid w:val="00FE55CB"/>
    <w:rsid w:val="00FE6181"/>
    <w:rsid w:val="00FE6197"/>
    <w:rsid w:val="00FE66AE"/>
    <w:rsid w:val="00FE7095"/>
    <w:rsid w:val="00FE79A9"/>
    <w:rsid w:val="00FE7C1E"/>
    <w:rsid w:val="00FE7F92"/>
    <w:rsid w:val="00FF03C6"/>
    <w:rsid w:val="00FF0C04"/>
    <w:rsid w:val="00FF0F26"/>
    <w:rsid w:val="00FF1ABE"/>
    <w:rsid w:val="00FF1E7D"/>
    <w:rsid w:val="00FF2888"/>
    <w:rsid w:val="00FF292C"/>
    <w:rsid w:val="00FF2BFF"/>
    <w:rsid w:val="00FF2E20"/>
    <w:rsid w:val="00FF333D"/>
    <w:rsid w:val="00FF34CA"/>
    <w:rsid w:val="00FF34D9"/>
    <w:rsid w:val="00FF34E4"/>
    <w:rsid w:val="00FF3E4C"/>
    <w:rsid w:val="00FF4257"/>
    <w:rsid w:val="00FF4354"/>
    <w:rsid w:val="00FF43DA"/>
    <w:rsid w:val="00FF446A"/>
    <w:rsid w:val="00FF4AE9"/>
    <w:rsid w:val="00FF54A2"/>
    <w:rsid w:val="00FF56B7"/>
    <w:rsid w:val="00FF5934"/>
    <w:rsid w:val="00FF5997"/>
    <w:rsid w:val="00FF5B11"/>
    <w:rsid w:val="00FF5EC2"/>
    <w:rsid w:val="00FF5EF9"/>
    <w:rsid w:val="00FF5F0C"/>
    <w:rsid w:val="00FF5FAD"/>
    <w:rsid w:val="00FF6519"/>
    <w:rsid w:val="00FF6917"/>
    <w:rsid w:val="00FF6B98"/>
    <w:rsid w:val="00FF7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3"/>
    <o:shapelayout v:ext="edit">
      <o:idmap v:ext="edit" data="1"/>
    </o:shapelayout>
  </w:shapeDefaults>
  <w:decimalSymbol w:val=","/>
  <w:listSeparator w:val=";"/>
  <w14:docId w14:val="16526EFE"/>
  <w15:docId w15:val="{A8BAF3FE-15E1-47D0-BE71-D24AE7ED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1E0B"/>
    <w:rPr>
      <w:sz w:val="24"/>
      <w:szCs w:val="24"/>
    </w:rPr>
  </w:style>
  <w:style w:type="paragraph" w:styleId="1">
    <w:name w:val="heading 1"/>
    <w:basedOn w:val="a0"/>
    <w:next w:val="a0"/>
    <w:link w:val="10"/>
    <w:qFormat/>
    <w:rsid w:val="008F2087"/>
    <w:pPr>
      <w:keepNext/>
      <w:spacing w:before="240" w:after="60"/>
      <w:outlineLvl w:val="0"/>
    </w:pPr>
    <w:rPr>
      <w:rFonts w:ascii="Arial" w:hAnsi="Arial" w:cs="Arial"/>
      <w:b/>
      <w:bCs/>
      <w:kern w:val="32"/>
      <w:sz w:val="32"/>
      <w:szCs w:val="32"/>
      <w:lang w:val="en-US" w:eastAsia="en-US"/>
    </w:rPr>
  </w:style>
  <w:style w:type="paragraph" w:styleId="20">
    <w:name w:val="heading 2"/>
    <w:aliases w:val="Заголовок 2 Знак,contract,H2,h2,2,Numbered text 3,H21,H22,H23,H24,H211,H25,H212,H221,H231,H241,H2111,H26,H213,H222,H232,H242,H2112,H27,H214,H28,H29,H210,H215,H216,H217,H218,H219,H220,H2110,H223,H2113,H224,H225,H226,H227,H228"/>
    <w:basedOn w:val="a0"/>
    <w:next w:val="a0"/>
    <w:qFormat/>
    <w:rsid w:val="008F2087"/>
    <w:pPr>
      <w:keepNext/>
      <w:spacing w:before="240" w:after="60"/>
      <w:outlineLvl w:val="1"/>
    </w:pPr>
    <w:rPr>
      <w:rFonts w:ascii="Arial" w:hAnsi="Arial" w:cs="Arial"/>
      <w:b/>
      <w:bCs/>
      <w:i/>
      <w:iCs/>
      <w:sz w:val="28"/>
      <w:szCs w:val="28"/>
      <w:lang w:val="en-US" w:eastAsia="en-US"/>
    </w:rPr>
  </w:style>
  <w:style w:type="paragraph" w:styleId="3">
    <w:name w:val="heading 3"/>
    <w:basedOn w:val="a0"/>
    <w:next w:val="a0"/>
    <w:link w:val="31"/>
    <w:qFormat/>
    <w:rsid w:val="008F2087"/>
    <w:pPr>
      <w:keepNext/>
      <w:numPr>
        <w:ilvl w:val="2"/>
        <w:numId w:val="1"/>
      </w:numPr>
      <w:spacing w:after="120"/>
      <w:outlineLvl w:val="2"/>
    </w:pPr>
    <w:rPr>
      <w:b/>
      <w:bCs/>
      <w:lang w:eastAsia="en-US"/>
    </w:rPr>
  </w:style>
  <w:style w:type="paragraph" w:styleId="4">
    <w:name w:val="heading 4"/>
    <w:basedOn w:val="a0"/>
    <w:next w:val="a0"/>
    <w:qFormat/>
    <w:rsid w:val="008F2087"/>
    <w:pPr>
      <w:keepNext/>
      <w:numPr>
        <w:ilvl w:val="3"/>
        <w:numId w:val="1"/>
      </w:numPr>
      <w:spacing w:before="240" w:after="60"/>
      <w:outlineLvl w:val="3"/>
    </w:pPr>
    <w:rPr>
      <w:b/>
      <w:bCs/>
      <w:sz w:val="28"/>
      <w:szCs w:val="28"/>
      <w:lang w:val="en-US" w:eastAsia="en-US"/>
    </w:rPr>
  </w:style>
  <w:style w:type="paragraph" w:styleId="5">
    <w:name w:val="heading 5"/>
    <w:basedOn w:val="a0"/>
    <w:next w:val="a0"/>
    <w:qFormat/>
    <w:rsid w:val="008F2087"/>
    <w:pPr>
      <w:numPr>
        <w:ilvl w:val="4"/>
        <w:numId w:val="1"/>
      </w:numPr>
      <w:spacing w:before="240" w:after="60"/>
      <w:outlineLvl w:val="4"/>
    </w:pPr>
    <w:rPr>
      <w:b/>
      <w:bCs/>
      <w:i/>
      <w:iCs/>
      <w:sz w:val="26"/>
      <w:szCs w:val="26"/>
      <w:lang w:val="en-US" w:eastAsia="en-US"/>
    </w:rPr>
  </w:style>
  <w:style w:type="paragraph" w:styleId="6">
    <w:name w:val="heading 6"/>
    <w:basedOn w:val="a0"/>
    <w:next w:val="a0"/>
    <w:qFormat/>
    <w:rsid w:val="008F2087"/>
    <w:pPr>
      <w:numPr>
        <w:ilvl w:val="5"/>
        <w:numId w:val="1"/>
      </w:numPr>
      <w:spacing w:before="240" w:after="60"/>
      <w:outlineLvl w:val="5"/>
    </w:pPr>
    <w:rPr>
      <w:b/>
      <w:bCs/>
      <w:sz w:val="22"/>
      <w:szCs w:val="22"/>
      <w:lang w:val="en-US" w:eastAsia="en-US"/>
    </w:rPr>
  </w:style>
  <w:style w:type="paragraph" w:styleId="7">
    <w:name w:val="heading 7"/>
    <w:basedOn w:val="a0"/>
    <w:next w:val="a0"/>
    <w:qFormat/>
    <w:rsid w:val="008F2087"/>
    <w:pPr>
      <w:numPr>
        <w:ilvl w:val="6"/>
        <w:numId w:val="1"/>
      </w:numPr>
      <w:spacing w:before="240" w:after="60"/>
      <w:outlineLvl w:val="6"/>
    </w:pPr>
    <w:rPr>
      <w:lang w:val="en-US" w:eastAsia="en-US"/>
    </w:rPr>
  </w:style>
  <w:style w:type="paragraph" w:styleId="8">
    <w:name w:val="heading 8"/>
    <w:basedOn w:val="a0"/>
    <w:next w:val="a0"/>
    <w:qFormat/>
    <w:rsid w:val="008F2087"/>
    <w:pPr>
      <w:numPr>
        <w:ilvl w:val="7"/>
        <w:numId w:val="1"/>
      </w:numPr>
      <w:spacing w:before="240" w:after="60"/>
      <w:outlineLvl w:val="7"/>
    </w:pPr>
    <w:rPr>
      <w:i/>
      <w:iCs/>
      <w:lang w:val="en-US" w:eastAsia="en-US"/>
    </w:rPr>
  </w:style>
  <w:style w:type="paragraph" w:styleId="9">
    <w:name w:val="heading 9"/>
    <w:basedOn w:val="a0"/>
    <w:next w:val="a0"/>
    <w:qFormat/>
    <w:rsid w:val="008F2087"/>
    <w:pPr>
      <w:numPr>
        <w:ilvl w:val="8"/>
        <w:numId w:val="1"/>
      </w:numPr>
      <w:spacing w:before="240" w:after="60"/>
      <w:outlineLvl w:val="8"/>
    </w:pPr>
    <w:rPr>
      <w:rFonts w:ascii="Arial" w:hAnsi="Arial" w:cs="Arial"/>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8F2087"/>
    <w:rPr>
      <w:color w:val="0000FF"/>
      <w:u w:val="single"/>
    </w:rPr>
  </w:style>
  <w:style w:type="character" w:styleId="a5">
    <w:name w:val="FollowedHyperlink"/>
    <w:rsid w:val="008F2087"/>
    <w:rPr>
      <w:color w:val="800080"/>
      <w:u w:val="single"/>
    </w:rPr>
  </w:style>
  <w:style w:type="paragraph" w:styleId="a6">
    <w:name w:val="Normal (Web)"/>
    <w:basedOn w:val="a0"/>
    <w:uiPriority w:val="99"/>
    <w:rsid w:val="008F2087"/>
    <w:pPr>
      <w:spacing w:before="100" w:beforeAutospacing="1" w:after="100" w:afterAutospacing="1"/>
    </w:pPr>
  </w:style>
  <w:style w:type="paragraph" w:styleId="32">
    <w:name w:val="toc 3"/>
    <w:basedOn w:val="a0"/>
    <w:next w:val="a0"/>
    <w:autoRedefine/>
    <w:semiHidden/>
    <w:rsid w:val="003A062D"/>
    <w:pPr>
      <w:ind w:left="480"/>
    </w:pPr>
    <w:rPr>
      <w:i/>
      <w:iCs/>
      <w:sz w:val="20"/>
      <w:szCs w:val="20"/>
    </w:rPr>
  </w:style>
  <w:style w:type="paragraph" w:styleId="a7">
    <w:name w:val="header"/>
    <w:basedOn w:val="a0"/>
    <w:link w:val="a8"/>
    <w:uiPriority w:val="99"/>
    <w:rsid w:val="008F2087"/>
    <w:pPr>
      <w:tabs>
        <w:tab w:val="center" w:pos="4153"/>
        <w:tab w:val="right" w:pos="8306"/>
      </w:tabs>
      <w:spacing w:before="120" w:after="120"/>
      <w:jc w:val="both"/>
    </w:pPr>
    <w:rPr>
      <w:rFonts w:ascii="Arial" w:hAnsi="Arial"/>
      <w:noProof/>
      <w:szCs w:val="20"/>
    </w:rPr>
  </w:style>
  <w:style w:type="paragraph" w:styleId="a9">
    <w:name w:val="footer"/>
    <w:basedOn w:val="a0"/>
    <w:link w:val="aa"/>
    <w:uiPriority w:val="99"/>
    <w:rsid w:val="008F2087"/>
    <w:pPr>
      <w:tabs>
        <w:tab w:val="center" w:pos="4677"/>
        <w:tab w:val="right" w:pos="9355"/>
      </w:tabs>
    </w:pPr>
  </w:style>
  <w:style w:type="paragraph" w:styleId="ab">
    <w:name w:val="List Bullet"/>
    <w:basedOn w:val="a0"/>
    <w:autoRedefine/>
    <w:rsid w:val="00A32F03"/>
    <w:pPr>
      <w:widowControl w:val="0"/>
      <w:tabs>
        <w:tab w:val="num" w:pos="1080"/>
      </w:tabs>
      <w:spacing w:after="60"/>
      <w:jc w:val="both"/>
    </w:pPr>
  </w:style>
  <w:style w:type="paragraph" w:styleId="ac">
    <w:name w:val="List Number"/>
    <w:basedOn w:val="a0"/>
    <w:rsid w:val="008F2087"/>
    <w:pPr>
      <w:tabs>
        <w:tab w:val="num" w:pos="360"/>
      </w:tabs>
      <w:spacing w:after="60"/>
      <w:ind w:left="360" w:hanging="360"/>
      <w:jc w:val="both"/>
    </w:pPr>
    <w:rPr>
      <w:szCs w:val="20"/>
    </w:rPr>
  </w:style>
  <w:style w:type="paragraph" w:styleId="21">
    <w:name w:val="List Bullet 2"/>
    <w:basedOn w:val="a0"/>
    <w:autoRedefine/>
    <w:rsid w:val="008F2087"/>
    <w:pPr>
      <w:tabs>
        <w:tab w:val="num" w:pos="643"/>
      </w:tabs>
      <w:spacing w:after="60"/>
      <w:ind w:left="643" w:hanging="360"/>
      <w:jc w:val="both"/>
    </w:pPr>
    <w:rPr>
      <w:szCs w:val="20"/>
    </w:rPr>
  </w:style>
  <w:style w:type="paragraph" w:styleId="33">
    <w:name w:val="List Bullet 3"/>
    <w:basedOn w:val="a0"/>
    <w:autoRedefine/>
    <w:rsid w:val="008F2087"/>
    <w:pPr>
      <w:tabs>
        <w:tab w:val="num" w:pos="926"/>
      </w:tabs>
      <w:spacing w:after="60"/>
      <w:ind w:left="926" w:hanging="360"/>
      <w:jc w:val="both"/>
    </w:pPr>
    <w:rPr>
      <w:szCs w:val="20"/>
    </w:rPr>
  </w:style>
  <w:style w:type="paragraph" w:styleId="40">
    <w:name w:val="List Bullet 4"/>
    <w:basedOn w:val="a0"/>
    <w:autoRedefine/>
    <w:rsid w:val="008F2087"/>
    <w:pPr>
      <w:tabs>
        <w:tab w:val="num" w:pos="1209"/>
      </w:tabs>
      <w:spacing w:after="60"/>
      <w:ind w:left="1209" w:hanging="360"/>
      <w:jc w:val="both"/>
    </w:pPr>
    <w:rPr>
      <w:szCs w:val="20"/>
    </w:rPr>
  </w:style>
  <w:style w:type="paragraph" w:styleId="50">
    <w:name w:val="List Bullet 5"/>
    <w:basedOn w:val="a0"/>
    <w:autoRedefine/>
    <w:rsid w:val="008F2087"/>
    <w:pPr>
      <w:tabs>
        <w:tab w:val="num" w:pos="1492"/>
      </w:tabs>
      <w:spacing w:after="60"/>
      <w:ind w:left="1492" w:hanging="360"/>
      <w:jc w:val="both"/>
    </w:pPr>
    <w:rPr>
      <w:szCs w:val="20"/>
    </w:rPr>
  </w:style>
  <w:style w:type="paragraph" w:styleId="22">
    <w:name w:val="List Number 2"/>
    <w:basedOn w:val="a0"/>
    <w:rsid w:val="008F2087"/>
    <w:pPr>
      <w:tabs>
        <w:tab w:val="num" w:pos="643"/>
      </w:tabs>
      <w:spacing w:after="60"/>
      <w:ind w:left="643" w:hanging="360"/>
      <w:jc w:val="both"/>
    </w:pPr>
    <w:rPr>
      <w:szCs w:val="20"/>
    </w:rPr>
  </w:style>
  <w:style w:type="paragraph" w:styleId="34">
    <w:name w:val="List Number 3"/>
    <w:basedOn w:val="a0"/>
    <w:rsid w:val="008F2087"/>
    <w:pPr>
      <w:tabs>
        <w:tab w:val="num" w:pos="926"/>
      </w:tabs>
      <w:spacing w:after="60"/>
      <w:ind w:left="926" w:hanging="360"/>
      <w:jc w:val="both"/>
    </w:pPr>
    <w:rPr>
      <w:szCs w:val="20"/>
    </w:rPr>
  </w:style>
  <w:style w:type="paragraph" w:styleId="41">
    <w:name w:val="List Number 4"/>
    <w:basedOn w:val="a0"/>
    <w:rsid w:val="008F2087"/>
    <w:pPr>
      <w:tabs>
        <w:tab w:val="num" w:pos="1209"/>
      </w:tabs>
      <w:spacing w:after="60"/>
      <w:ind w:left="1209" w:hanging="360"/>
      <w:jc w:val="both"/>
    </w:pPr>
    <w:rPr>
      <w:szCs w:val="20"/>
    </w:rPr>
  </w:style>
  <w:style w:type="paragraph" w:styleId="51">
    <w:name w:val="List Number 5"/>
    <w:basedOn w:val="a0"/>
    <w:rsid w:val="008F2087"/>
    <w:pPr>
      <w:tabs>
        <w:tab w:val="num" w:pos="1492"/>
      </w:tabs>
      <w:spacing w:after="60"/>
      <w:ind w:left="1492" w:hanging="360"/>
      <w:jc w:val="both"/>
    </w:pPr>
    <w:rPr>
      <w:szCs w:val="20"/>
    </w:rPr>
  </w:style>
  <w:style w:type="paragraph" w:styleId="ad">
    <w:name w:val="Title"/>
    <w:basedOn w:val="a0"/>
    <w:link w:val="ae"/>
    <w:qFormat/>
    <w:rsid w:val="008F2087"/>
    <w:pPr>
      <w:jc w:val="center"/>
    </w:pPr>
    <w:rPr>
      <w:b/>
      <w:sz w:val="28"/>
      <w:szCs w:val="20"/>
    </w:rPr>
  </w:style>
  <w:style w:type="paragraph" w:styleId="af">
    <w:name w:val="Body Text"/>
    <w:aliases w:val="Основной текст Знак Знак,Iniiaiie oaeno Ciae Ciae,Iniiaiie oaeno Ciae,Iniiaiie oaeno Ciae Ciae Ciae Ciae Ciae Ciae Ciae Ciae Ciae Ciae Ciae Ciae Ciae Ciae,Body Text Char,Iniiaiie oaeno Ciae Ciae Ciae Ciae"/>
    <w:basedOn w:val="a0"/>
    <w:link w:val="23"/>
    <w:rsid w:val="008F2087"/>
    <w:pPr>
      <w:spacing w:after="120"/>
    </w:pPr>
  </w:style>
  <w:style w:type="paragraph" w:styleId="af0">
    <w:name w:val="Body Text Indent"/>
    <w:basedOn w:val="a0"/>
    <w:link w:val="af1"/>
    <w:rsid w:val="008F2087"/>
    <w:pPr>
      <w:spacing w:before="60"/>
      <w:ind w:firstLine="851"/>
      <w:jc w:val="both"/>
    </w:pPr>
    <w:rPr>
      <w:szCs w:val="20"/>
    </w:rPr>
  </w:style>
  <w:style w:type="paragraph" w:styleId="af2">
    <w:name w:val="Subtitle"/>
    <w:basedOn w:val="a0"/>
    <w:qFormat/>
    <w:rsid w:val="008F2087"/>
    <w:pPr>
      <w:spacing w:after="60"/>
      <w:jc w:val="center"/>
      <w:outlineLvl w:val="1"/>
    </w:pPr>
    <w:rPr>
      <w:rFonts w:ascii="Arial" w:hAnsi="Arial"/>
      <w:szCs w:val="20"/>
    </w:rPr>
  </w:style>
  <w:style w:type="paragraph" w:styleId="af3">
    <w:name w:val="Date"/>
    <w:basedOn w:val="a0"/>
    <w:next w:val="a0"/>
    <w:rsid w:val="008F2087"/>
    <w:pPr>
      <w:spacing w:after="60"/>
      <w:jc w:val="both"/>
    </w:pPr>
    <w:rPr>
      <w:szCs w:val="20"/>
    </w:rPr>
  </w:style>
  <w:style w:type="paragraph" w:styleId="24">
    <w:name w:val="Body Text 2"/>
    <w:basedOn w:val="a0"/>
    <w:rsid w:val="008F2087"/>
    <w:pPr>
      <w:spacing w:after="120" w:line="480" w:lineRule="auto"/>
    </w:pPr>
  </w:style>
  <w:style w:type="paragraph" w:styleId="35">
    <w:name w:val="Body Text 3"/>
    <w:basedOn w:val="a0"/>
    <w:link w:val="36"/>
    <w:rsid w:val="008F2087"/>
    <w:pPr>
      <w:jc w:val="both"/>
    </w:pPr>
    <w:rPr>
      <w:szCs w:val="20"/>
    </w:rPr>
  </w:style>
  <w:style w:type="paragraph" w:styleId="25">
    <w:name w:val="Body Text Indent 2"/>
    <w:basedOn w:val="a0"/>
    <w:link w:val="26"/>
    <w:rsid w:val="008F2087"/>
    <w:pPr>
      <w:spacing w:after="120" w:line="480" w:lineRule="auto"/>
      <w:ind w:left="283"/>
    </w:pPr>
  </w:style>
  <w:style w:type="paragraph" w:styleId="37">
    <w:name w:val="Body Text Indent 3"/>
    <w:basedOn w:val="a0"/>
    <w:rsid w:val="008F2087"/>
    <w:pPr>
      <w:spacing w:after="120"/>
      <w:ind w:left="283"/>
      <w:jc w:val="both"/>
    </w:pPr>
    <w:rPr>
      <w:sz w:val="16"/>
      <w:szCs w:val="20"/>
    </w:rPr>
  </w:style>
  <w:style w:type="paragraph" w:styleId="af4">
    <w:name w:val="Block Text"/>
    <w:basedOn w:val="a0"/>
    <w:rsid w:val="008F2087"/>
    <w:pPr>
      <w:spacing w:after="120"/>
      <w:ind w:left="1440" w:right="1440"/>
      <w:jc w:val="both"/>
    </w:pPr>
    <w:rPr>
      <w:szCs w:val="20"/>
    </w:rPr>
  </w:style>
  <w:style w:type="paragraph" w:styleId="af5">
    <w:name w:val="Plain Text"/>
    <w:basedOn w:val="a0"/>
    <w:rsid w:val="008F2087"/>
    <w:rPr>
      <w:rFonts w:ascii="Courier New" w:hAnsi="Courier New" w:cs="Courier New"/>
      <w:sz w:val="20"/>
      <w:szCs w:val="20"/>
    </w:rPr>
  </w:style>
  <w:style w:type="paragraph" w:customStyle="1" w:styleId="11">
    <w:name w:val="Обычный1"/>
    <w:rsid w:val="008F2087"/>
    <w:pPr>
      <w:widowControl w:val="0"/>
      <w:snapToGrid w:val="0"/>
      <w:spacing w:line="312" w:lineRule="auto"/>
      <w:ind w:firstLine="420"/>
      <w:jc w:val="both"/>
    </w:pPr>
    <w:rPr>
      <w:rFonts w:ascii="Courier New" w:hAnsi="Courier New"/>
      <w:sz w:val="18"/>
    </w:rPr>
  </w:style>
  <w:style w:type="paragraph" w:customStyle="1" w:styleId="ConsNormal">
    <w:name w:val="ConsNormal"/>
    <w:rsid w:val="008F2087"/>
    <w:pPr>
      <w:widowControl w:val="0"/>
      <w:ind w:firstLine="720"/>
    </w:pPr>
    <w:rPr>
      <w:rFonts w:ascii="Arial" w:hAnsi="Arial"/>
    </w:rPr>
  </w:style>
  <w:style w:type="paragraph" w:customStyle="1" w:styleId="ConsNonformat">
    <w:name w:val="ConsNonformat"/>
    <w:rsid w:val="008F2087"/>
    <w:pPr>
      <w:widowControl w:val="0"/>
    </w:pPr>
    <w:rPr>
      <w:rFonts w:ascii="Courier New" w:hAnsi="Courier New"/>
    </w:rPr>
  </w:style>
  <w:style w:type="paragraph" w:customStyle="1" w:styleId="af6">
    <w:name w:val="Раздел"/>
    <w:basedOn w:val="a0"/>
    <w:rsid w:val="008F2087"/>
    <w:pPr>
      <w:tabs>
        <w:tab w:val="num" w:pos="1440"/>
      </w:tabs>
      <w:spacing w:before="120" w:after="120"/>
      <w:ind w:left="720" w:hanging="720"/>
      <w:jc w:val="center"/>
    </w:pPr>
    <w:rPr>
      <w:rFonts w:ascii="Arial Narrow" w:hAnsi="Arial Narrow"/>
      <w:b/>
      <w:sz w:val="28"/>
      <w:szCs w:val="20"/>
    </w:rPr>
  </w:style>
  <w:style w:type="paragraph" w:customStyle="1" w:styleId="af7">
    <w:name w:val="Часть"/>
    <w:basedOn w:val="a0"/>
    <w:rsid w:val="008F2087"/>
    <w:pPr>
      <w:tabs>
        <w:tab w:val="num" w:pos="2160"/>
      </w:tabs>
      <w:spacing w:after="60"/>
      <w:ind w:left="720" w:hanging="720"/>
      <w:jc w:val="center"/>
    </w:pPr>
    <w:rPr>
      <w:rFonts w:ascii="Arial" w:hAnsi="Arial"/>
      <w:b/>
      <w:caps/>
      <w:sz w:val="32"/>
      <w:szCs w:val="20"/>
    </w:rPr>
  </w:style>
  <w:style w:type="paragraph" w:customStyle="1" w:styleId="38">
    <w:name w:val="Раздел 3"/>
    <w:basedOn w:val="a0"/>
    <w:rsid w:val="008F2087"/>
    <w:pPr>
      <w:tabs>
        <w:tab w:val="num" w:pos="360"/>
      </w:tabs>
      <w:spacing w:before="120" w:after="120"/>
      <w:ind w:left="360" w:hanging="360"/>
      <w:jc w:val="center"/>
    </w:pPr>
    <w:rPr>
      <w:b/>
      <w:szCs w:val="20"/>
    </w:rPr>
  </w:style>
  <w:style w:type="paragraph" w:customStyle="1" w:styleId="af8">
    <w:name w:val="Условия контракта"/>
    <w:basedOn w:val="a0"/>
    <w:rsid w:val="008F2087"/>
    <w:pPr>
      <w:tabs>
        <w:tab w:val="num" w:pos="2160"/>
      </w:tabs>
      <w:spacing w:before="240" w:after="120"/>
      <w:ind w:left="720" w:hanging="720"/>
      <w:jc w:val="both"/>
    </w:pPr>
    <w:rPr>
      <w:b/>
      <w:szCs w:val="20"/>
    </w:rPr>
  </w:style>
  <w:style w:type="paragraph" w:customStyle="1" w:styleId="Instruction">
    <w:name w:val="Instruction"/>
    <w:basedOn w:val="24"/>
    <w:rsid w:val="008F2087"/>
    <w:pPr>
      <w:tabs>
        <w:tab w:val="num" w:pos="360"/>
      </w:tabs>
      <w:spacing w:before="180" w:after="60" w:line="240" w:lineRule="auto"/>
      <w:ind w:left="360" w:hanging="360"/>
      <w:jc w:val="both"/>
    </w:pPr>
    <w:rPr>
      <w:b/>
      <w:szCs w:val="20"/>
    </w:rPr>
  </w:style>
  <w:style w:type="paragraph" w:customStyle="1" w:styleId="af9">
    <w:name w:val="Тендерные данные"/>
    <w:basedOn w:val="a0"/>
    <w:rsid w:val="008F2087"/>
    <w:pPr>
      <w:tabs>
        <w:tab w:val="left" w:pos="1985"/>
      </w:tabs>
      <w:spacing w:before="120" w:after="60"/>
      <w:jc w:val="both"/>
    </w:pPr>
    <w:rPr>
      <w:b/>
      <w:szCs w:val="20"/>
    </w:rPr>
  </w:style>
  <w:style w:type="paragraph" w:customStyle="1" w:styleId="afa">
    <w:name w:val="Îáû÷íûé"/>
    <w:rsid w:val="008F2087"/>
  </w:style>
  <w:style w:type="paragraph" w:customStyle="1" w:styleId="afb">
    <w:name w:val="Íîðìàëüíûé"/>
    <w:rsid w:val="008F2087"/>
    <w:rPr>
      <w:rFonts w:ascii="Courier" w:hAnsi="Courier"/>
      <w:sz w:val="24"/>
      <w:lang w:val="en-GB"/>
    </w:rPr>
  </w:style>
  <w:style w:type="paragraph" w:customStyle="1" w:styleId="afc">
    <w:name w:val="Подраздел"/>
    <w:basedOn w:val="a0"/>
    <w:rsid w:val="008F2087"/>
    <w:pPr>
      <w:suppressAutoHyphens/>
      <w:spacing w:before="240" w:after="120"/>
      <w:jc w:val="center"/>
    </w:pPr>
    <w:rPr>
      <w:rFonts w:ascii="TimesDL" w:hAnsi="TimesDL"/>
      <w:b/>
      <w:smallCaps/>
      <w:spacing w:val="-2"/>
      <w:szCs w:val="20"/>
    </w:rPr>
  </w:style>
  <w:style w:type="paragraph" w:customStyle="1" w:styleId="afd">
    <w:name w:val="Готовый"/>
    <w:basedOn w:val="a0"/>
    <w:rsid w:val="008F20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e">
    <w:name w:val="Ãîòîâûé"/>
    <w:basedOn w:val="a0"/>
    <w:rsid w:val="008F20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210">
    <w:name w:val="Основной текст 21"/>
    <w:basedOn w:val="a0"/>
    <w:rsid w:val="008F2087"/>
    <w:pPr>
      <w:ind w:firstLine="567"/>
      <w:jc w:val="both"/>
    </w:pPr>
  </w:style>
  <w:style w:type="paragraph" w:customStyle="1" w:styleId="30">
    <w:name w:val="Стиль3"/>
    <w:basedOn w:val="25"/>
    <w:rsid w:val="008F2087"/>
    <w:pPr>
      <w:widowControl w:val="0"/>
      <w:numPr>
        <w:ilvl w:val="2"/>
        <w:numId w:val="2"/>
      </w:numPr>
      <w:adjustRightInd w:val="0"/>
      <w:spacing w:after="0" w:line="240" w:lineRule="auto"/>
      <w:jc w:val="both"/>
    </w:pPr>
    <w:rPr>
      <w:szCs w:val="20"/>
    </w:rPr>
  </w:style>
  <w:style w:type="character" w:customStyle="1" w:styleId="aff">
    <w:name w:val="Знак Знак"/>
    <w:rsid w:val="008F2087"/>
    <w:rPr>
      <w:rFonts w:ascii="Arial" w:hAnsi="Arial" w:cs="Arial" w:hint="default"/>
      <w:sz w:val="24"/>
      <w:lang w:val="ru-RU" w:eastAsia="ru-RU" w:bidi="ar-SA"/>
    </w:rPr>
  </w:style>
  <w:style w:type="character" w:customStyle="1" w:styleId="aff0">
    <w:name w:val="Основной шрифт"/>
    <w:rsid w:val="008F2087"/>
  </w:style>
  <w:style w:type="table" w:styleId="aff1">
    <w:name w:val="Table Grid"/>
    <w:basedOn w:val="a2"/>
    <w:uiPriority w:val="59"/>
    <w:rsid w:val="008F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age number"/>
    <w:basedOn w:val="a1"/>
    <w:rsid w:val="008E40B7"/>
  </w:style>
  <w:style w:type="paragraph" w:customStyle="1" w:styleId="FR1">
    <w:name w:val="FR1"/>
    <w:rsid w:val="00F270A8"/>
    <w:pPr>
      <w:widowControl w:val="0"/>
      <w:spacing w:line="300" w:lineRule="auto"/>
      <w:ind w:firstLine="500"/>
    </w:pPr>
    <w:rPr>
      <w:rFonts w:ascii="Arial" w:hAnsi="Arial"/>
      <w:sz w:val="16"/>
    </w:rPr>
  </w:style>
  <w:style w:type="paragraph" w:customStyle="1" w:styleId="ConsTitle">
    <w:name w:val="ConsTitle"/>
    <w:rsid w:val="005A1F69"/>
    <w:pPr>
      <w:widowControl w:val="0"/>
      <w:autoSpaceDE w:val="0"/>
      <w:autoSpaceDN w:val="0"/>
      <w:adjustRightInd w:val="0"/>
      <w:ind w:right="19772"/>
    </w:pPr>
    <w:rPr>
      <w:rFonts w:ascii="Arial" w:hAnsi="Arial" w:cs="Arial"/>
      <w:b/>
      <w:bCs/>
    </w:rPr>
  </w:style>
  <w:style w:type="paragraph" w:customStyle="1" w:styleId="aff3">
    <w:name w:val="Типовой абзац"/>
    <w:basedOn w:val="a0"/>
    <w:rsid w:val="00DF1593"/>
    <w:pPr>
      <w:spacing w:before="120"/>
      <w:ind w:firstLine="720"/>
      <w:jc w:val="both"/>
    </w:pPr>
  </w:style>
  <w:style w:type="paragraph" w:customStyle="1" w:styleId="aff4">
    <w:name w:val="Форматированный"/>
    <w:basedOn w:val="a0"/>
    <w:rsid w:val="00506E4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ConsCell">
    <w:name w:val="ConsCell"/>
    <w:rsid w:val="00010A40"/>
    <w:pPr>
      <w:widowControl w:val="0"/>
    </w:pPr>
    <w:rPr>
      <w:rFonts w:ascii="Arial" w:hAnsi="Arial" w:cs="Arial"/>
    </w:rPr>
  </w:style>
  <w:style w:type="paragraph" w:customStyle="1" w:styleId="110">
    <w:name w:val="Заголовок 11"/>
    <w:basedOn w:val="11"/>
    <w:next w:val="11"/>
    <w:rsid w:val="00D5169A"/>
    <w:pPr>
      <w:keepNext/>
      <w:widowControl/>
      <w:snapToGrid/>
      <w:spacing w:before="120" w:after="600" w:line="240" w:lineRule="auto"/>
      <w:ind w:firstLine="340"/>
      <w:jc w:val="center"/>
    </w:pPr>
    <w:rPr>
      <w:rFonts w:ascii="Times New Roman" w:hAnsi="Times New Roman"/>
      <w:b/>
      <w:snapToGrid w:val="0"/>
      <w:sz w:val="32"/>
    </w:rPr>
  </w:style>
  <w:style w:type="paragraph" w:customStyle="1" w:styleId="211">
    <w:name w:val="Заголовок 21"/>
    <w:basedOn w:val="11"/>
    <w:next w:val="11"/>
    <w:rsid w:val="00D5169A"/>
    <w:pPr>
      <w:keepNext/>
      <w:keepLines/>
      <w:widowControl/>
      <w:snapToGrid/>
      <w:spacing w:before="240" w:after="120" w:line="240" w:lineRule="auto"/>
      <w:ind w:firstLine="0"/>
      <w:jc w:val="center"/>
    </w:pPr>
    <w:rPr>
      <w:rFonts w:ascii="Times New Roman" w:hAnsi="Times New Roman"/>
      <w:b/>
      <w:snapToGrid w:val="0"/>
      <w:sz w:val="24"/>
    </w:rPr>
  </w:style>
  <w:style w:type="paragraph" w:customStyle="1" w:styleId="BT2">
    <w:name w:val="BT2"/>
    <w:rsid w:val="00D5169A"/>
    <w:pPr>
      <w:spacing w:before="85" w:line="340" w:lineRule="atLeast"/>
      <w:ind w:left="567" w:right="567" w:firstLine="850"/>
      <w:jc w:val="both"/>
    </w:pPr>
    <w:rPr>
      <w:rFonts w:ascii="Arial" w:hAnsi="Arial"/>
      <w:color w:val="000000"/>
      <w:sz w:val="22"/>
    </w:rPr>
  </w:style>
  <w:style w:type="paragraph" w:customStyle="1" w:styleId="212">
    <w:name w:val="Основной текст 21"/>
    <w:basedOn w:val="11"/>
    <w:rsid w:val="00D5169A"/>
    <w:pPr>
      <w:snapToGrid/>
      <w:spacing w:line="240" w:lineRule="auto"/>
      <w:ind w:firstLine="708"/>
    </w:pPr>
    <w:rPr>
      <w:rFonts w:ascii="Times New Roman" w:hAnsi="Times New Roman"/>
      <w:sz w:val="24"/>
    </w:rPr>
  </w:style>
  <w:style w:type="paragraph" w:customStyle="1" w:styleId="52">
    <w:name w:val="5"/>
    <w:rsid w:val="00D5169A"/>
    <w:pPr>
      <w:spacing w:before="56" w:line="215" w:lineRule="atLeast"/>
      <w:ind w:left="2835" w:right="340" w:hanging="1475"/>
      <w:jc w:val="both"/>
    </w:pPr>
    <w:rPr>
      <w:rFonts w:ascii="Arial" w:hAnsi="Arial"/>
      <w:color w:val="000000"/>
    </w:rPr>
  </w:style>
  <w:style w:type="character" w:customStyle="1" w:styleId="rvts3">
    <w:name w:val="rvts3"/>
    <w:rsid w:val="00D742D9"/>
    <w:rPr>
      <w:rFonts w:ascii="Arial" w:hAnsi="Arial" w:cs="Arial" w:hint="default"/>
      <w:i/>
      <w:iCs/>
      <w:color w:val="800000"/>
      <w:sz w:val="20"/>
      <w:szCs w:val="20"/>
    </w:rPr>
  </w:style>
  <w:style w:type="character" w:customStyle="1" w:styleId="rvts8">
    <w:name w:val="rvts8"/>
    <w:rsid w:val="00D742D9"/>
    <w:rPr>
      <w:rFonts w:ascii="Times New Roman" w:hAnsi="Times New Roman" w:cs="Times New Roman" w:hint="default"/>
      <w:sz w:val="24"/>
      <w:szCs w:val="24"/>
    </w:rPr>
  </w:style>
  <w:style w:type="paragraph" w:styleId="aff5">
    <w:name w:val="Balloon Text"/>
    <w:basedOn w:val="a0"/>
    <w:semiHidden/>
    <w:rsid w:val="00D742D9"/>
    <w:pPr>
      <w:widowControl w:val="0"/>
      <w:autoSpaceDE w:val="0"/>
      <w:autoSpaceDN w:val="0"/>
      <w:adjustRightInd w:val="0"/>
    </w:pPr>
    <w:rPr>
      <w:rFonts w:ascii="Tahoma" w:hAnsi="Tahoma" w:cs="Tahoma"/>
      <w:sz w:val="16"/>
      <w:szCs w:val="16"/>
    </w:rPr>
  </w:style>
  <w:style w:type="character" w:styleId="aff6">
    <w:name w:val="Strong"/>
    <w:uiPriority w:val="22"/>
    <w:qFormat/>
    <w:rsid w:val="00C173F7"/>
    <w:rPr>
      <w:rFonts w:ascii="Verdana" w:hAnsi="Verdana" w:hint="default"/>
      <w:b/>
      <w:bCs/>
    </w:rPr>
  </w:style>
  <w:style w:type="paragraph" w:customStyle="1" w:styleId="Web">
    <w:name w:val="Обычный (Web)"/>
    <w:basedOn w:val="a0"/>
    <w:rsid w:val="004A4F54"/>
    <w:pPr>
      <w:spacing w:before="100" w:beforeAutospacing="1" w:after="100" w:afterAutospacing="1"/>
    </w:pPr>
  </w:style>
  <w:style w:type="paragraph" w:customStyle="1" w:styleId="aff7">
    <w:name w:val="Знак Знак Знак"/>
    <w:basedOn w:val="a0"/>
    <w:rsid w:val="006B160C"/>
    <w:pPr>
      <w:spacing w:after="160" w:line="240" w:lineRule="exact"/>
    </w:pPr>
    <w:rPr>
      <w:rFonts w:ascii="Verdana" w:hAnsi="Verdana"/>
      <w:lang w:val="en-US" w:eastAsia="en-US"/>
    </w:rPr>
  </w:style>
  <w:style w:type="paragraph" w:customStyle="1" w:styleId="ConsPlusNormal">
    <w:name w:val="ConsPlusNormal"/>
    <w:rsid w:val="00FB169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FB169F"/>
    <w:pPr>
      <w:widowControl w:val="0"/>
      <w:autoSpaceDE w:val="0"/>
      <w:autoSpaceDN w:val="0"/>
      <w:adjustRightInd w:val="0"/>
    </w:pPr>
    <w:rPr>
      <w:rFonts w:ascii="Courier New" w:hAnsi="Courier New" w:cs="Courier New"/>
    </w:rPr>
  </w:style>
  <w:style w:type="paragraph" w:customStyle="1" w:styleId="CharCharCharChar">
    <w:name w:val="Знак Знак Char Char Знак Знак Char Char Знак Знак Знак Знак Знак Знак"/>
    <w:basedOn w:val="a0"/>
    <w:rsid w:val="00564404"/>
    <w:pPr>
      <w:spacing w:after="160" w:line="240" w:lineRule="exact"/>
    </w:pPr>
    <w:rPr>
      <w:rFonts w:ascii="Verdana" w:hAnsi="Verdana"/>
      <w:lang w:val="en-US" w:eastAsia="en-US"/>
    </w:rPr>
  </w:style>
  <w:style w:type="paragraph" w:customStyle="1" w:styleId="Pa72">
    <w:name w:val="Pa7+2"/>
    <w:basedOn w:val="a0"/>
    <w:next w:val="a0"/>
    <w:rsid w:val="00140340"/>
    <w:pPr>
      <w:autoSpaceDE w:val="0"/>
      <w:autoSpaceDN w:val="0"/>
      <w:adjustRightInd w:val="0"/>
      <w:spacing w:before="260" w:line="201" w:lineRule="atLeast"/>
    </w:pPr>
    <w:rPr>
      <w:rFonts w:ascii="GaramondC" w:hAnsi="GaramondC"/>
    </w:rPr>
  </w:style>
  <w:style w:type="paragraph" w:customStyle="1" w:styleId="Default">
    <w:name w:val="Default"/>
    <w:rsid w:val="00140340"/>
    <w:pPr>
      <w:autoSpaceDE w:val="0"/>
      <w:autoSpaceDN w:val="0"/>
      <w:adjustRightInd w:val="0"/>
    </w:pPr>
    <w:rPr>
      <w:rFonts w:ascii="GaramondC" w:hAnsi="GaramondC"/>
      <w:color w:val="000000"/>
      <w:sz w:val="24"/>
      <w:szCs w:val="24"/>
    </w:rPr>
  </w:style>
  <w:style w:type="paragraph" w:customStyle="1" w:styleId="VedTitle">
    <w:name w:val="VedTitle"/>
    <w:basedOn w:val="ad"/>
    <w:rsid w:val="00140340"/>
    <w:pPr>
      <w:suppressAutoHyphens/>
      <w:spacing w:before="120" w:after="120"/>
    </w:pPr>
    <w:rPr>
      <w:rFonts w:ascii="Arial" w:hAnsi="Arial"/>
      <w:bCs/>
      <w:color w:val="000000"/>
      <w:lang w:eastAsia="ar-SA"/>
    </w:rPr>
  </w:style>
  <w:style w:type="paragraph" w:customStyle="1" w:styleId="Pa421">
    <w:name w:val="Pa42+1"/>
    <w:basedOn w:val="Default"/>
    <w:next w:val="Default"/>
    <w:rsid w:val="00140340"/>
    <w:pPr>
      <w:spacing w:line="241" w:lineRule="atLeast"/>
    </w:pPr>
    <w:rPr>
      <w:color w:val="auto"/>
    </w:rPr>
  </w:style>
  <w:style w:type="paragraph" w:customStyle="1" w:styleId="39">
    <w:name w:val="Стиль3 Знак"/>
    <w:basedOn w:val="25"/>
    <w:rsid w:val="00140340"/>
    <w:pPr>
      <w:widowControl w:val="0"/>
      <w:tabs>
        <w:tab w:val="num" w:pos="227"/>
        <w:tab w:val="num" w:pos="360"/>
      </w:tabs>
      <w:adjustRightInd w:val="0"/>
      <w:spacing w:after="0" w:line="240" w:lineRule="auto"/>
      <w:ind w:left="0"/>
      <w:jc w:val="both"/>
      <w:textAlignment w:val="baseline"/>
    </w:pPr>
    <w:rPr>
      <w:szCs w:val="20"/>
    </w:rPr>
  </w:style>
  <w:style w:type="paragraph" w:customStyle="1" w:styleId="CharCharCharChar0">
    <w:name w:val="Знак Знак Char Char Знак Знак Char Char Знак Знак Знак Знак Знак Знак Знак Знак Знак"/>
    <w:basedOn w:val="a0"/>
    <w:rsid w:val="006829C1"/>
    <w:pPr>
      <w:spacing w:after="160" w:line="240" w:lineRule="exact"/>
    </w:pPr>
    <w:rPr>
      <w:rFonts w:ascii="Verdana" w:hAnsi="Verdana"/>
      <w:lang w:val="en-US" w:eastAsia="en-US"/>
    </w:rPr>
  </w:style>
  <w:style w:type="character" w:customStyle="1" w:styleId="aff8">
    <w:name w:val="Основной текст Знак"/>
    <w:rsid w:val="00BC2E12"/>
    <w:rPr>
      <w:noProof w:val="0"/>
      <w:sz w:val="24"/>
      <w:lang w:val="ru-RU" w:eastAsia="ru-RU" w:bidi="ar-SA"/>
    </w:rPr>
  </w:style>
  <w:style w:type="paragraph" w:customStyle="1" w:styleId="FR2">
    <w:name w:val="FR2"/>
    <w:rsid w:val="00BC2E12"/>
    <w:pPr>
      <w:widowControl w:val="0"/>
      <w:jc w:val="both"/>
    </w:pPr>
    <w:rPr>
      <w:rFonts w:ascii="Arial" w:hAnsi="Arial"/>
      <w:snapToGrid w:val="0"/>
      <w:sz w:val="28"/>
    </w:rPr>
  </w:style>
  <w:style w:type="paragraph" w:customStyle="1" w:styleId="aff9">
    <w:name w:val="Знак"/>
    <w:basedOn w:val="a0"/>
    <w:rsid w:val="007C26DC"/>
    <w:pPr>
      <w:spacing w:after="160" w:line="240" w:lineRule="exact"/>
    </w:pPr>
    <w:rPr>
      <w:rFonts w:ascii="Verdana" w:hAnsi="Verdana"/>
      <w:lang w:val="en-US" w:eastAsia="en-US"/>
    </w:rPr>
  </w:style>
  <w:style w:type="character" w:customStyle="1" w:styleId="23">
    <w:name w:val="Основной текст Знак2"/>
    <w:aliases w:val="Основной текст Знак Знак Знак,Iniiaiie oaeno Ciae Ciae Знак,Iniiaiie oaeno Ciae Знак,Iniiaiie oaeno Ciae Ciae Ciae Ciae Ciae Ciae Ciae Ciae Ciae Ciae Ciae Ciae Ciae Ciae Знак,Body Text Char Знак"/>
    <w:link w:val="af"/>
    <w:rsid w:val="009871C4"/>
    <w:rPr>
      <w:sz w:val="24"/>
      <w:szCs w:val="24"/>
      <w:lang w:val="ru-RU" w:eastAsia="ru-RU" w:bidi="ar-SA"/>
    </w:rPr>
  </w:style>
  <w:style w:type="character" w:customStyle="1" w:styleId="36">
    <w:name w:val="Основной текст 3 Знак"/>
    <w:link w:val="35"/>
    <w:rsid w:val="009871C4"/>
    <w:rPr>
      <w:sz w:val="24"/>
      <w:lang w:val="ru-RU" w:eastAsia="ru-RU" w:bidi="ar-SA"/>
    </w:rPr>
  </w:style>
  <w:style w:type="character" w:customStyle="1" w:styleId="affa">
    <w:name w:val="Знак Знак"/>
    <w:rsid w:val="009871C4"/>
    <w:rPr>
      <w:rFonts w:ascii="Arial" w:hAnsi="Arial"/>
      <w:noProof w:val="0"/>
      <w:sz w:val="24"/>
      <w:lang w:val="ru-RU" w:eastAsia="ru-RU" w:bidi="ar-SA"/>
    </w:rPr>
  </w:style>
  <w:style w:type="paragraph" w:styleId="12">
    <w:name w:val="toc 1"/>
    <w:basedOn w:val="a0"/>
    <w:next w:val="a0"/>
    <w:autoRedefine/>
    <w:semiHidden/>
    <w:rsid w:val="00772D12"/>
    <w:pPr>
      <w:tabs>
        <w:tab w:val="right" w:leader="dot" w:pos="9900"/>
      </w:tabs>
      <w:spacing w:before="120" w:after="120"/>
      <w:ind w:left="1440" w:right="1284" w:hanging="1440"/>
    </w:pPr>
    <w:rPr>
      <w:b/>
      <w:bCs/>
      <w:caps/>
      <w:sz w:val="20"/>
      <w:szCs w:val="20"/>
    </w:rPr>
  </w:style>
  <w:style w:type="paragraph" w:styleId="27">
    <w:name w:val="toc 2"/>
    <w:basedOn w:val="a0"/>
    <w:next w:val="a0"/>
    <w:autoRedefine/>
    <w:semiHidden/>
    <w:rsid w:val="00FA7F8F"/>
    <w:pPr>
      <w:tabs>
        <w:tab w:val="left" w:pos="1440"/>
        <w:tab w:val="right" w:leader="dot" w:pos="9900"/>
      </w:tabs>
      <w:ind w:left="1440" w:right="1104" w:hanging="540"/>
    </w:pPr>
    <w:rPr>
      <w:smallCaps/>
      <w:sz w:val="20"/>
      <w:szCs w:val="20"/>
    </w:rPr>
  </w:style>
  <w:style w:type="paragraph" w:styleId="42">
    <w:name w:val="toc 4"/>
    <w:basedOn w:val="a0"/>
    <w:next w:val="a0"/>
    <w:autoRedefine/>
    <w:semiHidden/>
    <w:rsid w:val="00AC4299"/>
    <w:pPr>
      <w:ind w:left="720"/>
    </w:pPr>
    <w:rPr>
      <w:sz w:val="18"/>
      <w:szCs w:val="18"/>
    </w:rPr>
  </w:style>
  <w:style w:type="paragraph" w:styleId="53">
    <w:name w:val="toc 5"/>
    <w:basedOn w:val="a0"/>
    <w:next w:val="a0"/>
    <w:autoRedefine/>
    <w:semiHidden/>
    <w:rsid w:val="00AC4299"/>
    <w:pPr>
      <w:ind w:left="960"/>
    </w:pPr>
    <w:rPr>
      <w:sz w:val="18"/>
      <w:szCs w:val="18"/>
    </w:rPr>
  </w:style>
  <w:style w:type="paragraph" w:styleId="60">
    <w:name w:val="toc 6"/>
    <w:basedOn w:val="a0"/>
    <w:next w:val="a0"/>
    <w:autoRedefine/>
    <w:semiHidden/>
    <w:rsid w:val="00AC4299"/>
    <w:pPr>
      <w:ind w:left="1200"/>
    </w:pPr>
    <w:rPr>
      <w:sz w:val="18"/>
      <w:szCs w:val="18"/>
    </w:rPr>
  </w:style>
  <w:style w:type="paragraph" w:styleId="70">
    <w:name w:val="toc 7"/>
    <w:basedOn w:val="a0"/>
    <w:next w:val="a0"/>
    <w:autoRedefine/>
    <w:semiHidden/>
    <w:rsid w:val="00AC4299"/>
    <w:pPr>
      <w:ind w:left="1440"/>
    </w:pPr>
    <w:rPr>
      <w:sz w:val="18"/>
      <w:szCs w:val="18"/>
    </w:rPr>
  </w:style>
  <w:style w:type="paragraph" w:styleId="80">
    <w:name w:val="toc 8"/>
    <w:basedOn w:val="a0"/>
    <w:next w:val="a0"/>
    <w:autoRedefine/>
    <w:semiHidden/>
    <w:rsid w:val="00AC4299"/>
    <w:pPr>
      <w:ind w:left="1680"/>
    </w:pPr>
    <w:rPr>
      <w:sz w:val="18"/>
      <w:szCs w:val="18"/>
    </w:rPr>
  </w:style>
  <w:style w:type="paragraph" w:styleId="90">
    <w:name w:val="toc 9"/>
    <w:basedOn w:val="a0"/>
    <w:next w:val="a0"/>
    <w:autoRedefine/>
    <w:semiHidden/>
    <w:rsid w:val="00AC4299"/>
    <w:pPr>
      <w:ind w:left="1920"/>
    </w:pPr>
    <w:rPr>
      <w:sz w:val="18"/>
      <w:szCs w:val="18"/>
    </w:rPr>
  </w:style>
  <w:style w:type="paragraph" w:customStyle="1" w:styleId="2">
    <w:name w:val="Стиль2"/>
    <w:basedOn w:val="22"/>
    <w:rsid w:val="00B40074"/>
    <w:pPr>
      <w:keepNext/>
      <w:keepLines/>
      <w:widowControl w:val="0"/>
      <w:numPr>
        <w:ilvl w:val="1"/>
        <w:numId w:val="3"/>
      </w:numPr>
      <w:suppressLineNumbers/>
      <w:suppressAutoHyphens/>
    </w:pPr>
    <w:rPr>
      <w:b/>
    </w:rPr>
  </w:style>
  <w:style w:type="paragraph" w:customStyle="1" w:styleId="111">
    <w:name w:val="заголовок 11"/>
    <w:basedOn w:val="a0"/>
    <w:next w:val="a0"/>
    <w:rsid w:val="005B3127"/>
    <w:pPr>
      <w:keepNext/>
      <w:jc w:val="center"/>
    </w:pPr>
    <w:rPr>
      <w:szCs w:val="20"/>
    </w:rPr>
  </w:style>
  <w:style w:type="paragraph" w:customStyle="1" w:styleId="3a">
    <w:name w:val="3"/>
    <w:basedOn w:val="a0"/>
    <w:rsid w:val="004F31D5"/>
    <w:pPr>
      <w:jc w:val="both"/>
    </w:pPr>
  </w:style>
  <w:style w:type="paragraph" w:customStyle="1" w:styleId="-">
    <w:name w:val="Контракт-пункт"/>
    <w:basedOn w:val="a0"/>
    <w:rsid w:val="00F3347F"/>
    <w:pPr>
      <w:ind w:firstLine="720"/>
      <w:jc w:val="center"/>
    </w:pPr>
    <w:rPr>
      <w:b/>
      <w:szCs w:val="20"/>
    </w:rPr>
  </w:style>
  <w:style w:type="character" w:customStyle="1" w:styleId="13">
    <w:name w:val="Знак Знак1"/>
    <w:rsid w:val="0080319D"/>
    <w:rPr>
      <w:sz w:val="24"/>
      <w:lang w:val="ru-RU" w:eastAsia="ru-RU" w:bidi="ar-SA"/>
    </w:rPr>
  </w:style>
  <w:style w:type="paragraph" w:customStyle="1" w:styleId="affb">
    <w:name w:val="Словарная статья"/>
    <w:basedOn w:val="a0"/>
    <w:next w:val="a0"/>
    <w:rsid w:val="0084110C"/>
    <w:pPr>
      <w:autoSpaceDE w:val="0"/>
      <w:autoSpaceDN w:val="0"/>
      <w:adjustRightInd w:val="0"/>
      <w:ind w:right="118"/>
      <w:jc w:val="both"/>
    </w:pPr>
    <w:rPr>
      <w:rFonts w:ascii="Arial" w:hAnsi="Arial"/>
      <w:sz w:val="20"/>
      <w:szCs w:val="20"/>
    </w:rPr>
  </w:style>
  <w:style w:type="paragraph" w:customStyle="1" w:styleId="affc">
    <w:name w:val="КД_ШрифтВТаблице"/>
    <w:basedOn w:val="a0"/>
    <w:rsid w:val="00B223D9"/>
    <w:rPr>
      <w:szCs w:val="20"/>
    </w:rPr>
  </w:style>
  <w:style w:type="paragraph" w:customStyle="1" w:styleId="affd">
    <w:name w:val="_Текст"/>
    <w:basedOn w:val="a0"/>
    <w:rsid w:val="00B223D9"/>
    <w:pPr>
      <w:ind w:right="454" w:firstLine="720"/>
      <w:jc w:val="both"/>
    </w:pPr>
    <w:rPr>
      <w:sz w:val="28"/>
      <w:szCs w:val="20"/>
    </w:rPr>
  </w:style>
  <w:style w:type="character" w:customStyle="1" w:styleId="14">
    <w:name w:val="Основной текст Знак1"/>
    <w:rsid w:val="003C42C6"/>
    <w:rPr>
      <w:sz w:val="24"/>
      <w:szCs w:val="24"/>
      <w:lang w:val="ru-RU" w:eastAsia="ru-RU" w:bidi="ar-SA"/>
    </w:rPr>
  </w:style>
  <w:style w:type="paragraph" w:customStyle="1" w:styleId="affe">
    <w:name w:val="КД_Текст"/>
    <w:basedOn w:val="a0"/>
    <w:rsid w:val="005927BC"/>
    <w:pPr>
      <w:ind w:firstLine="720"/>
      <w:jc w:val="both"/>
    </w:pPr>
    <w:rPr>
      <w:sz w:val="26"/>
      <w:szCs w:val="20"/>
    </w:rPr>
  </w:style>
  <w:style w:type="paragraph" w:customStyle="1" w:styleId="afff">
    <w:name w:val="КД_Обычный"/>
    <w:basedOn w:val="a0"/>
    <w:rsid w:val="005927BC"/>
    <w:rPr>
      <w:sz w:val="26"/>
      <w:szCs w:val="20"/>
    </w:rPr>
  </w:style>
  <w:style w:type="paragraph" w:customStyle="1" w:styleId="afff0">
    <w:name w:val="КД_Шрифт"/>
    <w:rsid w:val="005927BC"/>
    <w:rPr>
      <w:sz w:val="26"/>
    </w:rPr>
  </w:style>
  <w:style w:type="paragraph" w:customStyle="1" w:styleId="afff1">
    <w:name w:val="КД_Раздел"/>
    <w:basedOn w:val="a0"/>
    <w:rsid w:val="005927BC"/>
    <w:pPr>
      <w:keepNext/>
      <w:keepLines/>
      <w:pageBreakBefore/>
      <w:jc w:val="center"/>
    </w:pPr>
    <w:rPr>
      <w:b/>
      <w:sz w:val="32"/>
    </w:rPr>
  </w:style>
  <w:style w:type="paragraph" w:customStyle="1" w:styleId="a">
    <w:name w:val="КД_Пункт"/>
    <w:basedOn w:val="affe"/>
    <w:next w:val="affe"/>
    <w:rsid w:val="005927BC"/>
    <w:pPr>
      <w:keepNext/>
      <w:keepLines/>
      <w:numPr>
        <w:numId w:val="4"/>
      </w:numPr>
      <w:tabs>
        <w:tab w:val="clear" w:pos="360"/>
      </w:tabs>
      <w:ind w:left="0" w:firstLine="720"/>
    </w:pPr>
    <w:rPr>
      <w:b/>
      <w:sz w:val="28"/>
    </w:rPr>
  </w:style>
  <w:style w:type="paragraph" w:customStyle="1" w:styleId="15">
    <w:name w:val="Основной текст1"/>
    <w:basedOn w:val="a0"/>
    <w:rsid w:val="005927BC"/>
    <w:pPr>
      <w:suppressAutoHyphens/>
      <w:jc w:val="both"/>
    </w:pPr>
    <w:rPr>
      <w:szCs w:val="20"/>
    </w:rPr>
  </w:style>
  <w:style w:type="paragraph" w:customStyle="1" w:styleId="CMBNormal">
    <w:name w:val="CMB Normal"/>
    <w:basedOn w:val="a0"/>
    <w:rsid w:val="009F57EC"/>
    <w:pPr>
      <w:ind w:firstLine="540"/>
      <w:jc w:val="both"/>
    </w:pPr>
  </w:style>
  <w:style w:type="paragraph" w:customStyle="1" w:styleId="3b">
    <w:name w:val="Стиль3 Знак Знак"/>
    <w:basedOn w:val="25"/>
    <w:rsid w:val="00674802"/>
    <w:pPr>
      <w:widowControl w:val="0"/>
      <w:tabs>
        <w:tab w:val="num" w:pos="227"/>
      </w:tabs>
      <w:adjustRightInd w:val="0"/>
      <w:spacing w:after="0" w:line="240" w:lineRule="auto"/>
      <w:ind w:left="0"/>
      <w:jc w:val="both"/>
      <w:textAlignment w:val="baseline"/>
    </w:pPr>
    <w:rPr>
      <w:szCs w:val="20"/>
    </w:rPr>
  </w:style>
  <w:style w:type="paragraph" w:customStyle="1" w:styleId="StyleFirstline127cm">
    <w:name w:val="Style First line:  127 cm"/>
    <w:basedOn w:val="a0"/>
    <w:rsid w:val="00FA2AC0"/>
    <w:pPr>
      <w:spacing w:before="120"/>
      <w:ind w:firstLine="720"/>
      <w:jc w:val="both"/>
    </w:pPr>
    <w:rPr>
      <w:rFonts w:ascii="Arial" w:hAnsi="Arial"/>
      <w:szCs w:val="20"/>
      <w:lang w:eastAsia="en-US"/>
    </w:rPr>
  </w:style>
  <w:style w:type="paragraph" w:styleId="afff2">
    <w:name w:val="Document Map"/>
    <w:basedOn w:val="a0"/>
    <w:semiHidden/>
    <w:rsid w:val="0067764D"/>
    <w:pPr>
      <w:shd w:val="clear" w:color="auto" w:fill="000080"/>
    </w:pPr>
    <w:rPr>
      <w:rFonts w:ascii="Tahoma" w:hAnsi="Tahoma" w:cs="Tahoma"/>
    </w:rPr>
  </w:style>
  <w:style w:type="paragraph" w:customStyle="1" w:styleId="2-11">
    <w:name w:val="2-11"/>
    <w:basedOn w:val="a0"/>
    <w:rsid w:val="00C7624D"/>
    <w:pPr>
      <w:spacing w:after="60"/>
      <w:jc w:val="both"/>
    </w:pPr>
  </w:style>
  <w:style w:type="paragraph" w:customStyle="1" w:styleId="xl39">
    <w:name w:val="xl39"/>
    <w:basedOn w:val="a0"/>
    <w:rsid w:val="009227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fff3">
    <w:name w:val="МП"/>
    <w:basedOn w:val="a0"/>
    <w:rsid w:val="0092276C"/>
    <w:pPr>
      <w:overflowPunct w:val="0"/>
      <w:autoSpaceDE w:val="0"/>
      <w:autoSpaceDN w:val="0"/>
      <w:adjustRightInd w:val="0"/>
      <w:spacing w:after="120"/>
      <w:jc w:val="center"/>
      <w:textAlignment w:val="baseline"/>
    </w:pPr>
    <w:rPr>
      <w:rFonts w:ascii="Arial" w:hAnsi="Arial"/>
      <w:b/>
      <w:szCs w:val="20"/>
    </w:rPr>
  </w:style>
  <w:style w:type="paragraph" w:customStyle="1" w:styleId="16">
    <w:name w:val="Стиль1"/>
    <w:basedOn w:val="a0"/>
    <w:link w:val="17"/>
    <w:qFormat/>
    <w:rsid w:val="00FE2D87"/>
    <w:pPr>
      <w:keepNext/>
      <w:keepLines/>
      <w:widowControl w:val="0"/>
      <w:suppressLineNumbers/>
      <w:tabs>
        <w:tab w:val="num" w:pos="432"/>
      </w:tabs>
      <w:suppressAutoHyphens/>
      <w:spacing w:after="60"/>
      <w:ind w:left="432" w:hanging="432"/>
    </w:pPr>
    <w:rPr>
      <w:b/>
      <w:sz w:val="28"/>
    </w:rPr>
  </w:style>
  <w:style w:type="paragraph" w:customStyle="1" w:styleId="afff4">
    <w:name w:val="Знак Знак Знак Знак Знак Знак Знак Знак Знак Знак Знак Знак Знак"/>
    <w:basedOn w:val="a0"/>
    <w:rsid w:val="002A6637"/>
    <w:pPr>
      <w:spacing w:after="160" w:line="240" w:lineRule="exact"/>
    </w:pPr>
    <w:rPr>
      <w:rFonts w:ascii="Verdana" w:hAnsi="Verdana"/>
      <w:lang w:val="en-US" w:eastAsia="en-US"/>
    </w:rPr>
  </w:style>
  <w:style w:type="paragraph" w:styleId="afff5">
    <w:name w:val="footnote text"/>
    <w:aliases w:val=" Знак6"/>
    <w:basedOn w:val="a0"/>
    <w:semiHidden/>
    <w:rsid w:val="00094EFD"/>
  </w:style>
  <w:style w:type="character" w:styleId="afff6">
    <w:name w:val="footnote reference"/>
    <w:semiHidden/>
    <w:rsid w:val="00094EFD"/>
    <w:rPr>
      <w:vertAlign w:val="superscript"/>
    </w:rPr>
  </w:style>
  <w:style w:type="character" w:customStyle="1" w:styleId="43">
    <w:name w:val="Знак Знак4"/>
    <w:rsid w:val="00667236"/>
    <w:rPr>
      <w:sz w:val="24"/>
      <w:szCs w:val="24"/>
      <w:lang w:val="ru-RU" w:eastAsia="ru-RU" w:bidi="ar-SA"/>
    </w:rPr>
  </w:style>
  <w:style w:type="paragraph" w:customStyle="1" w:styleId="Style3">
    <w:name w:val="Style3"/>
    <w:basedOn w:val="a0"/>
    <w:rsid w:val="00CB0D36"/>
    <w:pPr>
      <w:widowControl w:val="0"/>
      <w:autoSpaceDE w:val="0"/>
      <w:autoSpaceDN w:val="0"/>
      <w:adjustRightInd w:val="0"/>
      <w:spacing w:line="278" w:lineRule="exact"/>
    </w:pPr>
  </w:style>
  <w:style w:type="character" w:customStyle="1" w:styleId="28">
    <w:name w:val="Заголовок №2_"/>
    <w:link w:val="29"/>
    <w:rsid w:val="00932927"/>
    <w:rPr>
      <w:b/>
      <w:bCs/>
      <w:sz w:val="21"/>
      <w:szCs w:val="21"/>
      <w:shd w:val="clear" w:color="auto" w:fill="FFFFFF"/>
    </w:rPr>
  </w:style>
  <w:style w:type="character" w:customStyle="1" w:styleId="afff7">
    <w:name w:val="Основной текст_"/>
    <w:link w:val="18"/>
    <w:rsid w:val="00932927"/>
    <w:rPr>
      <w:sz w:val="21"/>
      <w:szCs w:val="21"/>
      <w:shd w:val="clear" w:color="auto" w:fill="FFFFFF"/>
    </w:rPr>
  </w:style>
  <w:style w:type="character" w:customStyle="1" w:styleId="afff8">
    <w:name w:val="Основной текст + Полужирный"/>
    <w:rsid w:val="0093292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29">
    <w:name w:val="Заголовок №2"/>
    <w:basedOn w:val="a0"/>
    <w:link w:val="28"/>
    <w:rsid w:val="00932927"/>
    <w:pPr>
      <w:widowControl w:val="0"/>
      <w:shd w:val="clear" w:color="auto" w:fill="FFFFFF"/>
      <w:spacing w:after="180" w:line="0" w:lineRule="atLeast"/>
      <w:ind w:hanging="280"/>
      <w:jc w:val="both"/>
      <w:outlineLvl w:val="1"/>
    </w:pPr>
    <w:rPr>
      <w:b/>
      <w:bCs/>
      <w:sz w:val="21"/>
      <w:szCs w:val="21"/>
    </w:rPr>
  </w:style>
  <w:style w:type="paragraph" w:customStyle="1" w:styleId="18">
    <w:name w:val="Основной текст1"/>
    <w:basedOn w:val="a0"/>
    <w:link w:val="afff7"/>
    <w:rsid w:val="00932927"/>
    <w:pPr>
      <w:widowControl w:val="0"/>
      <w:shd w:val="clear" w:color="auto" w:fill="FFFFFF"/>
      <w:spacing w:before="180" w:line="250" w:lineRule="exact"/>
      <w:ind w:hanging="340"/>
      <w:jc w:val="both"/>
    </w:pPr>
    <w:rPr>
      <w:sz w:val="21"/>
      <w:szCs w:val="21"/>
    </w:rPr>
  </w:style>
  <w:style w:type="paragraph" w:styleId="afff9">
    <w:name w:val="List Paragraph"/>
    <w:basedOn w:val="a0"/>
    <w:link w:val="afffa"/>
    <w:uiPriority w:val="99"/>
    <w:qFormat/>
    <w:rsid w:val="00932927"/>
    <w:pPr>
      <w:widowControl w:val="0"/>
      <w:ind w:left="720"/>
      <w:contextualSpacing/>
    </w:pPr>
    <w:rPr>
      <w:rFonts w:ascii="Courier New" w:eastAsia="Courier New" w:hAnsi="Courier New" w:cs="Courier New"/>
      <w:color w:val="000000"/>
      <w:lang w:bidi="ru-RU"/>
    </w:rPr>
  </w:style>
  <w:style w:type="character" w:customStyle="1" w:styleId="19">
    <w:name w:val="Заголовок №1_"/>
    <w:link w:val="1a"/>
    <w:rsid w:val="00CC4351"/>
    <w:rPr>
      <w:b/>
      <w:bCs/>
      <w:sz w:val="31"/>
      <w:szCs w:val="31"/>
      <w:shd w:val="clear" w:color="auto" w:fill="FFFFFF"/>
    </w:rPr>
  </w:style>
  <w:style w:type="paragraph" w:customStyle="1" w:styleId="1a">
    <w:name w:val="Заголовок №1"/>
    <w:basedOn w:val="a0"/>
    <w:link w:val="19"/>
    <w:rsid w:val="00CC4351"/>
    <w:pPr>
      <w:widowControl w:val="0"/>
      <w:shd w:val="clear" w:color="auto" w:fill="FFFFFF"/>
      <w:spacing w:after="660" w:line="0" w:lineRule="atLeast"/>
      <w:jc w:val="center"/>
      <w:outlineLvl w:val="0"/>
    </w:pPr>
    <w:rPr>
      <w:b/>
      <w:bCs/>
      <w:sz w:val="31"/>
      <w:szCs w:val="31"/>
    </w:rPr>
  </w:style>
  <w:style w:type="character" w:customStyle="1" w:styleId="2a">
    <w:name w:val="Основной текст (2)_"/>
    <w:link w:val="2b"/>
    <w:rsid w:val="00CC4351"/>
    <w:rPr>
      <w:rFonts w:ascii="Tahoma" w:eastAsia="Tahoma" w:hAnsi="Tahoma" w:cs="Tahoma"/>
      <w:b/>
      <w:bCs/>
      <w:sz w:val="16"/>
      <w:szCs w:val="16"/>
      <w:shd w:val="clear" w:color="auto" w:fill="FFFFFF"/>
    </w:rPr>
  </w:style>
  <w:style w:type="paragraph" w:customStyle="1" w:styleId="2b">
    <w:name w:val="Основной текст (2)"/>
    <w:basedOn w:val="a0"/>
    <w:link w:val="2a"/>
    <w:rsid w:val="00CC4351"/>
    <w:pPr>
      <w:widowControl w:val="0"/>
      <w:shd w:val="clear" w:color="auto" w:fill="FFFFFF"/>
      <w:spacing w:before="840" w:line="283" w:lineRule="exact"/>
      <w:ind w:hanging="260"/>
    </w:pPr>
    <w:rPr>
      <w:rFonts w:ascii="Tahoma" w:eastAsia="Tahoma" w:hAnsi="Tahoma" w:cs="Tahoma"/>
      <w:b/>
      <w:bCs/>
      <w:sz w:val="16"/>
      <w:szCs w:val="16"/>
    </w:rPr>
  </w:style>
  <w:style w:type="character" w:customStyle="1" w:styleId="afffa">
    <w:name w:val="Абзац списка Знак"/>
    <w:link w:val="afff9"/>
    <w:uiPriority w:val="34"/>
    <w:rsid w:val="0074025E"/>
    <w:rPr>
      <w:rFonts w:ascii="Courier New" w:eastAsia="Courier New" w:hAnsi="Courier New" w:cs="Courier New"/>
      <w:color w:val="000000"/>
      <w:sz w:val="24"/>
      <w:szCs w:val="24"/>
      <w:lang w:bidi="ru-RU"/>
    </w:rPr>
  </w:style>
  <w:style w:type="character" w:customStyle="1" w:styleId="ae">
    <w:name w:val="Заголовок Знак"/>
    <w:link w:val="ad"/>
    <w:rsid w:val="009951C8"/>
    <w:rPr>
      <w:b/>
      <w:sz w:val="28"/>
    </w:rPr>
  </w:style>
  <w:style w:type="paragraph" w:customStyle="1" w:styleId="44">
    <w:name w:val="Основной текст4"/>
    <w:basedOn w:val="a0"/>
    <w:rsid w:val="00DB1998"/>
    <w:pPr>
      <w:widowControl w:val="0"/>
      <w:shd w:val="clear" w:color="auto" w:fill="FFFFFF"/>
      <w:spacing w:after="480" w:line="278" w:lineRule="exact"/>
      <w:ind w:hanging="760"/>
    </w:pPr>
    <w:rPr>
      <w:sz w:val="23"/>
      <w:szCs w:val="23"/>
      <w:lang w:eastAsia="en-US"/>
    </w:rPr>
  </w:style>
  <w:style w:type="character" w:customStyle="1" w:styleId="3c">
    <w:name w:val="Основной текст3"/>
    <w:rsid w:val="00DB199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0">
    <w:name w:val="Заголовок 1 Знак"/>
    <w:link w:val="1"/>
    <w:rsid w:val="0030138F"/>
    <w:rPr>
      <w:rFonts w:ascii="Arial" w:hAnsi="Arial" w:cs="Arial"/>
      <w:b/>
      <w:bCs/>
      <w:kern w:val="32"/>
      <w:sz w:val="32"/>
      <w:szCs w:val="32"/>
      <w:lang w:val="en-US" w:eastAsia="en-US"/>
    </w:rPr>
  </w:style>
  <w:style w:type="character" w:customStyle="1" w:styleId="a8">
    <w:name w:val="Верхний колонтитул Знак"/>
    <w:link w:val="a7"/>
    <w:uiPriority w:val="99"/>
    <w:rsid w:val="00B96E7B"/>
    <w:rPr>
      <w:rFonts w:ascii="Arial" w:hAnsi="Arial"/>
      <w:noProof/>
      <w:sz w:val="24"/>
    </w:rPr>
  </w:style>
  <w:style w:type="character" w:customStyle="1" w:styleId="aa">
    <w:name w:val="Нижний колонтитул Знак"/>
    <w:link w:val="a9"/>
    <w:uiPriority w:val="99"/>
    <w:rsid w:val="002807F1"/>
    <w:rPr>
      <w:sz w:val="24"/>
      <w:szCs w:val="24"/>
    </w:rPr>
  </w:style>
  <w:style w:type="paragraph" w:styleId="afffb">
    <w:name w:val="No Spacing"/>
    <w:uiPriority w:val="1"/>
    <w:qFormat/>
    <w:rsid w:val="007D791A"/>
    <w:rPr>
      <w:sz w:val="24"/>
      <w:szCs w:val="24"/>
    </w:rPr>
  </w:style>
  <w:style w:type="character" w:customStyle="1" w:styleId="26">
    <w:name w:val="Основной текст с отступом 2 Знак"/>
    <w:link w:val="25"/>
    <w:rsid w:val="00B87477"/>
    <w:rPr>
      <w:sz w:val="24"/>
      <w:szCs w:val="24"/>
    </w:rPr>
  </w:style>
  <w:style w:type="character" w:customStyle="1" w:styleId="10pt0pt">
    <w:name w:val="Основной текст + 10 pt;Полужирный;Интервал 0 pt"/>
    <w:rsid w:val="009E437A"/>
    <w:rPr>
      <w:rFonts w:ascii="Times New Roman" w:eastAsia="Times New Roman" w:hAnsi="Times New Roman" w:cs="Times New Roman"/>
      <w:b/>
      <w:bCs/>
      <w:i w:val="0"/>
      <w:iCs w:val="0"/>
      <w:smallCaps w:val="0"/>
      <w:strike w:val="0"/>
      <w:color w:val="000000"/>
      <w:spacing w:val="6"/>
      <w:w w:val="100"/>
      <w:position w:val="0"/>
      <w:sz w:val="20"/>
      <w:szCs w:val="20"/>
      <w:u w:val="none"/>
      <w:shd w:val="clear" w:color="auto" w:fill="FFFFFF"/>
      <w:lang w:val="ru-RU" w:eastAsia="ru-RU" w:bidi="ru-RU"/>
    </w:rPr>
  </w:style>
  <w:style w:type="character" w:customStyle="1" w:styleId="61">
    <w:name w:val="Основной текст (6)_"/>
    <w:link w:val="62"/>
    <w:rsid w:val="009E437A"/>
    <w:rPr>
      <w:b/>
      <w:bCs/>
      <w:spacing w:val="6"/>
      <w:shd w:val="clear" w:color="auto" w:fill="FFFFFF"/>
    </w:rPr>
  </w:style>
  <w:style w:type="paragraph" w:customStyle="1" w:styleId="2c">
    <w:name w:val="Основной текст2"/>
    <w:basedOn w:val="a0"/>
    <w:rsid w:val="009E437A"/>
    <w:pPr>
      <w:widowControl w:val="0"/>
      <w:shd w:val="clear" w:color="auto" w:fill="FFFFFF"/>
      <w:spacing w:line="312" w:lineRule="exact"/>
      <w:ind w:hanging="580"/>
      <w:jc w:val="both"/>
    </w:pPr>
    <w:rPr>
      <w:color w:val="000000"/>
      <w:spacing w:val="4"/>
      <w:sz w:val="21"/>
      <w:szCs w:val="21"/>
      <w:lang w:bidi="ru-RU"/>
    </w:rPr>
  </w:style>
  <w:style w:type="paragraph" w:customStyle="1" w:styleId="62">
    <w:name w:val="Основной текст (6)"/>
    <w:basedOn w:val="a0"/>
    <w:link w:val="61"/>
    <w:rsid w:val="009E437A"/>
    <w:pPr>
      <w:widowControl w:val="0"/>
      <w:shd w:val="clear" w:color="auto" w:fill="FFFFFF"/>
      <w:spacing w:before="180" w:line="269" w:lineRule="exact"/>
      <w:ind w:hanging="580"/>
      <w:jc w:val="both"/>
    </w:pPr>
    <w:rPr>
      <w:b/>
      <w:bCs/>
      <w:spacing w:val="6"/>
      <w:sz w:val="20"/>
      <w:szCs w:val="20"/>
    </w:rPr>
  </w:style>
  <w:style w:type="paragraph" w:styleId="afffc">
    <w:name w:val="caption"/>
    <w:basedOn w:val="a0"/>
    <w:next w:val="a0"/>
    <w:qFormat/>
    <w:rsid w:val="000851E7"/>
    <w:rPr>
      <w:b/>
      <w:bCs/>
      <w:sz w:val="20"/>
      <w:szCs w:val="20"/>
    </w:rPr>
  </w:style>
  <w:style w:type="character" w:customStyle="1" w:styleId="31">
    <w:name w:val="Заголовок 3 Знак"/>
    <w:link w:val="3"/>
    <w:rsid w:val="00B52630"/>
    <w:rPr>
      <w:b/>
      <w:bCs/>
      <w:sz w:val="24"/>
      <w:szCs w:val="24"/>
      <w:lang w:eastAsia="en-US"/>
    </w:rPr>
  </w:style>
  <w:style w:type="character" w:customStyle="1" w:styleId="apple-converted-space">
    <w:name w:val="apple-converted-space"/>
    <w:rsid w:val="00AF23E9"/>
  </w:style>
  <w:style w:type="character" w:customStyle="1" w:styleId="af1">
    <w:name w:val="Основной текст с отступом Знак"/>
    <w:link w:val="af0"/>
    <w:rsid w:val="00A35CCC"/>
    <w:rPr>
      <w:sz w:val="24"/>
    </w:rPr>
  </w:style>
  <w:style w:type="character" w:customStyle="1" w:styleId="45">
    <w:name w:val="Основной текст (4)_"/>
    <w:link w:val="46"/>
    <w:rsid w:val="008A01F5"/>
    <w:rPr>
      <w:i/>
      <w:iCs/>
      <w:sz w:val="15"/>
      <w:szCs w:val="15"/>
      <w:shd w:val="clear" w:color="auto" w:fill="FFFFFF"/>
    </w:rPr>
  </w:style>
  <w:style w:type="paragraph" w:customStyle="1" w:styleId="46">
    <w:name w:val="Основной текст (4)"/>
    <w:basedOn w:val="a0"/>
    <w:link w:val="45"/>
    <w:rsid w:val="008A01F5"/>
    <w:pPr>
      <w:widowControl w:val="0"/>
      <w:shd w:val="clear" w:color="auto" w:fill="FFFFFF"/>
      <w:spacing w:after="300" w:line="0" w:lineRule="atLeast"/>
    </w:pPr>
    <w:rPr>
      <w:i/>
      <w:iCs/>
      <w:sz w:val="15"/>
      <w:szCs w:val="15"/>
    </w:rPr>
  </w:style>
  <w:style w:type="paragraph" w:styleId="afffd">
    <w:name w:val="endnote text"/>
    <w:basedOn w:val="a0"/>
    <w:link w:val="afffe"/>
    <w:uiPriority w:val="99"/>
    <w:rsid w:val="001215DD"/>
    <w:pPr>
      <w:autoSpaceDE w:val="0"/>
      <w:autoSpaceDN w:val="0"/>
    </w:pPr>
    <w:rPr>
      <w:sz w:val="20"/>
      <w:szCs w:val="20"/>
    </w:rPr>
  </w:style>
  <w:style w:type="character" w:customStyle="1" w:styleId="afffe">
    <w:name w:val="Текст концевой сноски Знак"/>
    <w:link w:val="afffd"/>
    <w:uiPriority w:val="99"/>
    <w:rsid w:val="001215DD"/>
    <w:rPr>
      <w:rFonts w:eastAsia="Times New Roman"/>
    </w:rPr>
  </w:style>
  <w:style w:type="character" w:styleId="affff">
    <w:name w:val="endnote reference"/>
    <w:uiPriority w:val="99"/>
    <w:rsid w:val="001215DD"/>
    <w:rPr>
      <w:vertAlign w:val="superscript"/>
    </w:rPr>
  </w:style>
  <w:style w:type="character" w:customStyle="1" w:styleId="17">
    <w:name w:val="Стиль1 Знак"/>
    <w:link w:val="16"/>
    <w:rsid w:val="00095BB1"/>
    <w:rPr>
      <w:b/>
      <w:sz w:val="28"/>
      <w:szCs w:val="24"/>
    </w:rPr>
  </w:style>
  <w:style w:type="character" w:styleId="affff0">
    <w:name w:val="annotation reference"/>
    <w:uiPriority w:val="99"/>
    <w:unhideWhenUsed/>
    <w:rsid w:val="00095BB1"/>
    <w:rPr>
      <w:sz w:val="16"/>
      <w:szCs w:val="16"/>
    </w:rPr>
  </w:style>
  <w:style w:type="paragraph" w:styleId="affff1">
    <w:name w:val="annotation text"/>
    <w:basedOn w:val="a0"/>
    <w:link w:val="affff2"/>
    <w:uiPriority w:val="99"/>
    <w:unhideWhenUsed/>
    <w:rsid w:val="00095BB1"/>
    <w:pPr>
      <w:spacing w:after="200"/>
    </w:pPr>
    <w:rPr>
      <w:rFonts w:ascii="Calibri" w:hAnsi="Calibri"/>
      <w:sz w:val="20"/>
      <w:szCs w:val="20"/>
    </w:rPr>
  </w:style>
  <w:style w:type="character" w:customStyle="1" w:styleId="affff2">
    <w:name w:val="Текст примечания Знак"/>
    <w:link w:val="affff1"/>
    <w:uiPriority w:val="99"/>
    <w:rsid w:val="00095BB1"/>
    <w:rPr>
      <w:rFonts w:ascii="Calibri" w:hAnsi="Calibri"/>
    </w:rPr>
  </w:style>
  <w:style w:type="paragraph" w:customStyle="1" w:styleId="affff3">
    <w:name w:val="Базовый"/>
    <w:uiPriority w:val="99"/>
    <w:rsid w:val="002946E4"/>
    <w:pPr>
      <w:suppressAutoHyphen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1559">
      <w:bodyDiv w:val="1"/>
      <w:marLeft w:val="0"/>
      <w:marRight w:val="0"/>
      <w:marTop w:val="0"/>
      <w:marBottom w:val="0"/>
      <w:divBdr>
        <w:top w:val="none" w:sz="0" w:space="0" w:color="auto"/>
        <w:left w:val="none" w:sz="0" w:space="0" w:color="auto"/>
        <w:bottom w:val="none" w:sz="0" w:space="0" w:color="auto"/>
        <w:right w:val="none" w:sz="0" w:space="0" w:color="auto"/>
      </w:divBdr>
    </w:div>
    <w:div w:id="172762845">
      <w:bodyDiv w:val="1"/>
      <w:marLeft w:val="0"/>
      <w:marRight w:val="0"/>
      <w:marTop w:val="0"/>
      <w:marBottom w:val="0"/>
      <w:divBdr>
        <w:top w:val="none" w:sz="0" w:space="0" w:color="auto"/>
        <w:left w:val="none" w:sz="0" w:space="0" w:color="auto"/>
        <w:bottom w:val="none" w:sz="0" w:space="0" w:color="auto"/>
        <w:right w:val="none" w:sz="0" w:space="0" w:color="auto"/>
      </w:divBdr>
    </w:div>
    <w:div w:id="297074727">
      <w:bodyDiv w:val="1"/>
      <w:marLeft w:val="0"/>
      <w:marRight w:val="0"/>
      <w:marTop w:val="0"/>
      <w:marBottom w:val="0"/>
      <w:divBdr>
        <w:top w:val="none" w:sz="0" w:space="0" w:color="auto"/>
        <w:left w:val="none" w:sz="0" w:space="0" w:color="auto"/>
        <w:bottom w:val="none" w:sz="0" w:space="0" w:color="auto"/>
        <w:right w:val="none" w:sz="0" w:space="0" w:color="auto"/>
      </w:divBdr>
    </w:div>
    <w:div w:id="336538556">
      <w:bodyDiv w:val="1"/>
      <w:marLeft w:val="0"/>
      <w:marRight w:val="0"/>
      <w:marTop w:val="0"/>
      <w:marBottom w:val="0"/>
      <w:divBdr>
        <w:top w:val="none" w:sz="0" w:space="0" w:color="auto"/>
        <w:left w:val="none" w:sz="0" w:space="0" w:color="auto"/>
        <w:bottom w:val="none" w:sz="0" w:space="0" w:color="auto"/>
        <w:right w:val="none" w:sz="0" w:space="0" w:color="auto"/>
      </w:divBdr>
    </w:div>
    <w:div w:id="483815888">
      <w:bodyDiv w:val="1"/>
      <w:marLeft w:val="0"/>
      <w:marRight w:val="0"/>
      <w:marTop w:val="0"/>
      <w:marBottom w:val="0"/>
      <w:divBdr>
        <w:top w:val="none" w:sz="0" w:space="0" w:color="auto"/>
        <w:left w:val="none" w:sz="0" w:space="0" w:color="auto"/>
        <w:bottom w:val="none" w:sz="0" w:space="0" w:color="auto"/>
        <w:right w:val="none" w:sz="0" w:space="0" w:color="auto"/>
      </w:divBdr>
    </w:div>
    <w:div w:id="667365395">
      <w:bodyDiv w:val="1"/>
      <w:marLeft w:val="0"/>
      <w:marRight w:val="0"/>
      <w:marTop w:val="0"/>
      <w:marBottom w:val="0"/>
      <w:divBdr>
        <w:top w:val="none" w:sz="0" w:space="0" w:color="auto"/>
        <w:left w:val="none" w:sz="0" w:space="0" w:color="auto"/>
        <w:bottom w:val="none" w:sz="0" w:space="0" w:color="auto"/>
        <w:right w:val="none" w:sz="0" w:space="0" w:color="auto"/>
      </w:divBdr>
    </w:div>
    <w:div w:id="692078075">
      <w:bodyDiv w:val="1"/>
      <w:marLeft w:val="0"/>
      <w:marRight w:val="0"/>
      <w:marTop w:val="0"/>
      <w:marBottom w:val="0"/>
      <w:divBdr>
        <w:top w:val="none" w:sz="0" w:space="0" w:color="auto"/>
        <w:left w:val="none" w:sz="0" w:space="0" w:color="auto"/>
        <w:bottom w:val="none" w:sz="0" w:space="0" w:color="auto"/>
        <w:right w:val="none" w:sz="0" w:space="0" w:color="auto"/>
      </w:divBdr>
    </w:div>
    <w:div w:id="857281721">
      <w:bodyDiv w:val="1"/>
      <w:marLeft w:val="0"/>
      <w:marRight w:val="0"/>
      <w:marTop w:val="0"/>
      <w:marBottom w:val="0"/>
      <w:divBdr>
        <w:top w:val="none" w:sz="0" w:space="0" w:color="auto"/>
        <w:left w:val="none" w:sz="0" w:space="0" w:color="auto"/>
        <w:bottom w:val="none" w:sz="0" w:space="0" w:color="auto"/>
        <w:right w:val="none" w:sz="0" w:space="0" w:color="auto"/>
      </w:divBdr>
    </w:div>
    <w:div w:id="1026906264">
      <w:bodyDiv w:val="1"/>
      <w:marLeft w:val="0"/>
      <w:marRight w:val="0"/>
      <w:marTop w:val="0"/>
      <w:marBottom w:val="0"/>
      <w:divBdr>
        <w:top w:val="none" w:sz="0" w:space="0" w:color="auto"/>
        <w:left w:val="none" w:sz="0" w:space="0" w:color="auto"/>
        <w:bottom w:val="none" w:sz="0" w:space="0" w:color="auto"/>
        <w:right w:val="none" w:sz="0" w:space="0" w:color="auto"/>
      </w:divBdr>
    </w:div>
    <w:div w:id="1174801913">
      <w:bodyDiv w:val="1"/>
      <w:marLeft w:val="0"/>
      <w:marRight w:val="0"/>
      <w:marTop w:val="0"/>
      <w:marBottom w:val="0"/>
      <w:divBdr>
        <w:top w:val="none" w:sz="0" w:space="0" w:color="auto"/>
        <w:left w:val="none" w:sz="0" w:space="0" w:color="auto"/>
        <w:bottom w:val="none" w:sz="0" w:space="0" w:color="auto"/>
        <w:right w:val="none" w:sz="0" w:space="0" w:color="auto"/>
      </w:divBdr>
    </w:div>
    <w:div w:id="1177116662">
      <w:bodyDiv w:val="1"/>
      <w:marLeft w:val="0"/>
      <w:marRight w:val="0"/>
      <w:marTop w:val="0"/>
      <w:marBottom w:val="0"/>
      <w:divBdr>
        <w:top w:val="none" w:sz="0" w:space="0" w:color="auto"/>
        <w:left w:val="none" w:sz="0" w:space="0" w:color="auto"/>
        <w:bottom w:val="none" w:sz="0" w:space="0" w:color="auto"/>
        <w:right w:val="none" w:sz="0" w:space="0" w:color="auto"/>
      </w:divBdr>
    </w:div>
    <w:div w:id="1179585404">
      <w:bodyDiv w:val="1"/>
      <w:marLeft w:val="0"/>
      <w:marRight w:val="0"/>
      <w:marTop w:val="0"/>
      <w:marBottom w:val="0"/>
      <w:divBdr>
        <w:top w:val="none" w:sz="0" w:space="0" w:color="auto"/>
        <w:left w:val="none" w:sz="0" w:space="0" w:color="auto"/>
        <w:bottom w:val="none" w:sz="0" w:space="0" w:color="auto"/>
        <w:right w:val="none" w:sz="0" w:space="0" w:color="auto"/>
      </w:divBdr>
    </w:div>
    <w:div w:id="1463619120">
      <w:bodyDiv w:val="1"/>
      <w:marLeft w:val="0"/>
      <w:marRight w:val="0"/>
      <w:marTop w:val="0"/>
      <w:marBottom w:val="0"/>
      <w:divBdr>
        <w:top w:val="none" w:sz="0" w:space="0" w:color="auto"/>
        <w:left w:val="none" w:sz="0" w:space="0" w:color="auto"/>
        <w:bottom w:val="none" w:sz="0" w:space="0" w:color="auto"/>
        <w:right w:val="none" w:sz="0" w:space="0" w:color="auto"/>
      </w:divBdr>
    </w:div>
    <w:div w:id="1496337716">
      <w:bodyDiv w:val="1"/>
      <w:marLeft w:val="0"/>
      <w:marRight w:val="0"/>
      <w:marTop w:val="0"/>
      <w:marBottom w:val="0"/>
      <w:divBdr>
        <w:top w:val="none" w:sz="0" w:space="0" w:color="auto"/>
        <w:left w:val="none" w:sz="0" w:space="0" w:color="auto"/>
        <w:bottom w:val="none" w:sz="0" w:space="0" w:color="auto"/>
        <w:right w:val="none" w:sz="0" w:space="0" w:color="auto"/>
      </w:divBdr>
      <w:divsChild>
        <w:div w:id="338896324">
          <w:marLeft w:val="0"/>
          <w:marRight w:val="0"/>
          <w:marTop w:val="100"/>
          <w:marBottom w:val="0"/>
          <w:divBdr>
            <w:top w:val="none" w:sz="0" w:space="0" w:color="auto"/>
            <w:left w:val="none" w:sz="0" w:space="0" w:color="auto"/>
            <w:bottom w:val="none" w:sz="0" w:space="0" w:color="auto"/>
            <w:right w:val="none" w:sz="0" w:space="0" w:color="auto"/>
          </w:divBdr>
          <w:divsChild>
            <w:div w:id="1842545638">
              <w:marLeft w:val="0"/>
              <w:marRight w:val="0"/>
              <w:marTop w:val="0"/>
              <w:marBottom w:val="0"/>
              <w:divBdr>
                <w:top w:val="none" w:sz="0" w:space="0" w:color="auto"/>
                <w:left w:val="none" w:sz="0" w:space="0" w:color="auto"/>
                <w:bottom w:val="none" w:sz="0" w:space="0" w:color="auto"/>
                <w:right w:val="none" w:sz="0" w:space="0" w:color="auto"/>
              </w:divBdr>
              <w:divsChild>
                <w:div w:id="767849126">
                  <w:marLeft w:val="0"/>
                  <w:marRight w:val="0"/>
                  <w:marTop w:val="0"/>
                  <w:marBottom w:val="0"/>
                  <w:divBdr>
                    <w:top w:val="none" w:sz="0" w:space="0" w:color="auto"/>
                    <w:left w:val="none" w:sz="0" w:space="0" w:color="auto"/>
                    <w:bottom w:val="none" w:sz="0" w:space="0" w:color="auto"/>
                    <w:right w:val="none" w:sz="0" w:space="0" w:color="auto"/>
                  </w:divBdr>
                  <w:divsChild>
                    <w:div w:id="2114084918">
                      <w:marLeft w:val="0"/>
                      <w:marRight w:val="0"/>
                      <w:marTop w:val="0"/>
                      <w:marBottom w:val="0"/>
                      <w:divBdr>
                        <w:top w:val="none" w:sz="0" w:space="0" w:color="auto"/>
                        <w:left w:val="none" w:sz="0" w:space="0" w:color="auto"/>
                        <w:bottom w:val="none" w:sz="0" w:space="0" w:color="auto"/>
                        <w:right w:val="none" w:sz="0" w:space="0" w:color="auto"/>
                      </w:divBdr>
                      <w:divsChild>
                        <w:div w:id="4451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270056">
      <w:bodyDiv w:val="1"/>
      <w:marLeft w:val="0"/>
      <w:marRight w:val="0"/>
      <w:marTop w:val="0"/>
      <w:marBottom w:val="0"/>
      <w:divBdr>
        <w:top w:val="none" w:sz="0" w:space="0" w:color="auto"/>
        <w:left w:val="none" w:sz="0" w:space="0" w:color="auto"/>
        <w:bottom w:val="none" w:sz="0" w:space="0" w:color="auto"/>
        <w:right w:val="none" w:sz="0" w:space="0" w:color="auto"/>
      </w:divBdr>
    </w:div>
    <w:div w:id="1707025529">
      <w:bodyDiv w:val="1"/>
      <w:marLeft w:val="0"/>
      <w:marRight w:val="0"/>
      <w:marTop w:val="0"/>
      <w:marBottom w:val="0"/>
      <w:divBdr>
        <w:top w:val="none" w:sz="0" w:space="0" w:color="auto"/>
        <w:left w:val="none" w:sz="0" w:space="0" w:color="auto"/>
        <w:bottom w:val="none" w:sz="0" w:space="0" w:color="auto"/>
        <w:right w:val="none" w:sz="0" w:space="0" w:color="auto"/>
      </w:divBdr>
    </w:div>
    <w:div w:id="1787503281">
      <w:bodyDiv w:val="1"/>
      <w:marLeft w:val="0"/>
      <w:marRight w:val="0"/>
      <w:marTop w:val="0"/>
      <w:marBottom w:val="0"/>
      <w:divBdr>
        <w:top w:val="none" w:sz="0" w:space="0" w:color="auto"/>
        <w:left w:val="none" w:sz="0" w:space="0" w:color="auto"/>
        <w:bottom w:val="none" w:sz="0" w:space="0" w:color="auto"/>
        <w:right w:val="none" w:sz="0" w:space="0" w:color="auto"/>
      </w:divBdr>
    </w:div>
    <w:div w:id="1801679030">
      <w:bodyDiv w:val="1"/>
      <w:marLeft w:val="0"/>
      <w:marRight w:val="0"/>
      <w:marTop w:val="0"/>
      <w:marBottom w:val="0"/>
      <w:divBdr>
        <w:top w:val="none" w:sz="0" w:space="0" w:color="auto"/>
        <w:left w:val="none" w:sz="0" w:space="0" w:color="auto"/>
        <w:bottom w:val="none" w:sz="0" w:space="0" w:color="auto"/>
        <w:right w:val="none" w:sz="0" w:space="0" w:color="auto"/>
      </w:divBdr>
    </w:div>
    <w:div w:id="1885286048">
      <w:bodyDiv w:val="1"/>
      <w:marLeft w:val="0"/>
      <w:marRight w:val="0"/>
      <w:marTop w:val="0"/>
      <w:marBottom w:val="0"/>
      <w:divBdr>
        <w:top w:val="none" w:sz="0" w:space="0" w:color="auto"/>
        <w:left w:val="none" w:sz="0" w:space="0" w:color="auto"/>
        <w:bottom w:val="none" w:sz="0" w:space="0" w:color="auto"/>
        <w:right w:val="none" w:sz="0" w:space="0" w:color="auto"/>
      </w:divBdr>
    </w:div>
    <w:div w:id="1962303611">
      <w:bodyDiv w:val="1"/>
      <w:marLeft w:val="0"/>
      <w:marRight w:val="0"/>
      <w:marTop w:val="0"/>
      <w:marBottom w:val="0"/>
      <w:divBdr>
        <w:top w:val="none" w:sz="0" w:space="0" w:color="auto"/>
        <w:left w:val="none" w:sz="0" w:space="0" w:color="auto"/>
        <w:bottom w:val="none" w:sz="0" w:space="0" w:color="auto"/>
        <w:right w:val="none" w:sz="0" w:space="0" w:color="auto"/>
      </w:divBdr>
    </w:div>
    <w:div w:id="21316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s://www.nalo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msp.nalog.ru/search.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aeromar.ru" TargetMode="External"/><Relationship Id="rId5" Type="http://schemas.openxmlformats.org/officeDocument/2006/relationships/webSettings" Target="webSettings.xml"/><Relationship Id="rId15" Type="http://schemas.openxmlformats.org/officeDocument/2006/relationships/hyperlink" Target="https://rmsp.nalog.ru/search.html" TargetMode="External"/><Relationship Id="rId10" Type="http://schemas.openxmlformats.org/officeDocument/2006/relationships/hyperlink" Target="http://www.aeroma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msp.nalog.ru/search.html" TargetMode="Externa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C8175FE-BE0B-45B9-8B43-42E65999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43</Pages>
  <Words>15381</Words>
  <Characters>111946</Characters>
  <Application>Microsoft Office Word</Application>
  <DocSecurity>0</DocSecurity>
  <Lines>932</Lines>
  <Paragraphs>254</Paragraphs>
  <ScaleCrop>false</ScaleCrop>
  <HeadingPairs>
    <vt:vector size="2" baseType="variant">
      <vt:variant>
        <vt:lpstr>Название</vt:lpstr>
      </vt:variant>
      <vt:variant>
        <vt:i4>1</vt:i4>
      </vt:variant>
    </vt:vector>
  </HeadingPairs>
  <TitlesOfParts>
    <vt:vector size="1" baseType="lpstr">
      <vt:lpstr>ОЗКД ДМО АО "Аэромар"</vt:lpstr>
    </vt:vector>
  </TitlesOfParts>
  <Company>Kraftway</Company>
  <LinksUpToDate>false</LinksUpToDate>
  <CharactersWithSpaces>127073</CharactersWithSpaces>
  <SharedDoc>false</SharedDoc>
  <HLinks>
    <vt:vector size="42" baseType="variant">
      <vt:variant>
        <vt:i4>5111825</vt:i4>
      </vt:variant>
      <vt:variant>
        <vt:i4>18</vt:i4>
      </vt:variant>
      <vt:variant>
        <vt:i4>0</vt:i4>
      </vt:variant>
      <vt:variant>
        <vt:i4>5</vt:i4>
      </vt:variant>
      <vt:variant>
        <vt:lpwstr>https://rmsp.nalog.ru/search.html</vt:lpwstr>
      </vt:variant>
      <vt:variant>
        <vt:lpwstr/>
      </vt:variant>
      <vt:variant>
        <vt:i4>5111909</vt:i4>
      </vt:variant>
      <vt:variant>
        <vt:i4>15</vt:i4>
      </vt:variant>
      <vt:variant>
        <vt:i4>0</vt:i4>
      </vt:variant>
      <vt:variant>
        <vt:i4>5</vt:i4>
      </vt:variant>
      <vt:variant>
        <vt:lpwstr>http://www.aeroflot.ru/ru-ru/about/aeroflot_today/photobank</vt:lpwstr>
      </vt:variant>
      <vt:variant>
        <vt:lpwstr/>
      </vt:variant>
      <vt:variant>
        <vt:i4>7274604</vt:i4>
      </vt:variant>
      <vt:variant>
        <vt:i4>12</vt:i4>
      </vt:variant>
      <vt:variant>
        <vt:i4>0</vt:i4>
      </vt:variant>
      <vt:variant>
        <vt:i4>5</vt:i4>
      </vt:variant>
      <vt:variant>
        <vt:lpwstr>http://zakupki.gov.ru/</vt:lpwstr>
      </vt:variant>
      <vt:variant>
        <vt:lpwstr/>
      </vt:variant>
      <vt:variant>
        <vt:i4>5111825</vt:i4>
      </vt:variant>
      <vt:variant>
        <vt:i4>9</vt:i4>
      </vt:variant>
      <vt:variant>
        <vt:i4>0</vt:i4>
      </vt:variant>
      <vt:variant>
        <vt:i4>5</vt:i4>
      </vt:variant>
      <vt:variant>
        <vt:lpwstr>https://rmsp.nalog.ru/search.html</vt:lpwstr>
      </vt:variant>
      <vt:variant>
        <vt:lpwstr/>
      </vt:variant>
      <vt:variant>
        <vt:i4>1310768</vt:i4>
      </vt:variant>
      <vt:variant>
        <vt:i4>6</vt:i4>
      </vt:variant>
      <vt:variant>
        <vt:i4>0</vt:i4>
      </vt:variant>
      <vt:variant>
        <vt:i4>5</vt:i4>
      </vt:variant>
      <vt:variant>
        <vt:lpwstr>mailto:zakupki@aeromar.ru</vt:lpwstr>
      </vt:variant>
      <vt:variant>
        <vt:lpwstr/>
      </vt:variant>
      <vt:variant>
        <vt:i4>7995488</vt:i4>
      </vt:variant>
      <vt:variant>
        <vt:i4>3</vt:i4>
      </vt:variant>
      <vt:variant>
        <vt:i4>0</vt:i4>
      </vt:variant>
      <vt:variant>
        <vt:i4>5</vt:i4>
      </vt:variant>
      <vt:variant>
        <vt:lpwstr>http://www.aeromar.ru/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ОЗКД ДМО АО "Аэромар"</dc:title>
  <dc:creator>GEG</dc:creator>
  <cp:lastModifiedBy>Понамарева Ольга</cp:lastModifiedBy>
  <cp:revision>14</cp:revision>
  <cp:lastPrinted>2019-02-01T09:32:00Z</cp:lastPrinted>
  <dcterms:created xsi:type="dcterms:W3CDTF">2020-07-14T15:08:00Z</dcterms:created>
  <dcterms:modified xsi:type="dcterms:W3CDTF">2020-08-04T07:42:00Z</dcterms:modified>
</cp:coreProperties>
</file>